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Ind w:w="4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505"/>
      </w:tblGrid>
      <w:tr w:rsidR="006E5227" w:rsidRPr="006D35B6" w:rsidTr="00F6367D">
        <w:tc>
          <w:tcPr>
            <w:tcW w:w="8505" w:type="dxa"/>
          </w:tcPr>
          <w:p w:rsidR="006E5227" w:rsidRPr="00BC7AA4" w:rsidRDefault="006E5227" w:rsidP="00F6367D">
            <w:pPr>
              <w:rPr>
                <w:rFonts w:ascii="Times New Roman" w:hAnsi="Times New Roman"/>
              </w:rPr>
            </w:pPr>
            <w:bookmarkStart w:id="0" w:name="OLE_LINK1"/>
            <w:bookmarkStart w:id="1" w:name="OLE_LINK2"/>
            <w:bookmarkStart w:id="2" w:name="OLE_LINK5"/>
            <w:r w:rsidRPr="00BC7AA4">
              <w:rPr>
                <w:rFonts w:ascii="Times New Roman" w:hAnsi="Times New Roman"/>
              </w:rPr>
              <w:t xml:space="preserve">                                                                                   </w:t>
            </w:r>
          </w:p>
          <w:p w:rsidR="006E5227" w:rsidRPr="00BC7AA4" w:rsidRDefault="006E5227" w:rsidP="00F6367D">
            <w:pPr>
              <w:spacing w:after="0"/>
              <w:jc w:val="center"/>
              <w:rPr>
                <w:rFonts w:ascii="Times New Roman" w:hAnsi="Times New Roman"/>
                <w:sz w:val="26"/>
                <w:szCs w:val="26"/>
              </w:rPr>
            </w:pPr>
            <w:r w:rsidRPr="00BC7AA4">
              <w:rPr>
                <w:rFonts w:ascii="Times New Roman" w:hAnsi="Times New Roman"/>
                <w:sz w:val="26"/>
                <w:szCs w:val="26"/>
              </w:rPr>
              <w:t>ĐẠI HỌC QUỐC GIA HÀ NỘI</w:t>
            </w:r>
          </w:p>
          <w:p w:rsidR="006E5227" w:rsidRPr="00BC7AA4" w:rsidRDefault="006E5227" w:rsidP="00F6367D">
            <w:pPr>
              <w:spacing w:after="0"/>
              <w:jc w:val="center"/>
              <w:rPr>
                <w:rFonts w:ascii="Times New Roman" w:hAnsi="Times New Roman"/>
                <w:b/>
                <w:sz w:val="26"/>
                <w:szCs w:val="26"/>
              </w:rPr>
            </w:pPr>
            <w:r w:rsidRPr="00BC7AA4">
              <w:rPr>
                <w:rFonts w:ascii="Times New Roman" w:hAnsi="Times New Roman"/>
                <w:b/>
                <w:sz w:val="26"/>
                <w:szCs w:val="26"/>
              </w:rPr>
              <w:t>TRƯỜNG ĐẠI HỌC KINH TẾ</w:t>
            </w:r>
          </w:p>
          <w:p w:rsidR="006E5227" w:rsidRPr="00BC7AA4" w:rsidRDefault="006E5227" w:rsidP="00F6367D">
            <w:pPr>
              <w:tabs>
                <w:tab w:val="left" w:pos="3252"/>
              </w:tabs>
              <w:jc w:val="center"/>
              <w:rPr>
                <w:rFonts w:ascii="Times New Roman" w:hAnsi="Times New Roman"/>
                <w:sz w:val="26"/>
                <w:szCs w:val="26"/>
              </w:rPr>
            </w:pPr>
            <w:r w:rsidRPr="00BC7AA4">
              <w:rPr>
                <w:rFonts w:ascii="Times New Roman" w:hAnsi="Times New Roman"/>
                <w:noProof/>
                <w:sz w:val="26"/>
                <w:szCs w:val="26"/>
                <w:lang w:bidi="ar-SA"/>
              </w:rPr>
              <w:pict>
                <v:shapetype id="_x0000_t32" coordsize="21600,21600" o:spt="32" o:oned="t" path="m,l21600,21600e" filled="f">
                  <v:path arrowok="t" fillok="f" o:connecttype="none"/>
                  <o:lock v:ext="edit" shapetype="t"/>
                </v:shapetype>
                <v:shape id="_x0000_s1041" type="#_x0000_t32" style="position:absolute;left:0;text-align:left;margin-left:166.95pt;margin-top:1.5pt;width:102pt;height:0;z-index:251659264" o:connectortype="straight"/>
              </w:pict>
            </w:r>
          </w:p>
          <w:p w:rsidR="006E5227" w:rsidRDefault="006E5227" w:rsidP="00F6367D">
            <w:pPr>
              <w:rPr>
                <w:rFonts w:ascii="Times New Roman" w:hAnsi="Times New Roman"/>
                <w:sz w:val="36"/>
              </w:rPr>
            </w:pPr>
          </w:p>
          <w:p w:rsidR="00E32E2F" w:rsidRPr="00E32E2F" w:rsidRDefault="00E32E2F" w:rsidP="00F6367D">
            <w:pPr>
              <w:rPr>
                <w:rFonts w:ascii="Times New Roman" w:hAnsi="Times New Roman"/>
                <w:sz w:val="20"/>
              </w:rPr>
            </w:pPr>
          </w:p>
          <w:p w:rsidR="006E5227" w:rsidRPr="00BC7AA4" w:rsidRDefault="00930B77" w:rsidP="00F6367D">
            <w:pPr>
              <w:jc w:val="center"/>
              <w:rPr>
                <w:rFonts w:ascii="Times New Roman" w:hAnsi="Times New Roman"/>
              </w:rPr>
            </w:pPr>
            <w:r>
              <w:rPr>
                <w:rFonts w:ascii="Times New Roman" w:hAnsi="Times New Roman"/>
                <w:noProof/>
                <w:lang w:bidi="ar-SA"/>
              </w:rPr>
              <w:drawing>
                <wp:inline distT="0" distB="0" distL="0" distR="0">
                  <wp:extent cx="1752600" cy="2046605"/>
                  <wp:effectExtent l="19050" t="0" r="0" b="0"/>
                  <wp:docPr id="1" name="Picture 1" descr="logo ueb 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b chuan"/>
                          <pic:cNvPicPr>
                            <a:picLocks noChangeAspect="1" noChangeArrowheads="1"/>
                          </pic:cNvPicPr>
                        </pic:nvPicPr>
                        <pic:blipFill>
                          <a:blip r:embed="rId8"/>
                          <a:srcRect/>
                          <a:stretch>
                            <a:fillRect/>
                          </a:stretch>
                        </pic:blipFill>
                        <pic:spPr bwMode="auto">
                          <a:xfrm>
                            <a:off x="0" y="0"/>
                            <a:ext cx="1752600" cy="2046605"/>
                          </a:xfrm>
                          <a:prstGeom prst="rect">
                            <a:avLst/>
                          </a:prstGeom>
                          <a:noFill/>
                          <a:ln w="9525">
                            <a:noFill/>
                            <a:miter lim="800000"/>
                            <a:headEnd/>
                            <a:tailEnd/>
                          </a:ln>
                        </pic:spPr>
                      </pic:pic>
                    </a:graphicData>
                  </a:graphic>
                </wp:inline>
              </w:drawing>
            </w:r>
          </w:p>
          <w:p w:rsidR="006E5227" w:rsidRPr="006A1C83" w:rsidRDefault="006E5227" w:rsidP="00F6367D">
            <w:pPr>
              <w:rPr>
                <w:rFonts w:ascii="Times New Roman" w:hAnsi="Times New Roman"/>
                <w:b/>
                <w:sz w:val="14"/>
              </w:rPr>
            </w:pPr>
          </w:p>
          <w:p w:rsidR="006E5227" w:rsidRPr="003F2F09" w:rsidRDefault="006E5227" w:rsidP="00F6367D">
            <w:pPr>
              <w:jc w:val="center"/>
              <w:rPr>
                <w:rFonts w:ascii="Times New Roman" w:hAnsi="Times New Roman"/>
                <w:b/>
                <w:sz w:val="36"/>
              </w:rPr>
            </w:pPr>
            <w:r>
              <w:rPr>
                <w:rFonts w:ascii="Times New Roman" w:hAnsi="Times New Roman"/>
                <w:b/>
                <w:sz w:val="36"/>
              </w:rPr>
              <w:t>KẾ HOẠCH NHIỆM VỤ NĂM HỌC 201</w:t>
            </w:r>
            <w:r w:rsidR="008268E3">
              <w:rPr>
                <w:rFonts w:ascii="Times New Roman" w:hAnsi="Times New Roman"/>
                <w:b/>
                <w:sz w:val="36"/>
              </w:rPr>
              <w:t>3</w:t>
            </w:r>
            <w:r w:rsidRPr="003F2F09">
              <w:rPr>
                <w:rFonts w:ascii="Times New Roman" w:hAnsi="Times New Roman"/>
                <w:b/>
                <w:sz w:val="36"/>
              </w:rPr>
              <w:t>-201</w:t>
            </w:r>
            <w:r w:rsidR="008268E3">
              <w:rPr>
                <w:rFonts w:ascii="Times New Roman" w:hAnsi="Times New Roman"/>
                <w:b/>
                <w:sz w:val="36"/>
              </w:rPr>
              <w:t>4</w:t>
            </w:r>
          </w:p>
          <w:p w:rsidR="006E5227" w:rsidRDefault="006E5227" w:rsidP="00F6367D">
            <w:pPr>
              <w:jc w:val="center"/>
              <w:rPr>
                <w:rFonts w:ascii="Times New Roman" w:hAnsi="Times New Roman"/>
                <w:b/>
                <w:sz w:val="32"/>
              </w:rPr>
            </w:pPr>
          </w:p>
          <w:p w:rsidR="006E5227" w:rsidRPr="00BC7AA4" w:rsidRDefault="006E5227" w:rsidP="00F6367D">
            <w:pPr>
              <w:jc w:val="center"/>
              <w:rPr>
                <w:rFonts w:ascii="Times New Roman" w:hAnsi="Times New Roman"/>
                <w:b/>
                <w:sz w:val="32"/>
              </w:rPr>
            </w:pPr>
          </w:p>
          <w:p w:rsidR="006E5227" w:rsidRPr="00BC7AA4" w:rsidRDefault="006E5227" w:rsidP="00F6367D">
            <w:pPr>
              <w:jc w:val="center"/>
              <w:rPr>
                <w:rFonts w:ascii="Times New Roman" w:hAnsi="Times New Roman"/>
              </w:rPr>
            </w:pPr>
          </w:p>
          <w:p w:rsidR="006E5227" w:rsidRPr="00BC7AA4" w:rsidRDefault="006E5227" w:rsidP="00F6367D">
            <w:pPr>
              <w:rPr>
                <w:rFonts w:ascii="Times New Roman" w:hAnsi="Times New Roman"/>
              </w:rPr>
            </w:pPr>
          </w:p>
          <w:p w:rsidR="006E5227" w:rsidRDefault="006E5227" w:rsidP="00F6367D">
            <w:pPr>
              <w:rPr>
                <w:rFonts w:ascii="Times New Roman" w:hAnsi="Times New Roman"/>
              </w:rPr>
            </w:pPr>
          </w:p>
          <w:p w:rsidR="006E5227" w:rsidRDefault="006E5227" w:rsidP="00F6367D">
            <w:pPr>
              <w:rPr>
                <w:rFonts w:ascii="Times New Roman" w:hAnsi="Times New Roman"/>
                <w:sz w:val="36"/>
              </w:rPr>
            </w:pPr>
          </w:p>
          <w:p w:rsidR="006E5227" w:rsidRDefault="006E5227" w:rsidP="00F6367D">
            <w:pPr>
              <w:rPr>
                <w:rFonts w:ascii="Times New Roman" w:hAnsi="Times New Roman"/>
                <w:sz w:val="34"/>
              </w:rPr>
            </w:pPr>
          </w:p>
          <w:p w:rsidR="003C6DDB" w:rsidRPr="00584307" w:rsidRDefault="003C6DDB" w:rsidP="00F6367D">
            <w:pPr>
              <w:rPr>
                <w:rFonts w:ascii="Times New Roman" w:hAnsi="Times New Roman"/>
                <w:sz w:val="34"/>
              </w:rPr>
            </w:pPr>
          </w:p>
          <w:p w:rsidR="006E5227" w:rsidRPr="00BC7AA4" w:rsidRDefault="006E5227" w:rsidP="00F6367D">
            <w:pPr>
              <w:rPr>
                <w:rFonts w:ascii="Times New Roman" w:hAnsi="Times New Roman"/>
                <w:sz w:val="42"/>
              </w:rPr>
            </w:pPr>
          </w:p>
          <w:p w:rsidR="006E5227" w:rsidRPr="00BC7AA4" w:rsidRDefault="006E5227" w:rsidP="00F6367D">
            <w:pPr>
              <w:jc w:val="center"/>
              <w:rPr>
                <w:rFonts w:ascii="Times New Roman" w:hAnsi="Times New Roman"/>
              </w:rPr>
            </w:pPr>
          </w:p>
          <w:p w:rsidR="006E5227" w:rsidRPr="00BC7AA4" w:rsidRDefault="004E1E18" w:rsidP="00F6367D">
            <w:pPr>
              <w:jc w:val="center"/>
              <w:rPr>
                <w:b/>
              </w:rPr>
            </w:pPr>
            <w:r>
              <w:rPr>
                <w:rFonts w:ascii="Times New Roman" w:hAnsi="Times New Roman"/>
                <w:b/>
                <w:sz w:val="26"/>
              </w:rPr>
              <w:t>Hà Nội, tháng 8</w:t>
            </w:r>
            <w:r w:rsidR="006E5227">
              <w:rPr>
                <w:rFonts w:ascii="Times New Roman" w:hAnsi="Times New Roman"/>
                <w:b/>
                <w:sz w:val="26"/>
              </w:rPr>
              <w:t>-201</w:t>
            </w:r>
            <w:r w:rsidR="007435F2">
              <w:rPr>
                <w:rFonts w:ascii="Times New Roman" w:hAnsi="Times New Roman"/>
                <w:b/>
                <w:sz w:val="26"/>
              </w:rPr>
              <w:t>3</w:t>
            </w:r>
          </w:p>
        </w:tc>
      </w:tr>
    </w:tbl>
    <w:p w:rsidR="0001007A" w:rsidRDefault="006E5227" w:rsidP="00B068E6">
      <w:pPr>
        <w:jc w:val="center"/>
        <w:rPr>
          <w:rFonts w:ascii="Times New Roman" w:hAnsi="Times New Roman"/>
          <w:b/>
          <w:sz w:val="26"/>
        </w:rPr>
      </w:pPr>
      <w:r>
        <w:rPr>
          <w:rFonts w:ascii="Times New Roman" w:hAnsi="Times New Roman"/>
          <w:b/>
          <w:sz w:val="26"/>
        </w:rPr>
        <w:br w:type="page"/>
      </w:r>
      <w:r w:rsidR="00A06EE7" w:rsidRPr="00637D52">
        <w:rPr>
          <w:rFonts w:ascii="Times New Roman" w:hAnsi="Times New Roman"/>
          <w:b/>
          <w:sz w:val="26"/>
        </w:rPr>
        <w:lastRenderedPageBreak/>
        <w:t>MỤC LỤC</w:t>
      </w:r>
      <w:bookmarkEnd w:id="0"/>
      <w:bookmarkEnd w:id="1"/>
      <w:bookmarkEnd w:id="2"/>
    </w:p>
    <w:p w:rsidR="002374BD" w:rsidRPr="00B068E6" w:rsidRDefault="002374BD" w:rsidP="00B068E6">
      <w:pPr>
        <w:jc w:val="center"/>
        <w:rPr>
          <w:rFonts w:ascii="Times New Roman" w:hAnsi="Times New Roman"/>
          <w:b/>
          <w:sz w:val="26"/>
        </w:rPr>
      </w:pPr>
    </w:p>
    <w:p w:rsidR="008268E3" w:rsidRPr="00902FF9" w:rsidRDefault="00C770DD">
      <w:pPr>
        <w:pStyle w:val="TOC1"/>
        <w:rPr>
          <w:rFonts w:ascii="Calibri" w:hAnsi="Calibri"/>
          <w:b w:val="0"/>
          <w:bCs w:val="0"/>
          <w:caps w:val="0"/>
          <w:lang w:val="en-US" w:bidi="ar-SA"/>
        </w:rPr>
      </w:pPr>
      <w:r w:rsidRPr="00902FF9">
        <w:fldChar w:fldCharType="begin"/>
      </w:r>
      <w:r w:rsidRPr="00902FF9">
        <w:instrText xml:space="preserve"> TOC \o "1-3" \h \z \u </w:instrText>
      </w:r>
      <w:r w:rsidRPr="00902FF9">
        <w:fldChar w:fldCharType="separate"/>
      </w:r>
      <w:hyperlink w:anchor="_Toc364411018" w:history="1">
        <w:r w:rsidR="008268E3" w:rsidRPr="00902FF9">
          <w:rPr>
            <w:rStyle w:val="Hyperlink"/>
          </w:rPr>
          <w:t>I. CĂN CỨ VÀ BỐI CẢNH XÂY DỰNG KẾ HOẠCH</w:t>
        </w:r>
        <w:r w:rsidR="008268E3" w:rsidRPr="00902FF9">
          <w:rPr>
            <w:webHidden/>
          </w:rPr>
          <w:tab/>
        </w:r>
        <w:r w:rsidR="008268E3" w:rsidRPr="00902FF9">
          <w:rPr>
            <w:webHidden/>
          </w:rPr>
          <w:fldChar w:fldCharType="begin"/>
        </w:r>
        <w:r w:rsidR="008268E3" w:rsidRPr="00902FF9">
          <w:rPr>
            <w:webHidden/>
          </w:rPr>
          <w:instrText xml:space="preserve"> PAGEREF _Toc364411018 \h </w:instrText>
        </w:r>
        <w:r w:rsidR="008268E3" w:rsidRPr="00902FF9">
          <w:rPr>
            <w:webHidden/>
          </w:rPr>
        </w:r>
        <w:r w:rsidR="008268E3" w:rsidRPr="00902FF9">
          <w:rPr>
            <w:webHidden/>
          </w:rPr>
          <w:fldChar w:fldCharType="separate"/>
        </w:r>
        <w:r w:rsidR="009E4CB0">
          <w:rPr>
            <w:webHidden/>
          </w:rPr>
          <w:t>3</w:t>
        </w:r>
        <w:r w:rsidR="008268E3" w:rsidRPr="00902FF9">
          <w:rPr>
            <w:webHidden/>
          </w:rPr>
          <w:fldChar w:fldCharType="end"/>
        </w:r>
      </w:hyperlink>
    </w:p>
    <w:p w:rsidR="008268E3" w:rsidRPr="00902FF9" w:rsidRDefault="008268E3">
      <w:pPr>
        <w:pStyle w:val="TOC2"/>
        <w:rPr>
          <w:rFonts w:ascii="Calibri" w:eastAsia="Times New Roman" w:hAnsi="Calibri"/>
          <w:bCs w:val="0"/>
          <w:i w:val="0"/>
          <w:noProof/>
          <w:sz w:val="26"/>
          <w:szCs w:val="26"/>
          <w:lang w:val="en-US" w:bidi="ar-SA"/>
        </w:rPr>
      </w:pPr>
      <w:hyperlink w:anchor="_Toc364411019" w:history="1">
        <w:r w:rsidRPr="00902FF9">
          <w:rPr>
            <w:rStyle w:val="Hyperlink"/>
            <w:i w:val="0"/>
            <w:noProof/>
            <w:sz w:val="26"/>
            <w:szCs w:val="26"/>
          </w:rPr>
          <w:t>1.1. Căn cứ xây dựng kế hoạch</w:t>
        </w:r>
        <w:r w:rsidRPr="00902FF9">
          <w:rPr>
            <w:i w:val="0"/>
            <w:noProof/>
            <w:webHidden/>
            <w:sz w:val="26"/>
            <w:szCs w:val="26"/>
          </w:rPr>
          <w:tab/>
        </w:r>
        <w:r w:rsidRPr="00902FF9">
          <w:rPr>
            <w:i w:val="0"/>
            <w:noProof/>
            <w:webHidden/>
            <w:sz w:val="26"/>
            <w:szCs w:val="26"/>
          </w:rPr>
          <w:fldChar w:fldCharType="begin"/>
        </w:r>
        <w:r w:rsidRPr="00902FF9">
          <w:rPr>
            <w:i w:val="0"/>
            <w:noProof/>
            <w:webHidden/>
            <w:sz w:val="26"/>
            <w:szCs w:val="26"/>
          </w:rPr>
          <w:instrText xml:space="preserve"> PAGEREF _Toc364411019 \h </w:instrText>
        </w:r>
        <w:r w:rsidRPr="00902FF9">
          <w:rPr>
            <w:i w:val="0"/>
            <w:noProof/>
            <w:webHidden/>
            <w:sz w:val="26"/>
            <w:szCs w:val="26"/>
          </w:rPr>
        </w:r>
        <w:r w:rsidRPr="00902FF9">
          <w:rPr>
            <w:i w:val="0"/>
            <w:noProof/>
            <w:webHidden/>
            <w:sz w:val="26"/>
            <w:szCs w:val="26"/>
          </w:rPr>
          <w:fldChar w:fldCharType="separate"/>
        </w:r>
        <w:r w:rsidR="009E4CB0">
          <w:rPr>
            <w:i w:val="0"/>
            <w:noProof/>
            <w:webHidden/>
            <w:sz w:val="26"/>
            <w:szCs w:val="26"/>
          </w:rPr>
          <w:t>3</w:t>
        </w:r>
        <w:r w:rsidRPr="00902FF9">
          <w:rPr>
            <w:i w:val="0"/>
            <w:noProof/>
            <w:webHidden/>
            <w:sz w:val="26"/>
            <w:szCs w:val="26"/>
          </w:rPr>
          <w:fldChar w:fldCharType="end"/>
        </w:r>
      </w:hyperlink>
    </w:p>
    <w:p w:rsidR="008268E3" w:rsidRPr="00902FF9" w:rsidRDefault="008268E3">
      <w:pPr>
        <w:pStyle w:val="TOC2"/>
        <w:rPr>
          <w:rFonts w:ascii="Calibri" w:eastAsia="Times New Roman" w:hAnsi="Calibri"/>
          <w:bCs w:val="0"/>
          <w:i w:val="0"/>
          <w:noProof/>
          <w:sz w:val="26"/>
          <w:szCs w:val="26"/>
          <w:lang w:val="en-US" w:bidi="ar-SA"/>
        </w:rPr>
      </w:pPr>
      <w:hyperlink w:anchor="_Toc364411020" w:history="1">
        <w:r w:rsidRPr="00902FF9">
          <w:rPr>
            <w:rStyle w:val="Hyperlink"/>
            <w:i w:val="0"/>
            <w:noProof/>
            <w:sz w:val="26"/>
            <w:szCs w:val="26"/>
          </w:rPr>
          <w:t>1.2.  Dự báo bối cảnh phát triển</w:t>
        </w:r>
        <w:r w:rsidRPr="00902FF9">
          <w:rPr>
            <w:i w:val="0"/>
            <w:noProof/>
            <w:webHidden/>
            <w:sz w:val="26"/>
            <w:szCs w:val="26"/>
          </w:rPr>
          <w:tab/>
        </w:r>
        <w:r w:rsidRPr="00902FF9">
          <w:rPr>
            <w:i w:val="0"/>
            <w:noProof/>
            <w:webHidden/>
            <w:sz w:val="26"/>
            <w:szCs w:val="26"/>
          </w:rPr>
          <w:fldChar w:fldCharType="begin"/>
        </w:r>
        <w:r w:rsidRPr="00902FF9">
          <w:rPr>
            <w:i w:val="0"/>
            <w:noProof/>
            <w:webHidden/>
            <w:sz w:val="26"/>
            <w:szCs w:val="26"/>
          </w:rPr>
          <w:instrText xml:space="preserve"> PAGEREF _Toc364411020 \h </w:instrText>
        </w:r>
        <w:r w:rsidRPr="00902FF9">
          <w:rPr>
            <w:i w:val="0"/>
            <w:noProof/>
            <w:webHidden/>
            <w:sz w:val="26"/>
            <w:szCs w:val="26"/>
          </w:rPr>
        </w:r>
        <w:r w:rsidRPr="00902FF9">
          <w:rPr>
            <w:i w:val="0"/>
            <w:noProof/>
            <w:webHidden/>
            <w:sz w:val="26"/>
            <w:szCs w:val="26"/>
          </w:rPr>
          <w:fldChar w:fldCharType="separate"/>
        </w:r>
        <w:r w:rsidR="009E4CB0">
          <w:rPr>
            <w:i w:val="0"/>
            <w:noProof/>
            <w:webHidden/>
            <w:sz w:val="26"/>
            <w:szCs w:val="26"/>
          </w:rPr>
          <w:t>3</w:t>
        </w:r>
        <w:r w:rsidRPr="00902FF9">
          <w:rPr>
            <w:i w:val="0"/>
            <w:noProof/>
            <w:webHidden/>
            <w:sz w:val="26"/>
            <w:szCs w:val="26"/>
          </w:rPr>
          <w:fldChar w:fldCharType="end"/>
        </w:r>
      </w:hyperlink>
    </w:p>
    <w:p w:rsidR="008268E3" w:rsidRPr="00902FF9" w:rsidRDefault="008268E3">
      <w:pPr>
        <w:pStyle w:val="TOC1"/>
        <w:rPr>
          <w:rFonts w:ascii="Calibri" w:hAnsi="Calibri"/>
          <w:b w:val="0"/>
          <w:bCs w:val="0"/>
          <w:caps w:val="0"/>
          <w:lang w:val="en-US" w:bidi="ar-SA"/>
        </w:rPr>
      </w:pPr>
      <w:hyperlink w:anchor="_Toc364411021" w:history="1">
        <w:r w:rsidRPr="00902FF9">
          <w:rPr>
            <w:rStyle w:val="Hyperlink"/>
          </w:rPr>
          <w:t>II.  CÁC NHIỆM VỤ TRỌNG TÂM NĂM HỌC 2013-2014</w:t>
        </w:r>
        <w:r w:rsidRPr="00902FF9">
          <w:rPr>
            <w:webHidden/>
          </w:rPr>
          <w:tab/>
        </w:r>
        <w:r w:rsidRPr="00902FF9">
          <w:rPr>
            <w:webHidden/>
          </w:rPr>
          <w:fldChar w:fldCharType="begin"/>
        </w:r>
        <w:r w:rsidRPr="00902FF9">
          <w:rPr>
            <w:webHidden/>
          </w:rPr>
          <w:instrText xml:space="preserve"> PAGEREF _Toc364411021 \h </w:instrText>
        </w:r>
        <w:r w:rsidRPr="00902FF9">
          <w:rPr>
            <w:webHidden/>
          </w:rPr>
        </w:r>
        <w:r w:rsidRPr="00902FF9">
          <w:rPr>
            <w:webHidden/>
          </w:rPr>
          <w:fldChar w:fldCharType="separate"/>
        </w:r>
        <w:r w:rsidR="009E4CB0">
          <w:rPr>
            <w:webHidden/>
          </w:rPr>
          <w:t>4</w:t>
        </w:r>
        <w:r w:rsidRPr="00902FF9">
          <w:rPr>
            <w:webHidden/>
          </w:rPr>
          <w:fldChar w:fldCharType="end"/>
        </w:r>
      </w:hyperlink>
    </w:p>
    <w:p w:rsidR="008268E3" w:rsidRPr="00902FF9" w:rsidRDefault="008268E3">
      <w:pPr>
        <w:pStyle w:val="TOC2"/>
        <w:rPr>
          <w:rFonts w:ascii="Calibri" w:eastAsia="Times New Roman" w:hAnsi="Calibri"/>
          <w:bCs w:val="0"/>
          <w:i w:val="0"/>
          <w:noProof/>
          <w:sz w:val="26"/>
          <w:szCs w:val="26"/>
          <w:lang w:val="en-US" w:bidi="ar-SA"/>
        </w:rPr>
      </w:pPr>
      <w:hyperlink w:anchor="_Toc364411022" w:history="1">
        <w:r w:rsidRPr="00902FF9">
          <w:rPr>
            <w:rStyle w:val="Hyperlink"/>
            <w:i w:val="0"/>
            <w:noProof/>
            <w:sz w:val="26"/>
            <w:szCs w:val="26"/>
          </w:rPr>
          <w:t>2.1. Chủ đề năm học</w:t>
        </w:r>
        <w:r w:rsidRPr="00902FF9">
          <w:rPr>
            <w:i w:val="0"/>
            <w:noProof/>
            <w:webHidden/>
            <w:sz w:val="26"/>
            <w:szCs w:val="26"/>
          </w:rPr>
          <w:tab/>
        </w:r>
        <w:r w:rsidRPr="00902FF9">
          <w:rPr>
            <w:i w:val="0"/>
            <w:noProof/>
            <w:webHidden/>
            <w:sz w:val="26"/>
            <w:szCs w:val="26"/>
          </w:rPr>
          <w:fldChar w:fldCharType="begin"/>
        </w:r>
        <w:r w:rsidRPr="00902FF9">
          <w:rPr>
            <w:i w:val="0"/>
            <w:noProof/>
            <w:webHidden/>
            <w:sz w:val="26"/>
            <w:szCs w:val="26"/>
          </w:rPr>
          <w:instrText xml:space="preserve"> PAGEREF _Toc364411022 \h </w:instrText>
        </w:r>
        <w:r w:rsidRPr="00902FF9">
          <w:rPr>
            <w:i w:val="0"/>
            <w:noProof/>
            <w:webHidden/>
            <w:sz w:val="26"/>
            <w:szCs w:val="26"/>
          </w:rPr>
        </w:r>
        <w:r w:rsidRPr="00902FF9">
          <w:rPr>
            <w:i w:val="0"/>
            <w:noProof/>
            <w:webHidden/>
            <w:sz w:val="26"/>
            <w:szCs w:val="26"/>
          </w:rPr>
          <w:fldChar w:fldCharType="separate"/>
        </w:r>
        <w:r w:rsidR="009E4CB0">
          <w:rPr>
            <w:i w:val="0"/>
            <w:noProof/>
            <w:webHidden/>
            <w:sz w:val="26"/>
            <w:szCs w:val="26"/>
          </w:rPr>
          <w:t>4</w:t>
        </w:r>
        <w:r w:rsidRPr="00902FF9">
          <w:rPr>
            <w:i w:val="0"/>
            <w:noProof/>
            <w:webHidden/>
            <w:sz w:val="26"/>
            <w:szCs w:val="26"/>
          </w:rPr>
          <w:fldChar w:fldCharType="end"/>
        </w:r>
      </w:hyperlink>
    </w:p>
    <w:p w:rsidR="008268E3" w:rsidRPr="00902FF9" w:rsidRDefault="008268E3">
      <w:pPr>
        <w:pStyle w:val="TOC2"/>
        <w:rPr>
          <w:rFonts w:ascii="Calibri" w:eastAsia="Times New Roman" w:hAnsi="Calibri"/>
          <w:bCs w:val="0"/>
          <w:i w:val="0"/>
          <w:noProof/>
          <w:sz w:val="26"/>
          <w:szCs w:val="26"/>
          <w:lang w:val="en-US" w:bidi="ar-SA"/>
        </w:rPr>
      </w:pPr>
      <w:hyperlink w:anchor="_Toc364411023" w:history="1">
        <w:r w:rsidRPr="00902FF9">
          <w:rPr>
            <w:rStyle w:val="Hyperlink"/>
            <w:i w:val="0"/>
            <w:noProof/>
            <w:sz w:val="26"/>
            <w:szCs w:val="26"/>
          </w:rPr>
          <w:t>2.2. Các n</w:t>
        </w:r>
        <w:r w:rsidRPr="00902FF9">
          <w:rPr>
            <w:rStyle w:val="Hyperlink"/>
            <w:i w:val="0"/>
            <w:noProof/>
            <w:sz w:val="26"/>
            <w:szCs w:val="26"/>
          </w:rPr>
          <w:t>h</w:t>
        </w:r>
        <w:r w:rsidRPr="00902FF9">
          <w:rPr>
            <w:rStyle w:val="Hyperlink"/>
            <w:i w:val="0"/>
            <w:noProof/>
            <w:sz w:val="26"/>
            <w:szCs w:val="26"/>
          </w:rPr>
          <w:t>iệm vụ trọng tâm</w:t>
        </w:r>
        <w:r w:rsidRPr="00902FF9">
          <w:rPr>
            <w:i w:val="0"/>
            <w:noProof/>
            <w:webHidden/>
            <w:sz w:val="26"/>
            <w:szCs w:val="26"/>
          </w:rPr>
          <w:tab/>
        </w:r>
        <w:r w:rsidRPr="00902FF9">
          <w:rPr>
            <w:i w:val="0"/>
            <w:noProof/>
            <w:webHidden/>
            <w:sz w:val="26"/>
            <w:szCs w:val="26"/>
          </w:rPr>
          <w:fldChar w:fldCharType="begin"/>
        </w:r>
        <w:r w:rsidRPr="00902FF9">
          <w:rPr>
            <w:i w:val="0"/>
            <w:noProof/>
            <w:webHidden/>
            <w:sz w:val="26"/>
            <w:szCs w:val="26"/>
          </w:rPr>
          <w:instrText xml:space="preserve"> PAGEREF _Toc364411023 \h </w:instrText>
        </w:r>
        <w:r w:rsidRPr="00902FF9">
          <w:rPr>
            <w:i w:val="0"/>
            <w:noProof/>
            <w:webHidden/>
            <w:sz w:val="26"/>
            <w:szCs w:val="26"/>
          </w:rPr>
        </w:r>
        <w:r w:rsidRPr="00902FF9">
          <w:rPr>
            <w:i w:val="0"/>
            <w:noProof/>
            <w:webHidden/>
            <w:sz w:val="26"/>
            <w:szCs w:val="26"/>
          </w:rPr>
          <w:fldChar w:fldCharType="separate"/>
        </w:r>
        <w:r w:rsidR="009E4CB0">
          <w:rPr>
            <w:i w:val="0"/>
            <w:noProof/>
            <w:webHidden/>
            <w:sz w:val="26"/>
            <w:szCs w:val="26"/>
          </w:rPr>
          <w:t>4</w:t>
        </w:r>
        <w:r w:rsidRPr="00902FF9">
          <w:rPr>
            <w:i w:val="0"/>
            <w:noProof/>
            <w:webHidden/>
            <w:sz w:val="26"/>
            <w:szCs w:val="26"/>
          </w:rPr>
          <w:fldChar w:fldCharType="end"/>
        </w:r>
      </w:hyperlink>
    </w:p>
    <w:p w:rsidR="008268E3" w:rsidRPr="00902FF9" w:rsidRDefault="008268E3">
      <w:pPr>
        <w:pStyle w:val="TOC1"/>
        <w:rPr>
          <w:rFonts w:ascii="Calibri" w:hAnsi="Calibri"/>
          <w:b w:val="0"/>
          <w:bCs w:val="0"/>
          <w:caps w:val="0"/>
          <w:lang w:val="en-US" w:bidi="ar-SA"/>
        </w:rPr>
      </w:pPr>
      <w:hyperlink w:anchor="_Toc364411032" w:history="1">
        <w:r w:rsidRPr="00902FF9">
          <w:rPr>
            <w:rStyle w:val="Hyperlink"/>
          </w:rPr>
          <w:t>III. CÁC CHỈ TIÊU KẾ H</w:t>
        </w:r>
        <w:r w:rsidRPr="00902FF9">
          <w:rPr>
            <w:rStyle w:val="Hyperlink"/>
          </w:rPr>
          <w:t>O</w:t>
        </w:r>
        <w:r w:rsidRPr="00902FF9">
          <w:rPr>
            <w:rStyle w:val="Hyperlink"/>
          </w:rPr>
          <w:t>ẠCH NHIỆM VỤ NĂM HỌC 2013-2014</w:t>
        </w:r>
        <w:r w:rsidRPr="00902FF9">
          <w:rPr>
            <w:webHidden/>
          </w:rPr>
          <w:tab/>
        </w:r>
        <w:r w:rsidRPr="00902FF9">
          <w:rPr>
            <w:webHidden/>
          </w:rPr>
          <w:fldChar w:fldCharType="begin"/>
        </w:r>
        <w:r w:rsidRPr="00902FF9">
          <w:rPr>
            <w:webHidden/>
          </w:rPr>
          <w:instrText xml:space="preserve"> PAGEREF _Toc364411032 \h </w:instrText>
        </w:r>
        <w:r w:rsidRPr="00902FF9">
          <w:rPr>
            <w:webHidden/>
          </w:rPr>
        </w:r>
        <w:r w:rsidRPr="00902FF9">
          <w:rPr>
            <w:webHidden/>
          </w:rPr>
          <w:fldChar w:fldCharType="separate"/>
        </w:r>
        <w:r w:rsidR="009E4CB0">
          <w:rPr>
            <w:webHidden/>
          </w:rPr>
          <w:t>5</w:t>
        </w:r>
        <w:r w:rsidRPr="00902FF9">
          <w:rPr>
            <w:webHidden/>
          </w:rPr>
          <w:fldChar w:fldCharType="end"/>
        </w:r>
      </w:hyperlink>
    </w:p>
    <w:p w:rsidR="008268E3" w:rsidRPr="00902FF9" w:rsidRDefault="008268E3">
      <w:pPr>
        <w:pStyle w:val="TOC1"/>
        <w:rPr>
          <w:rFonts w:ascii="Calibri" w:hAnsi="Calibri"/>
          <w:b w:val="0"/>
          <w:bCs w:val="0"/>
          <w:caps w:val="0"/>
          <w:lang w:val="en-US" w:bidi="ar-SA"/>
        </w:rPr>
      </w:pPr>
      <w:hyperlink w:anchor="_Toc364411033" w:history="1">
        <w:r w:rsidRPr="00902FF9">
          <w:rPr>
            <w:rStyle w:val="Hyperlink"/>
          </w:rPr>
          <w:t>IV. CÁC GIẢI PHÁP</w:t>
        </w:r>
        <w:r w:rsidRPr="00902FF9">
          <w:rPr>
            <w:webHidden/>
          </w:rPr>
          <w:tab/>
        </w:r>
        <w:r w:rsidRPr="00902FF9">
          <w:rPr>
            <w:webHidden/>
          </w:rPr>
          <w:fldChar w:fldCharType="begin"/>
        </w:r>
        <w:r w:rsidRPr="00902FF9">
          <w:rPr>
            <w:webHidden/>
          </w:rPr>
          <w:instrText xml:space="preserve"> PAGEREF _Toc364411033 \h </w:instrText>
        </w:r>
        <w:r w:rsidRPr="00902FF9">
          <w:rPr>
            <w:webHidden/>
          </w:rPr>
        </w:r>
        <w:r w:rsidRPr="00902FF9">
          <w:rPr>
            <w:webHidden/>
          </w:rPr>
          <w:fldChar w:fldCharType="separate"/>
        </w:r>
        <w:r w:rsidR="009E4CB0">
          <w:rPr>
            <w:webHidden/>
          </w:rPr>
          <w:t>18</w:t>
        </w:r>
        <w:r w:rsidRPr="00902FF9">
          <w:rPr>
            <w:webHidden/>
          </w:rPr>
          <w:fldChar w:fldCharType="end"/>
        </w:r>
      </w:hyperlink>
    </w:p>
    <w:p w:rsidR="008268E3" w:rsidRPr="00902FF9" w:rsidRDefault="008268E3">
      <w:pPr>
        <w:pStyle w:val="TOC2"/>
        <w:rPr>
          <w:rFonts w:ascii="Calibri" w:eastAsia="Times New Roman" w:hAnsi="Calibri"/>
          <w:bCs w:val="0"/>
          <w:i w:val="0"/>
          <w:noProof/>
          <w:sz w:val="26"/>
          <w:szCs w:val="26"/>
          <w:lang w:val="en-US" w:bidi="ar-SA"/>
        </w:rPr>
      </w:pPr>
      <w:hyperlink w:anchor="_Toc364411034" w:history="1">
        <w:r w:rsidRPr="00902FF9">
          <w:rPr>
            <w:rStyle w:val="Hyperlink"/>
            <w:i w:val="0"/>
            <w:noProof/>
            <w:sz w:val="26"/>
            <w:szCs w:val="26"/>
          </w:rPr>
          <w:t>4.1. Các giải pháp chính</w:t>
        </w:r>
        <w:r w:rsidRPr="00902FF9">
          <w:rPr>
            <w:i w:val="0"/>
            <w:noProof/>
            <w:webHidden/>
            <w:sz w:val="26"/>
            <w:szCs w:val="26"/>
          </w:rPr>
          <w:tab/>
        </w:r>
        <w:r w:rsidRPr="00902FF9">
          <w:rPr>
            <w:i w:val="0"/>
            <w:noProof/>
            <w:webHidden/>
            <w:sz w:val="26"/>
            <w:szCs w:val="26"/>
          </w:rPr>
          <w:fldChar w:fldCharType="begin"/>
        </w:r>
        <w:r w:rsidRPr="00902FF9">
          <w:rPr>
            <w:i w:val="0"/>
            <w:noProof/>
            <w:webHidden/>
            <w:sz w:val="26"/>
            <w:szCs w:val="26"/>
          </w:rPr>
          <w:instrText xml:space="preserve"> PAGEREF _Toc364411034 \h </w:instrText>
        </w:r>
        <w:r w:rsidRPr="00902FF9">
          <w:rPr>
            <w:i w:val="0"/>
            <w:noProof/>
            <w:webHidden/>
            <w:sz w:val="26"/>
            <w:szCs w:val="26"/>
          </w:rPr>
        </w:r>
        <w:r w:rsidRPr="00902FF9">
          <w:rPr>
            <w:i w:val="0"/>
            <w:noProof/>
            <w:webHidden/>
            <w:sz w:val="26"/>
            <w:szCs w:val="26"/>
          </w:rPr>
          <w:fldChar w:fldCharType="separate"/>
        </w:r>
        <w:r w:rsidR="009E4CB0">
          <w:rPr>
            <w:i w:val="0"/>
            <w:noProof/>
            <w:webHidden/>
            <w:sz w:val="26"/>
            <w:szCs w:val="26"/>
          </w:rPr>
          <w:t>18</w:t>
        </w:r>
        <w:r w:rsidRPr="00902FF9">
          <w:rPr>
            <w:i w:val="0"/>
            <w:noProof/>
            <w:webHidden/>
            <w:sz w:val="26"/>
            <w:szCs w:val="26"/>
          </w:rPr>
          <w:fldChar w:fldCharType="end"/>
        </w:r>
      </w:hyperlink>
    </w:p>
    <w:p w:rsidR="008268E3" w:rsidRPr="00902FF9" w:rsidRDefault="008268E3">
      <w:pPr>
        <w:pStyle w:val="TOC2"/>
        <w:rPr>
          <w:rFonts w:ascii="Calibri" w:eastAsia="Times New Roman" w:hAnsi="Calibri"/>
          <w:bCs w:val="0"/>
          <w:i w:val="0"/>
          <w:noProof/>
          <w:sz w:val="26"/>
          <w:szCs w:val="26"/>
          <w:lang w:val="en-US" w:bidi="ar-SA"/>
        </w:rPr>
      </w:pPr>
      <w:hyperlink w:anchor="_Toc364411035" w:history="1">
        <w:r w:rsidRPr="00902FF9">
          <w:rPr>
            <w:rStyle w:val="Hyperlink"/>
            <w:i w:val="0"/>
            <w:noProof/>
            <w:sz w:val="26"/>
            <w:szCs w:val="26"/>
          </w:rPr>
          <w:t>4.2. Các giải pháp cụ thể</w:t>
        </w:r>
        <w:r w:rsidRPr="00902FF9">
          <w:rPr>
            <w:i w:val="0"/>
            <w:noProof/>
            <w:webHidden/>
            <w:sz w:val="26"/>
            <w:szCs w:val="26"/>
          </w:rPr>
          <w:tab/>
        </w:r>
        <w:r w:rsidRPr="00902FF9">
          <w:rPr>
            <w:i w:val="0"/>
            <w:noProof/>
            <w:webHidden/>
            <w:sz w:val="26"/>
            <w:szCs w:val="26"/>
          </w:rPr>
          <w:fldChar w:fldCharType="begin"/>
        </w:r>
        <w:r w:rsidRPr="00902FF9">
          <w:rPr>
            <w:i w:val="0"/>
            <w:noProof/>
            <w:webHidden/>
            <w:sz w:val="26"/>
            <w:szCs w:val="26"/>
          </w:rPr>
          <w:instrText xml:space="preserve"> PAGEREF _Toc364411035 \h </w:instrText>
        </w:r>
        <w:r w:rsidRPr="00902FF9">
          <w:rPr>
            <w:i w:val="0"/>
            <w:noProof/>
            <w:webHidden/>
            <w:sz w:val="26"/>
            <w:szCs w:val="26"/>
          </w:rPr>
        </w:r>
        <w:r w:rsidRPr="00902FF9">
          <w:rPr>
            <w:i w:val="0"/>
            <w:noProof/>
            <w:webHidden/>
            <w:sz w:val="26"/>
            <w:szCs w:val="26"/>
          </w:rPr>
          <w:fldChar w:fldCharType="separate"/>
        </w:r>
        <w:r w:rsidR="009E4CB0">
          <w:rPr>
            <w:i w:val="0"/>
            <w:noProof/>
            <w:webHidden/>
            <w:sz w:val="26"/>
            <w:szCs w:val="26"/>
          </w:rPr>
          <w:t>19</w:t>
        </w:r>
        <w:r w:rsidRPr="00902FF9">
          <w:rPr>
            <w:i w:val="0"/>
            <w:noProof/>
            <w:webHidden/>
            <w:sz w:val="26"/>
            <w:szCs w:val="26"/>
          </w:rPr>
          <w:fldChar w:fldCharType="end"/>
        </w:r>
      </w:hyperlink>
    </w:p>
    <w:p w:rsidR="008268E3" w:rsidRPr="00902FF9" w:rsidRDefault="008268E3">
      <w:pPr>
        <w:pStyle w:val="TOC1"/>
        <w:rPr>
          <w:rFonts w:ascii="Calibri" w:hAnsi="Calibri"/>
          <w:b w:val="0"/>
          <w:bCs w:val="0"/>
          <w:caps w:val="0"/>
          <w:lang w:val="en-US" w:bidi="ar-SA"/>
        </w:rPr>
      </w:pPr>
      <w:hyperlink w:anchor="_Toc364411036" w:history="1">
        <w:r w:rsidRPr="00902FF9">
          <w:rPr>
            <w:rStyle w:val="Hyperlink"/>
          </w:rPr>
          <w:t>V. TỔ CHỨC THỰC HIỆN</w:t>
        </w:r>
        <w:r w:rsidRPr="00902FF9">
          <w:rPr>
            <w:webHidden/>
          </w:rPr>
          <w:tab/>
        </w:r>
        <w:r w:rsidRPr="00902FF9">
          <w:rPr>
            <w:webHidden/>
          </w:rPr>
          <w:fldChar w:fldCharType="begin"/>
        </w:r>
        <w:r w:rsidRPr="00902FF9">
          <w:rPr>
            <w:webHidden/>
          </w:rPr>
          <w:instrText xml:space="preserve"> PAGEREF _Toc364411036 \h </w:instrText>
        </w:r>
        <w:r w:rsidRPr="00902FF9">
          <w:rPr>
            <w:webHidden/>
          </w:rPr>
        </w:r>
        <w:r w:rsidRPr="00902FF9">
          <w:rPr>
            <w:webHidden/>
          </w:rPr>
          <w:fldChar w:fldCharType="separate"/>
        </w:r>
        <w:r w:rsidR="009E4CB0">
          <w:rPr>
            <w:webHidden/>
          </w:rPr>
          <w:t>20</w:t>
        </w:r>
        <w:r w:rsidRPr="00902FF9">
          <w:rPr>
            <w:webHidden/>
          </w:rPr>
          <w:fldChar w:fldCharType="end"/>
        </w:r>
      </w:hyperlink>
    </w:p>
    <w:p w:rsidR="00C770DD" w:rsidRPr="002374BD" w:rsidRDefault="00C770DD" w:rsidP="00BB346D">
      <w:pPr>
        <w:tabs>
          <w:tab w:val="right" w:leader="dot" w:pos="9072"/>
        </w:tabs>
        <w:spacing w:before="120" w:after="120" w:line="312" w:lineRule="auto"/>
        <w:jc w:val="both"/>
        <w:rPr>
          <w:rFonts w:ascii="Times New Roman" w:hAnsi="Times New Roman"/>
          <w:sz w:val="26"/>
          <w:szCs w:val="26"/>
          <w:lang w:val="it-IT"/>
        </w:rPr>
      </w:pPr>
      <w:r w:rsidRPr="00902FF9">
        <w:rPr>
          <w:rFonts w:ascii="Times New Roman" w:hAnsi="Times New Roman"/>
          <w:sz w:val="26"/>
          <w:szCs w:val="26"/>
        </w:rPr>
        <w:fldChar w:fldCharType="end"/>
      </w:r>
    </w:p>
    <w:p w:rsidR="00926963" w:rsidRPr="00B068E6" w:rsidRDefault="00926963" w:rsidP="00C770DD">
      <w:pPr>
        <w:tabs>
          <w:tab w:val="right" w:leader="dot" w:pos="9072"/>
        </w:tabs>
        <w:spacing w:before="120" w:after="120" w:line="288" w:lineRule="auto"/>
        <w:rPr>
          <w:rFonts w:ascii="Times New Roman" w:hAnsi="Times New Roman"/>
          <w:sz w:val="26"/>
          <w:szCs w:val="26"/>
          <w:lang w:val="it-IT"/>
        </w:rPr>
      </w:pPr>
    </w:p>
    <w:p w:rsidR="000D58C0" w:rsidRPr="00B068E6" w:rsidRDefault="000D58C0" w:rsidP="00C770DD">
      <w:pPr>
        <w:tabs>
          <w:tab w:val="right" w:leader="dot" w:pos="9072"/>
        </w:tabs>
        <w:spacing w:before="120" w:after="120" w:line="288" w:lineRule="auto"/>
        <w:rPr>
          <w:rFonts w:ascii="Times New Roman" w:hAnsi="Times New Roman"/>
          <w:sz w:val="26"/>
          <w:szCs w:val="26"/>
          <w:lang w:val="it-IT"/>
        </w:rPr>
      </w:pPr>
    </w:p>
    <w:p w:rsidR="00C57616" w:rsidRPr="005A7DC3" w:rsidRDefault="00FD4E21" w:rsidP="00CA373B">
      <w:pPr>
        <w:pStyle w:val="Heading1"/>
        <w:spacing w:before="0" w:line="312" w:lineRule="auto"/>
        <w:contextualSpacing w:val="0"/>
        <w:jc w:val="both"/>
        <w:rPr>
          <w:sz w:val="2"/>
          <w:szCs w:val="26"/>
          <w:lang w:val="it-IT"/>
        </w:rPr>
      </w:pPr>
      <w:r>
        <w:rPr>
          <w:noProof/>
        </w:rPr>
        <w:pict>
          <v:rect id="_x0000_s1038" style="position:absolute;left:0;text-align:left;margin-left:213.75pt;margin-top:112.85pt;width:25.5pt;height:19.5pt;z-index:251656192" strokecolor="white"/>
        </w:pict>
      </w:r>
      <w:r w:rsidR="00F4208E" w:rsidRPr="00B068E6">
        <w:rPr>
          <w:lang w:val="it-IT"/>
        </w:rPr>
        <w:br w:type="page"/>
      </w:r>
      <w:bookmarkStart w:id="3" w:name="_Toc298317512"/>
      <w:bookmarkStart w:id="4" w:name="_Toc298317785"/>
      <w:bookmarkStart w:id="5" w:name="_Toc298405194"/>
      <w:bookmarkStart w:id="6" w:name="_Toc298413999"/>
      <w:bookmarkStart w:id="7" w:name="_Toc303112086"/>
      <w:bookmarkStart w:id="8" w:name="_Toc303344541"/>
      <w:bookmarkStart w:id="9" w:name="_Toc303344538"/>
      <w:bookmarkStart w:id="10" w:name="_Toc303112083"/>
      <w:bookmarkStart w:id="11" w:name="_Toc298413996"/>
      <w:bookmarkStart w:id="12" w:name="_Toc298405191"/>
      <w:bookmarkStart w:id="13" w:name="_Toc298317782"/>
      <w:bookmarkStart w:id="14" w:name="_Toc298317511"/>
    </w:p>
    <w:tbl>
      <w:tblPr>
        <w:tblW w:w="10040" w:type="dxa"/>
        <w:tblInd w:w="-176" w:type="dxa"/>
        <w:tblLook w:val="01E0"/>
      </w:tblPr>
      <w:tblGrid>
        <w:gridCol w:w="3929"/>
        <w:gridCol w:w="6111"/>
      </w:tblGrid>
      <w:tr w:rsidR="00C57616" w:rsidRPr="00C04B83" w:rsidTr="00F6367D">
        <w:trPr>
          <w:trHeight w:val="488"/>
        </w:trPr>
        <w:tc>
          <w:tcPr>
            <w:tcW w:w="3828" w:type="dxa"/>
          </w:tcPr>
          <w:p w:rsidR="00C57616" w:rsidRPr="00583038" w:rsidRDefault="00C57616" w:rsidP="00F6367D">
            <w:pPr>
              <w:spacing w:after="0"/>
              <w:jc w:val="center"/>
              <w:rPr>
                <w:rFonts w:ascii="Times New Roman" w:hAnsi="Times New Roman"/>
                <w:sz w:val="26"/>
                <w:szCs w:val="26"/>
                <w:lang w:val="it-IT"/>
              </w:rPr>
            </w:pPr>
            <w:r w:rsidRPr="00583038">
              <w:rPr>
                <w:lang w:val="it-IT"/>
              </w:rPr>
              <w:br w:type="page"/>
            </w:r>
            <w:r w:rsidRPr="00583038">
              <w:rPr>
                <w:rFonts w:ascii="Times New Roman" w:hAnsi="Times New Roman"/>
                <w:sz w:val="26"/>
                <w:szCs w:val="26"/>
                <w:lang w:val="it-IT"/>
              </w:rPr>
              <w:t>ĐẠI HỌC QUỐC GIA HÀ NỘI</w:t>
            </w:r>
          </w:p>
          <w:p w:rsidR="00C57616" w:rsidRPr="00583038" w:rsidRDefault="00C57616" w:rsidP="00F6367D">
            <w:pPr>
              <w:spacing w:after="0"/>
              <w:jc w:val="center"/>
              <w:rPr>
                <w:rFonts w:ascii="Times New Roman" w:hAnsi="Times New Roman"/>
                <w:b/>
                <w:sz w:val="26"/>
                <w:szCs w:val="26"/>
                <w:lang w:val="it-IT"/>
              </w:rPr>
            </w:pPr>
            <w:r w:rsidRPr="00C04B83">
              <w:rPr>
                <w:rFonts w:ascii="Times New Roman" w:hAnsi="Times New Roman"/>
                <w:i/>
                <w:noProof/>
                <w:sz w:val="26"/>
                <w:szCs w:val="26"/>
              </w:rPr>
              <w:pict>
                <v:line id="_x0000_s1039" style="position:absolute;left:0;text-align:left;z-index:251657216" from="36.3pt,18.45pt" to="146.4pt,18.45pt"/>
              </w:pict>
            </w:r>
            <w:r w:rsidRPr="00583038">
              <w:rPr>
                <w:rFonts w:ascii="Times New Roman" w:hAnsi="Times New Roman"/>
                <w:b/>
                <w:sz w:val="26"/>
                <w:szCs w:val="26"/>
                <w:lang w:val="it-IT"/>
              </w:rPr>
              <w:t>TRƯỜNG ĐẠI HỌC KINH TẾ</w:t>
            </w:r>
          </w:p>
        </w:tc>
        <w:tc>
          <w:tcPr>
            <w:tcW w:w="5953" w:type="dxa"/>
          </w:tcPr>
          <w:p w:rsidR="00C57616" w:rsidRPr="00583038" w:rsidRDefault="00C57616" w:rsidP="00F6367D">
            <w:pPr>
              <w:spacing w:after="0"/>
              <w:jc w:val="center"/>
              <w:rPr>
                <w:rFonts w:ascii="Times New Roman" w:hAnsi="Times New Roman"/>
                <w:b/>
                <w:bCs/>
                <w:sz w:val="26"/>
                <w:szCs w:val="26"/>
                <w:lang w:val="it-IT"/>
              </w:rPr>
            </w:pPr>
            <w:r w:rsidRPr="00583038">
              <w:rPr>
                <w:rFonts w:ascii="Times New Roman" w:hAnsi="Times New Roman"/>
                <w:b/>
                <w:bCs/>
                <w:sz w:val="26"/>
                <w:szCs w:val="26"/>
                <w:lang w:val="it-IT"/>
              </w:rPr>
              <w:t>CỘNG HÒA XÃ HỘI CHỦ NGHĨA VIỆT NAM</w:t>
            </w:r>
          </w:p>
          <w:p w:rsidR="00C57616" w:rsidRPr="00C04B83" w:rsidRDefault="00C57616" w:rsidP="00F6367D">
            <w:pPr>
              <w:spacing w:after="0"/>
              <w:jc w:val="center"/>
              <w:rPr>
                <w:rFonts w:ascii="Times New Roman" w:hAnsi="Times New Roman"/>
                <w:b/>
                <w:bCs/>
                <w:sz w:val="26"/>
                <w:szCs w:val="26"/>
              </w:rPr>
            </w:pPr>
            <w:r w:rsidRPr="00C04B83">
              <w:rPr>
                <w:rFonts w:ascii="Times New Roman" w:hAnsi="Times New Roman"/>
                <w:b/>
                <w:bCs/>
                <w:sz w:val="26"/>
                <w:szCs w:val="26"/>
              </w:rPr>
              <w:t>Độc lập - Tự do - Hạnh phúc</w:t>
            </w:r>
          </w:p>
          <w:p w:rsidR="00C57616" w:rsidRPr="00C04B83" w:rsidRDefault="00C57616" w:rsidP="00F6367D">
            <w:pPr>
              <w:spacing w:after="0"/>
              <w:jc w:val="right"/>
              <w:rPr>
                <w:rFonts w:ascii="Times New Roman" w:hAnsi="Times New Roman"/>
                <w:i/>
                <w:sz w:val="26"/>
                <w:szCs w:val="26"/>
              </w:rPr>
            </w:pPr>
            <w:r w:rsidRPr="00C04B83">
              <w:rPr>
                <w:rFonts w:ascii="Times New Roman" w:hAnsi="Times New Roman"/>
                <w:i/>
                <w:sz w:val="26"/>
                <w:szCs w:val="26"/>
              </w:rPr>
              <w:pict>
                <v:line id="_x0000_s1040" style="position:absolute;left:0;text-align:left;z-index:251658240" from="54.35pt,1.4pt" to="197.75pt,1.4pt"/>
              </w:pict>
            </w:r>
            <w:r w:rsidRPr="00C04B83">
              <w:rPr>
                <w:rFonts w:ascii="Times New Roman" w:hAnsi="Times New Roman"/>
                <w:i/>
                <w:sz w:val="26"/>
                <w:szCs w:val="26"/>
              </w:rPr>
              <w:t xml:space="preserve">                      </w:t>
            </w:r>
          </w:p>
        </w:tc>
      </w:tr>
      <w:tr w:rsidR="00C57616" w:rsidRPr="00CB7B52" w:rsidTr="00F6367D">
        <w:trPr>
          <w:trHeight w:val="252"/>
        </w:trPr>
        <w:tc>
          <w:tcPr>
            <w:tcW w:w="3828" w:type="dxa"/>
          </w:tcPr>
          <w:p w:rsidR="00C57616" w:rsidRPr="00CB7B52" w:rsidRDefault="00C57616" w:rsidP="00C8289F">
            <w:pPr>
              <w:jc w:val="center"/>
              <w:rPr>
                <w:rFonts w:ascii="Times New Roman" w:hAnsi="Times New Roman"/>
                <w:b/>
                <w:bCs/>
                <w:szCs w:val="24"/>
              </w:rPr>
            </w:pPr>
            <w:r>
              <w:rPr>
                <w:rFonts w:ascii="Times New Roman" w:hAnsi="Times New Roman"/>
                <w:sz w:val="24"/>
              </w:rPr>
              <w:t>Số:</w:t>
            </w:r>
            <w:r w:rsidR="00EE5EAD">
              <w:rPr>
                <w:rFonts w:ascii="Times New Roman" w:hAnsi="Times New Roman"/>
                <w:sz w:val="24"/>
              </w:rPr>
              <w:t xml:space="preserve"> </w:t>
            </w:r>
            <w:r w:rsidR="00C8289F">
              <w:rPr>
                <w:rFonts w:ascii="Times New Roman" w:hAnsi="Times New Roman"/>
                <w:sz w:val="24"/>
              </w:rPr>
              <w:t>1865</w:t>
            </w:r>
            <w:r w:rsidR="003C6DDB">
              <w:rPr>
                <w:rFonts w:ascii="Times New Roman" w:hAnsi="Times New Roman"/>
                <w:sz w:val="24"/>
              </w:rPr>
              <w:t xml:space="preserve"> </w:t>
            </w:r>
            <w:r>
              <w:rPr>
                <w:rFonts w:ascii="Times New Roman" w:hAnsi="Times New Roman"/>
                <w:sz w:val="24"/>
              </w:rPr>
              <w:t>/KH</w:t>
            </w:r>
            <w:r w:rsidRPr="00C04B83">
              <w:rPr>
                <w:rFonts w:ascii="Times New Roman" w:hAnsi="Times New Roman"/>
                <w:sz w:val="24"/>
              </w:rPr>
              <w:t>-ĐHKT</w:t>
            </w:r>
          </w:p>
        </w:tc>
        <w:tc>
          <w:tcPr>
            <w:tcW w:w="5953" w:type="dxa"/>
          </w:tcPr>
          <w:p w:rsidR="00C57616" w:rsidRPr="00C04B83" w:rsidRDefault="00C57616" w:rsidP="00F6367D">
            <w:pPr>
              <w:jc w:val="right"/>
              <w:rPr>
                <w:rFonts w:ascii="Times New Roman" w:hAnsi="Times New Roman"/>
                <w:i/>
                <w:sz w:val="6"/>
                <w:szCs w:val="24"/>
              </w:rPr>
            </w:pPr>
          </w:p>
          <w:p w:rsidR="00C57616" w:rsidRPr="00CB7B52" w:rsidRDefault="00C57616" w:rsidP="00322485">
            <w:pPr>
              <w:ind w:right="1001"/>
              <w:jc w:val="right"/>
              <w:rPr>
                <w:rFonts w:ascii="Times New Roman" w:hAnsi="Times New Roman"/>
                <w:szCs w:val="24"/>
              </w:rPr>
            </w:pPr>
            <w:r w:rsidRPr="00F2613E">
              <w:rPr>
                <w:rFonts w:ascii="Times New Roman" w:hAnsi="Times New Roman"/>
                <w:i/>
                <w:sz w:val="26"/>
                <w:szCs w:val="24"/>
              </w:rPr>
              <w:t xml:space="preserve">Hà Nội, ngày </w:t>
            </w:r>
            <w:r w:rsidR="00322485">
              <w:rPr>
                <w:rFonts w:ascii="Times New Roman" w:hAnsi="Times New Roman"/>
                <w:i/>
                <w:sz w:val="26"/>
                <w:szCs w:val="24"/>
              </w:rPr>
              <w:t>30</w:t>
            </w:r>
            <w:r w:rsidRPr="00F2613E">
              <w:rPr>
                <w:rFonts w:ascii="Times New Roman" w:hAnsi="Times New Roman"/>
                <w:i/>
                <w:sz w:val="26"/>
                <w:szCs w:val="24"/>
              </w:rPr>
              <w:t xml:space="preserve"> tháng </w:t>
            </w:r>
            <w:r w:rsidR="00EE5EAD" w:rsidRPr="00F2613E">
              <w:rPr>
                <w:rFonts w:ascii="Times New Roman" w:hAnsi="Times New Roman"/>
                <w:i/>
                <w:sz w:val="26"/>
                <w:szCs w:val="24"/>
              </w:rPr>
              <w:t>8</w:t>
            </w:r>
            <w:r w:rsidRPr="00F2613E">
              <w:rPr>
                <w:rFonts w:ascii="Times New Roman" w:hAnsi="Times New Roman"/>
                <w:i/>
                <w:sz w:val="26"/>
                <w:szCs w:val="24"/>
              </w:rPr>
              <w:t xml:space="preserve"> năm 201</w:t>
            </w:r>
            <w:r w:rsidR="003C6DDB">
              <w:rPr>
                <w:rFonts w:ascii="Times New Roman" w:hAnsi="Times New Roman"/>
                <w:i/>
                <w:sz w:val="26"/>
                <w:szCs w:val="24"/>
              </w:rPr>
              <w:t>3</w:t>
            </w:r>
          </w:p>
        </w:tc>
      </w:tr>
    </w:tbl>
    <w:p w:rsidR="00782801" w:rsidRPr="00782801" w:rsidRDefault="00782801" w:rsidP="00782801">
      <w:pPr>
        <w:jc w:val="center"/>
        <w:rPr>
          <w:rFonts w:ascii="Times New Roman" w:hAnsi="Times New Roman"/>
          <w:b/>
          <w:szCs w:val="30"/>
          <w:lang w:val="it-IT"/>
        </w:rPr>
      </w:pPr>
    </w:p>
    <w:p w:rsidR="008268E3" w:rsidRPr="00583038" w:rsidRDefault="008268E3" w:rsidP="008268E3">
      <w:pPr>
        <w:pStyle w:val="Heading1"/>
        <w:spacing w:before="0" w:line="312" w:lineRule="auto"/>
        <w:contextualSpacing w:val="0"/>
        <w:jc w:val="center"/>
        <w:rPr>
          <w:lang w:val="it-IT"/>
        </w:rPr>
      </w:pPr>
      <w:bookmarkStart w:id="15" w:name="_Toc364411017"/>
      <w:bookmarkEnd w:id="3"/>
      <w:bookmarkEnd w:id="4"/>
      <w:bookmarkEnd w:id="5"/>
      <w:bookmarkEnd w:id="6"/>
      <w:bookmarkEnd w:id="7"/>
      <w:bookmarkEnd w:id="8"/>
      <w:bookmarkEnd w:id="9"/>
      <w:bookmarkEnd w:id="10"/>
      <w:bookmarkEnd w:id="11"/>
      <w:bookmarkEnd w:id="12"/>
      <w:bookmarkEnd w:id="13"/>
      <w:bookmarkEnd w:id="14"/>
      <w:r w:rsidRPr="001D5E45">
        <w:rPr>
          <w:lang w:val="id-ID"/>
        </w:rPr>
        <w:t>KẾ HOẠCH NHIỆM VỤ NĂM HỌC 201</w:t>
      </w:r>
      <w:r w:rsidRPr="00583038">
        <w:rPr>
          <w:lang w:val="it-IT"/>
        </w:rPr>
        <w:t>3</w:t>
      </w:r>
      <w:r w:rsidRPr="001D5E45">
        <w:rPr>
          <w:lang w:val="id-ID"/>
        </w:rPr>
        <w:t>-201</w:t>
      </w:r>
      <w:r w:rsidRPr="00583038">
        <w:rPr>
          <w:lang w:val="it-IT"/>
        </w:rPr>
        <w:t>4</w:t>
      </w:r>
      <w:bookmarkEnd w:id="15"/>
    </w:p>
    <w:p w:rsidR="008268E3" w:rsidRPr="00CC619B" w:rsidRDefault="008268E3" w:rsidP="008268E3">
      <w:pPr>
        <w:rPr>
          <w:rFonts w:ascii="Times New Roman" w:hAnsi="Times New Roman"/>
          <w:sz w:val="26"/>
          <w:szCs w:val="26"/>
          <w:lang w:val="id-ID"/>
        </w:rPr>
      </w:pPr>
    </w:p>
    <w:p w:rsidR="008268E3" w:rsidRPr="00CC619B" w:rsidRDefault="008268E3" w:rsidP="008268E3">
      <w:pPr>
        <w:pStyle w:val="Heading1"/>
        <w:spacing w:before="120" w:after="120" w:line="312" w:lineRule="auto"/>
        <w:contextualSpacing w:val="0"/>
        <w:rPr>
          <w:sz w:val="26"/>
          <w:szCs w:val="26"/>
          <w:lang w:val="it-IT"/>
        </w:rPr>
      </w:pPr>
      <w:bookmarkStart w:id="16" w:name="_Toc329605543"/>
      <w:bookmarkStart w:id="17" w:name="_Toc329608256"/>
      <w:bookmarkStart w:id="18" w:name="_Toc360537744"/>
      <w:bookmarkStart w:id="19" w:name="_Toc364411018"/>
      <w:r w:rsidRPr="00CC619B">
        <w:rPr>
          <w:sz w:val="26"/>
          <w:szCs w:val="26"/>
          <w:lang w:val="it-IT"/>
        </w:rPr>
        <w:t>I. CĂN CỨ VÀ BỐI CẢNH XÂY DỰNG KẾ HOẠCH</w:t>
      </w:r>
      <w:bookmarkEnd w:id="16"/>
      <w:bookmarkEnd w:id="17"/>
      <w:bookmarkEnd w:id="18"/>
      <w:bookmarkEnd w:id="19"/>
      <w:r w:rsidRPr="00CC619B">
        <w:rPr>
          <w:sz w:val="26"/>
          <w:szCs w:val="26"/>
          <w:lang w:val="it-IT"/>
        </w:rPr>
        <w:t xml:space="preserve">  </w:t>
      </w:r>
    </w:p>
    <w:p w:rsidR="008268E3" w:rsidRPr="00CC619B" w:rsidRDefault="008268E3" w:rsidP="008268E3">
      <w:pPr>
        <w:pStyle w:val="Heading2"/>
        <w:spacing w:before="120" w:after="120" w:line="312" w:lineRule="auto"/>
        <w:jc w:val="both"/>
        <w:rPr>
          <w:rStyle w:val="Hyperlink"/>
          <w:i/>
          <w:color w:val="auto"/>
          <w:u w:val="none"/>
          <w:lang w:val="it-IT"/>
        </w:rPr>
      </w:pPr>
      <w:bookmarkStart w:id="20" w:name="_Toc303344539"/>
      <w:bookmarkStart w:id="21" w:name="_Toc303112084"/>
      <w:bookmarkStart w:id="22" w:name="_Toc298413997"/>
      <w:bookmarkStart w:id="23" w:name="_Toc298405192"/>
      <w:bookmarkStart w:id="24" w:name="_Toc298317783"/>
      <w:bookmarkStart w:id="25" w:name="_Toc329605544"/>
      <w:bookmarkStart w:id="26" w:name="_Toc329608257"/>
      <w:bookmarkStart w:id="27" w:name="_Toc360537745"/>
      <w:bookmarkStart w:id="28" w:name="_Toc364411019"/>
      <w:r w:rsidRPr="00CC619B">
        <w:rPr>
          <w:rStyle w:val="Hyperlink"/>
          <w:i/>
          <w:color w:val="auto"/>
          <w:u w:val="none"/>
          <w:lang w:val="it-IT"/>
        </w:rPr>
        <w:t>1.1. Căn cứ xây dựng kế hoạch</w:t>
      </w:r>
      <w:bookmarkEnd w:id="20"/>
      <w:bookmarkEnd w:id="21"/>
      <w:bookmarkEnd w:id="22"/>
      <w:bookmarkEnd w:id="23"/>
      <w:bookmarkEnd w:id="24"/>
      <w:bookmarkEnd w:id="25"/>
      <w:bookmarkEnd w:id="26"/>
      <w:bookmarkEnd w:id="27"/>
      <w:bookmarkEnd w:id="28"/>
      <w:r w:rsidRPr="00CC619B">
        <w:rPr>
          <w:rStyle w:val="Hyperlink"/>
          <w:i/>
          <w:color w:val="auto"/>
          <w:u w:val="none"/>
          <w:lang w:val="it-IT"/>
        </w:rPr>
        <w:t xml:space="preserve"> </w:t>
      </w:r>
    </w:p>
    <w:p w:rsidR="008268E3" w:rsidRPr="00CC619B" w:rsidRDefault="008268E3" w:rsidP="008268E3">
      <w:pPr>
        <w:numPr>
          <w:ilvl w:val="2"/>
          <w:numId w:val="42"/>
        </w:numPr>
        <w:tabs>
          <w:tab w:val="left" w:pos="567"/>
        </w:tabs>
        <w:spacing w:before="120" w:after="120" w:line="312" w:lineRule="auto"/>
        <w:ind w:left="0" w:firstLine="284"/>
        <w:jc w:val="both"/>
        <w:rPr>
          <w:rFonts w:ascii="Times New Roman" w:hAnsi="Times New Roman"/>
          <w:sz w:val="26"/>
          <w:szCs w:val="26"/>
          <w:lang w:val="it-IT"/>
        </w:rPr>
      </w:pPr>
      <w:r w:rsidRPr="00CC619B">
        <w:rPr>
          <w:rFonts w:ascii="Times New Roman" w:hAnsi="Times New Roman"/>
          <w:sz w:val="26"/>
          <w:szCs w:val="26"/>
          <w:lang w:val="it-IT"/>
        </w:rPr>
        <w:t>Dự thảo Nhiệm vụ trọng tâm và chỉ tiêu kế hoạch nhiệm vụ năm học 2013-2014 của ĐHQGHN.</w:t>
      </w:r>
    </w:p>
    <w:p w:rsidR="008268E3" w:rsidRPr="00CC619B" w:rsidRDefault="008268E3" w:rsidP="008268E3">
      <w:pPr>
        <w:numPr>
          <w:ilvl w:val="2"/>
          <w:numId w:val="42"/>
        </w:numPr>
        <w:tabs>
          <w:tab w:val="left" w:pos="567"/>
        </w:tabs>
        <w:spacing w:before="120" w:after="120" w:line="312" w:lineRule="auto"/>
        <w:ind w:left="0" w:firstLine="284"/>
        <w:jc w:val="both"/>
        <w:rPr>
          <w:rFonts w:ascii="Times New Roman" w:hAnsi="Times New Roman"/>
          <w:sz w:val="26"/>
          <w:szCs w:val="26"/>
          <w:lang w:val="it-IT"/>
        </w:rPr>
      </w:pPr>
      <w:r w:rsidRPr="00CC619B">
        <w:rPr>
          <w:rFonts w:ascii="Times New Roman" w:hAnsi="Times New Roman"/>
          <w:sz w:val="26"/>
          <w:szCs w:val="26"/>
          <w:lang w:val="it-IT"/>
        </w:rPr>
        <w:t>Kế hoạch phát triển 5 năm Trường ĐH Kinh tế - ĐHQGHN, giai đoạn 2011-2015.</w:t>
      </w:r>
    </w:p>
    <w:p w:rsidR="008268E3" w:rsidRPr="00CC619B" w:rsidRDefault="008268E3" w:rsidP="008268E3">
      <w:pPr>
        <w:numPr>
          <w:ilvl w:val="2"/>
          <w:numId w:val="42"/>
        </w:numPr>
        <w:tabs>
          <w:tab w:val="left" w:pos="567"/>
        </w:tabs>
        <w:spacing w:before="120" w:after="120" w:line="312" w:lineRule="auto"/>
        <w:ind w:left="0" w:firstLine="284"/>
        <w:jc w:val="both"/>
        <w:rPr>
          <w:rFonts w:ascii="Times New Roman" w:hAnsi="Times New Roman"/>
          <w:sz w:val="26"/>
          <w:szCs w:val="26"/>
          <w:lang w:val="it-IT"/>
        </w:rPr>
      </w:pPr>
      <w:r w:rsidRPr="00CC619B">
        <w:rPr>
          <w:rFonts w:ascii="Times New Roman" w:hAnsi="Times New Roman"/>
          <w:sz w:val="26"/>
          <w:szCs w:val="26"/>
          <w:lang w:val="it-IT"/>
        </w:rPr>
        <w:t>Tình hình thực hiện kế hoạch nhiệm vụ năm học 201</w:t>
      </w:r>
      <w:r w:rsidR="005A7DC3">
        <w:rPr>
          <w:rFonts w:ascii="Times New Roman" w:hAnsi="Times New Roman"/>
          <w:sz w:val="26"/>
          <w:szCs w:val="26"/>
          <w:lang w:val="it-IT"/>
        </w:rPr>
        <w:t>2</w:t>
      </w:r>
      <w:r w:rsidRPr="00CC619B">
        <w:rPr>
          <w:rFonts w:ascii="Times New Roman" w:hAnsi="Times New Roman"/>
          <w:sz w:val="26"/>
          <w:szCs w:val="26"/>
          <w:lang w:val="it-IT"/>
        </w:rPr>
        <w:t>-201</w:t>
      </w:r>
      <w:r w:rsidR="005A7DC3">
        <w:rPr>
          <w:rFonts w:ascii="Times New Roman" w:hAnsi="Times New Roman"/>
          <w:sz w:val="26"/>
          <w:szCs w:val="26"/>
          <w:lang w:val="it-IT"/>
        </w:rPr>
        <w:t>3</w:t>
      </w:r>
      <w:r w:rsidRPr="00CC619B">
        <w:rPr>
          <w:rFonts w:ascii="Times New Roman" w:hAnsi="Times New Roman"/>
          <w:sz w:val="26"/>
          <w:szCs w:val="26"/>
          <w:lang w:val="it-IT"/>
        </w:rPr>
        <w:t xml:space="preserve"> và thực trạng nguồn lực của Trường.</w:t>
      </w:r>
    </w:p>
    <w:p w:rsidR="008268E3" w:rsidRDefault="008268E3" w:rsidP="008268E3">
      <w:pPr>
        <w:pStyle w:val="Heading2"/>
        <w:spacing w:before="120" w:after="120" w:line="312" w:lineRule="auto"/>
        <w:jc w:val="both"/>
        <w:rPr>
          <w:rStyle w:val="Hyperlink"/>
          <w:i/>
          <w:color w:val="auto"/>
          <w:u w:val="none"/>
          <w:lang w:val="it-IT"/>
        </w:rPr>
      </w:pPr>
      <w:hyperlink w:anchor="_Toc267049555" w:history="1">
        <w:bookmarkStart w:id="29" w:name="_Toc298317784"/>
        <w:bookmarkStart w:id="30" w:name="_Toc298405193"/>
        <w:bookmarkStart w:id="31" w:name="_Toc298413998"/>
        <w:bookmarkStart w:id="32" w:name="_Toc303112085"/>
        <w:bookmarkStart w:id="33" w:name="_Toc303344540"/>
        <w:bookmarkStart w:id="34" w:name="_Toc329605545"/>
        <w:bookmarkStart w:id="35" w:name="_Toc329608258"/>
        <w:bookmarkStart w:id="36" w:name="_Toc360537746"/>
        <w:bookmarkStart w:id="37" w:name="_Toc364411020"/>
        <w:r w:rsidRPr="00CC619B">
          <w:rPr>
            <w:rStyle w:val="Hyperlink"/>
            <w:i/>
            <w:color w:val="auto"/>
            <w:u w:val="none"/>
            <w:lang w:val="it-IT"/>
          </w:rPr>
          <w:t>1.2.  Dự báo bối cảnh phát triển</w:t>
        </w:r>
        <w:bookmarkEnd w:id="29"/>
        <w:bookmarkEnd w:id="30"/>
        <w:bookmarkEnd w:id="31"/>
        <w:bookmarkEnd w:id="32"/>
        <w:bookmarkEnd w:id="33"/>
        <w:bookmarkEnd w:id="34"/>
        <w:bookmarkEnd w:id="35"/>
        <w:bookmarkEnd w:id="36"/>
        <w:bookmarkEnd w:id="37"/>
      </w:hyperlink>
      <w:r w:rsidRPr="00CC619B">
        <w:rPr>
          <w:rStyle w:val="Hyperlink"/>
          <w:i/>
          <w:color w:val="auto"/>
          <w:u w:val="none"/>
          <w:lang w:val="it-IT"/>
        </w:rPr>
        <w:t xml:space="preserve"> </w:t>
      </w:r>
    </w:p>
    <w:p w:rsidR="008268E3" w:rsidRPr="006147DF" w:rsidRDefault="008268E3" w:rsidP="008268E3">
      <w:pPr>
        <w:numPr>
          <w:ilvl w:val="0"/>
          <w:numId w:val="41"/>
        </w:numPr>
        <w:rPr>
          <w:rFonts w:ascii="Times New Roman" w:hAnsi="Times New Roman"/>
          <w:i/>
          <w:sz w:val="26"/>
          <w:szCs w:val="26"/>
          <w:lang w:val="it-IT"/>
        </w:rPr>
      </w:pPr>
      <w:r>
        <w:rPr>
          <w:rFonts w:ascii="Times New Roman" w:hAnsi="Times New Roman"/>
          <w:i/>
          <w:sz w:val="26"/>
          <w:szCs w:val="26"/>
          <w:lang w:val="it-IT"/>
        </w:rPr>
        <w:t>Thuận lợi, cơ hội</w:t>
      </w:r>
    </w:p>
    <w:p w:rsidR="008268E3" w:rsidRDefault="008268E3" w:rsidP="008268E3">
      <w:pPr>
        <w:pStyle w:val="BodyText"/>
        <w:numPr>
          <w:ilvl w:val="0"/>
          <w:numId w:val="43"/>
        </w:numPr>
        <w:spacing w:before="120" w:line="276" w:lineRule="auto"/>
        <w:ind w:left="0" w:firstLine="360"/>
        <w:jc w:val="both"/>
        <w:rPr>
          <w:sz w:val="26"/>
          <w:szCs w:val="26"/>
          <w:lang w:val="it-IT"/>
        </w:rPr>
      </w:pPr>
      <w:r>
        <w:rPr>
          <w:sz w:val="26"/>
          <w:szCs w:val="26"/>
          <w:lang w:val="it-IT"/>
        </w:rPr>
        <w:t>T</w:t>
      </w:r>
      <w:r w:rsidRPr="00137213">
        <w:rPr>
          <w:sz w:val="26"/>
          <w:szCs w:val="26"/>
          <w:lang w:val="it-IT"/>
        </w:rPr>
        <w:t xml:space="preserve">hực hiện Luật Giáo dục Đại học mới, Nghị quyết Trung ương 6 về </w:t>
      </w:r>
      <w:r>
        <w:rPr>
          <w:sz w:val="26"/>
          <w:szCs w:val="26"/>
          <w:lang w:val="it-IT"/>
        </w:rPr>
        <w:t>p</w:t>
      </w:r>
      <w:r w:rsidRPr="00137213">
        <w:rPr>
          <w:sz w:val="26"/>
          <w:szCs w:val="26"/>
          <w:lang w:val="it-IT"/>
        </w:rPr>
        <w:t xml:space="preserve">hát triển </w:t>
      </w:r>
      <w:r>
        <w:rPr>
          <w:sz w:val="26"/>
          <w:szCs w:val="26"/>
          <w:lang w:val="it-IT"/>
        </w:rPr>
        <w:t>KH&amp;CN phục vụ CNH, HĐH</w:t>
      </w:r>
      <w:r w:rsidRPr="00137213">
        <w:rPr>
          <w:sz w:val="26"/>
          <w:szCs w:val="26"/>
          <w:lang w:val="it-IT"/>
        </w:rPr>
        <w:t xml:space="preserve"> và Kết luận về Đề án </w:t>
      </w:r>
      <w:r>
        <w:rPr>
          <w:sz w:val="26"/>
          <w:szCs w:val="26"/>
          <w:lang w:val="it-IT"/>
        </w:rPr>
        <w:t>đ</w:t>
      </w:r>
      <w:r w:rsidRPr="00137213">
        <w:rPr>
          <w:sz w:val="26"/>
          <w:szCs w:val="26"/>
          <w:lang w:val="it-IT"/>
        </w:rPr>
        <w:t>ổi mới căn bản, toàn diện giáo dục và đào tạo</w:t>
      </w:r>
      <w:r>
        <w:rPr>
          <w:sz w:val="26"/>
          <w:szCs w:val="26"/>
          <w:lang w:val="it-IT"/>
        </w:rPr>
        <w:t xml:space="preserve">; </w:t>
      </w:r>
      <w:r w:rsidRPr="00137213">
        <w:rPr>
          <w:sz w:val="26"/>
          <w:szCs w:val="26"/>
          <w:lang w:val="id-ID"/>
        </w:rPr>
        <w:t xml:space="preserve">Điều này sẽ tạo cơ hội thúc đẩy mạnh mẽ sự sáng tạo và đổi mới trong quản lý, đào tạo và nghiên cứu khoa học và công nghệ (KH&amp;CN) tại </w:t>
      </w:r>
      <w:r w:rsidRPr="00583038">
        <w:rPr>
          <w:sz w:val="26"/>
          <w:szCs w:val="26"/>
          <w:lang w:val="it-IT"/>
        </w:rPr>
        <w:t>trường ĐHKT, ĐHQGHN</w:t>
      </w:r>
      <w:r w:rsidRPr="00137213">
        <w:rPr>
          <w:sz w:val="26"/>
          <w:szCs w:val="26"/>
          <w:lang w:val="id-ID"/>
        </w:rPr>
        <w:t xml:space="preserve"> cũng như cơ hội đáp </w:t>
      </w:r>
      <w:r w:rsidRPr="00137213">
        <w:rPr>
          <w:sz w:val="26"/>
          <w:szCs w:val="26"/>
          <w:lang w:val="it-IT"/>
        </w:rPr>
        <w:t>ứng nhu cầu ngày càng cao của xã hội và nền kinh tế đối với nguồn nhân lực chất lượng cao cũng như sản phẩm NCKH&amp;CN có tính ứng dụng thực tiễn cao.</w:t>
      </w:r>
    </w:p>
    <w:p w:rsidR="008268E3" w:rsidRDefault="008268E3" w:rsidP="008268E3">
      <w:pPr>
        <w:pStyle w:val="BodyText"/>
        <w:numPr>
          <w:ilvl w:val="0"/>
          <w:numId w:val="43"/>
        </w:numPr>
        <w:spacing w:before="120" w:line="276" w:lineRule="auto"/>
        <w:ind w:left="0" w:firstLine="360"/>
        <w:jc w:val="both"/>
        <w:rPr>
          <w:sz w:val="26"/>
          <w:szCs w:val="26"/>
          <w:lang w:val="it-IT"/>
        </w:rPr>
      </w:pPr>
      <w:r w:rsidRPr="00BA556F">
        <w:rPr>
          <w:sz w:val="26"/>
          <w:szCs w:val="26"/>
          <w:lang w:val="it-IT"/>
        </w:rPr>
        <w:t xml:space="preserve">Địa vị pháp lý của ĐHQGHN được khẳng định bởi Luật với Nghị định mới và Quy chế hoạt động mới sẽ là </w:t>
      </w:r>
      <w:r>
        <w:rPr>
          <w:sz w:val="26"/>
          <w:szCs w:val="26"/>
          <w:lang w:val="it-IT"/>
        </w:rPr>
        <w:t xml:space="preserve">cơ hội tốt cho các Trường đại học thành viên và đơn vị trực thuộc trong ĐHQGHN </w:t>
      </w:r>
    </w:p>
    <w:p w:rsidR="008268E3" w:rsidRPr="00BA556F" w:rsidRDefault="008268E3" w:rsidP="008268E3">
      <w:pPr>
        <w:pStyle w:val="BodyText"/>
        <w:numPr>
          <w:ilvl w:val="0"/>
          <w:numId w:val="43"/>
        </w:numPr>
        <w:spacing w:before="120" w:line="276" w:lineRule="auto"/>
        <w:ind w:left="0" w:firstLine="360"/>
        <w:jc w:val="both"/>
        <w:rPr>
          <w:sz w:val="26"/>
          <w:szCs w:val="26"/>
          <w:lang w:val="it-IT"/>
        </w:rPr>
      </w:pPr>
      <w:r w:rsidRPr="00BA556F">
        <w:rPr>
          <w:sz w:val="26"/>
          <w:szCs w:val="26"/>
          <w:lang w:val="it-IT"/>
        </w:rPr>
        <w:t>ĐHQGHN tiếp tục phát triển theo hướng chất lượng và đẳng cấp quốc tế thông qua việc tập trung đầu tư cho các ngành đào tạo CLC, ĐCQT, Liên thông, Liên kết quốc tế và các chương trình nghiên cứu khoa học đỉnh cao (nghiên cứu cơ bản, nghiên cứu liên ngành), đẩy mạnh liên thông, liên kết không chỉ trong đào tạo mà còn cả trong NCKH, không chỉ trong ĐHQGHN mà cả ngoài ĐHQGHN (cả trong và ngoài nước). Điều này cũng sẽ tạo thuận lợi trong việc tiếp tục thực hiện các mục tiêu và nhiệm vụ chiến lược đã đặt ra.</w:t>
      </w:r>
    </w:p>
    <w:p w:rsidR="008268E3" w:rsidRDefault="008268E3" w:rsidP="008268E3">
      <w:pPr>
        <w:pStyle w:val="BodyText"/>
        <w:numPr>
          <w:ilvl w:val="0"/>
          <w:numId w:val="43"/>
        </w:numPr>
        <w:spacing w:before="120" w:line="276" w:lineRule="auto"/>
        <w:ind w:left="0" w:firstLine="360"/>
        <w:jc w:val="both"/>
        <w:rPr>
          <w:sz w:val="26"/>
          <w:szCs w:val="26"/>
          <w:lang w:val="it-IT"/>
        </w:rPr>
      </w:pPr>
      <w:r w:rsidRPr="00BA556F">
        <w:rPr>
          <w:sz w:val="26"/>
          <w:szCs w:val="26"/>
          <w:lang w:val="it-IT"/>
        </w:rPr>
        <w:lastRenderedPageBreak/>
        <w:t>Mục tiêu phát triển của Trường hoàn toàn phù hợp với xu thế phát triển chung cũng như những nỗ lực đổi mới hướng đến chất lượng của ngành Giáo dục</w:t>
      </w:r>
      <w:r>
        <w:rPr>
          <w:sz w:val="26"/>
          <w:szCs w:val="26"/>
          <w:lang w:val="it-IT"/>
        </w:rPr>
        <w:t xml:space="preserve">. </w:t>
      </w:r>
    </w:p>
    <w:p w:rsidR="008268E3" w:rsidRPr="00BA556F" w:rsidRDefault="008268E3" w:rsidP="008268E3">
      <w:pPr>
        <w:pStyle w:val="BodyText"/>
        <w:numPr>
          <w:ilvl w:val="0"/>
          <w:numId w:val="43"/>
        </w:numPr>
        <w:spacing w:before="120" w:line="276" w:lineRule="auto"/>
        <w:ind w:left="0" w:firstLine="360"/>
        <w:jc w:val="both"/>
        <w:rPr>
          <w:sz w:val="26"/>
          <w:szCs w:val="26"/>
          <w:lang w:val="it-IT"/>
        </w:rPr>
      </w:pPr>
      <w:r>
        <w:rPr>
          <w:sz w:val="26"/>
          <w:szCs w:val="26"/>
          <w:lang w:val="it-IT"/>
        </w:rPr>
        <w:t xml:space="preserve">Những kết quả đạt được trong năm học 2012-2013 tiếp tục tạo </w:t>
      </w:r>
      <w:r w:rsidRPr="00BA556F">
        <w:rPr>
          <w:sz w:val="26"/>
          <w:szCs w:val="26"/>
          <w:lang w:val="it-IT"/>
        </w:rPr>
        <w:t>dựng được các điều kiện cần thiết cho sự phát triển ổn định và bền vững trong dài hạn.</w:t>
      </w:r>
    </w:p>
    <w:p w:rsidR="008268E3" w:rsidRPr="006147DF" w:rsidRDefault="008268E3" w:rsidP="008268E3">
      <w:pPr>
        <w:numPr>
          <w:ilvl w:val="0"/>
          <w:numId w:val="41"/>
        </w:numPr>
        <w:rPr>
          <w:rFonts w:ascii="Times New Roman" w:hAnsi="Times New Roman"/>
          <w:i/>
          <w:sz w:val="26"/>
          <w:szCs w:val="26"/>
          <w:lang w:val="it-IT"/>
        </w:rPr>
      </w:pPr>
      <w:r>
        <w:rPr>
          <w:rFonts w:ascii="Times New Roman" w:hAnsi="Times New Roman"/>
          <w:i/>
          <w:sz w:val="26"/>
          <w:szCs w:val="26"/>
          <w:lang w:val="it-IT"/>
        </w:rPr>
        <w:t>Khó khăn, thách thức</w:t>
      </w:r>
    </w:p>
    <w:p w:rsidR="008268E3" w:rsidRDefault="008268E3" w:rsidP="008268E3">
      <w:pPr>
        <w:pStyle w:val="BodyText"/>
        <w:numPr>
          <w:ilvl w:val="0"/>
          <w:numId w:val="43"/>
        </w:numPr>
        <w:spacing w:before="120" w:line="276" w:lineRule="auto"/>
        <w:ind w:left="0" w:firstLine="360"/>
        <w:jc w:val="both"/>
        <w:rPr>
          <w:sz w:val="26"/>
          <w:szCs w:val="26"/>
          <w:lang w:val="it-IT"/>
        </w:rPr>
      </w:pPr>
      <w:bookmarkStart w:id="38" w:name="_Toc329605546"/>
      <w:bookmarkStart w:id="39" w:name="_Toc329608259"/>
      <w:bookmarkStart w:id="40" w:name="_Toc360537747"/>
      <w:r>
        <w:rPr>
          <w:sz w:val="26"/>
          <w:szCs w:val="26"/>
          <w:lang w:val="it-IT"/>
        </w:rPr>
        <w:t>Thách thức về k</w:t>
      </w:r>
      <w:r w:rsidRPr="006D02ED">
        <w:rPr>
          <w:sz w:val="26"/>
          <w:szCs w:val="26"/>
          <w:lang w:val="it-IT"/>
        </w:rPr>
        <w:t>hả năng thích nghi linh hoạt với sự thay đổi</w:t>
      </w:r>
      <w:r>
        <w:rPr>
          <w:sz w:val="26"/>
          <w:szCs w:val="26"/>
          <w:lang w:val="it-IT"/>
        </w:rPr>
        <w:t xml:space="preserve"> trong cơ chế chính sách của các cấp quản lý</w:t>
      </w:r>
      <w:r w:rsidRPr="006D02ED">
        <w:rPr>
          <w:sz w:val="26"/>
          <w:szCs w:val="26"/>
          <w:lang w:val="it-IT"/>
        </w:rPr>
        <w:t xml:space="preserve">; </w:t>
      </w:r>
    </w:p>
    <w:p w:rsidR="008268E3" w:rsidRDefault="008268E3" w:rsidP="008268E3">
      <w:pPr>
        <w:pStyle w:val="BodyText"/>
        <w:numPr>
          <w:ilvl w:val="0"/>
          <w:numId w:val="43"/>
        </w:numPr>
        <w:spacing w:before="120" w:line="312" w:lineRule="auto"/>
        <w:ind w:left="0" w:firstLine="360"/>
        <w:jc w:val="both"/>
        <w:rPr>
          <w:sz w:val="26"/>
          <w:szCs w:val="26"/>
          <w:lang w:val="it-IT"/>
        </w:rPr>
      </w:pPr>
      <w:r>
        <w:rPr>
          <w:sz w:val="26"/>
          <w:szCs w:val="26"/>
          <w:lang w:val="it-IT"/>
        </w:rPr>
        <w:t>Thách thức về k</w:t>
      </w:r>
      <w:r w:rsidRPr="006D02ED">
        <w:rPr>
          <w:sz w:val="26"/>
          <w:szCs w:val="26"/>
          <w:lang w:val="it-IT"/>
        </w:rPr>
        <w:t>hả năng đáp ứng yêu cầu ngày càng cao về chất lượng của xã hội và khả năng nâng cao năng lực cạnh tranh trong bối cảnh hội nhập quốc tế</w:t>
      </w:r>
    </w:p>
    <w:p w:rsidR="008268E3" w:rsidRDefault="008268E3" w:rsidP="008268E3">
      <w:pPr>
        <w:pStyle w:val="BodyText"/>
        <w:numPr>
          <w:ilvl w:val="0"/>
          <w:numId w:val="43"/>
        </w:numPr>
        <w:spacing w:before="120" w:line="312" w:lineRule="auto"/>
        <w:ind w:left="0" w:firstLine="360"/>
        <w:jc w:val="both"/>
        <w:rPr>
          <w:sz w:val="26"/>
          <w:szCs w:val="26"/>
          <w:lang w:val="it-IT"/>
        </w:rPr>
      </w:pPr>
      <w:r w:rsidRPr="006D02ED">
        <w:rPr>
          <w:sz w:val="26"/>
          <w:szCs w:val="26"/>
          <w:lang w:val="it-IT"/>
        </w:rPr>
        <w:t xml:space="preserve"> </w:t>
      </w:r>
      <w:r>
        <w:rPr>
          <w:sz w:val="26"/>
          <w:szCs w:val="26"/>
          <w:lang w:val="it-IT"/>
        </w:rPr>
        <w:t>K</w:t>
      </w:r>
      <w:r w:rsidRPr="006D02ED">
        <w:rPr>
          <w:sz w:val="26"/>
          <w:szCs w:val="26"/>
          <w:lang w:val="it-IT"/>
        </w:rPr>
        <w:t xml:space="preserve">hó khăn về nguồn nhân lực, đặc biệt là nguồn nhân lực giảng dạy cho một số ngành đặc thù; </w:t>
      </w:r>
    </w:p>
    <w:p w:rsidR="008268E3" w:rsidRPr="00A90B4A" w:rsidRDefault="008268E3" w:rsidP="008268E3">
      <w:pPr>
        <w:pStyle w:val="BodyText"/>
        <w:numPr>
          <w:ilvl w:val="0"/>
          <w:numId w:val="43"/>
        </w:numPr>
        <w:spacing w:before="120" w:line="312" w:lineRule="auto"/>
        <w:ind w:left="0" w:firstLine="360"/>
        <w:jc w:val="both"/>
        <w:rPr>
          <w:sz w:val="26"/>
          <w:szCs w:val="26"/>
          <w:lang w:val="it-IT"/>
        </w:rPr>
      </w:pPr>
      <w:r w:rsidRPr="006D02ED">
        <w:rPr>
          <w:sz w:val="26"/>
          <w:szCs w:val="26"/>
          <w:lang w:val="it-IT"/>
        </w:rPr>
        <w:t>Hạn chế về cơ sở vật chất và những bất cập trong cơ chế, chính sách….</w:t>
      </w:r>
    </w:p>
    <w:p w:rsidR="008268E3" w:rsidRPr="00CC619B" w:rsidRDefault="008268E3" w:rsidP="008268E3">
      <w:pPr>
        <w:pStyle w:val="Heading1"/>
        <w:spacing w:before="120" w:after="120" w:line="312" w:lineRule="auto"/>
        <w:contextualSpacing w:val="0"/>
        <w:rPr>
          <w:sz w:val="26"/>
          <w:szCs w:val="26"/>
          <w:lang w:val="it-IT"/>
        </w:rPr>
      </w:pPr>
      <w:bookmarkStart w:id="41" w:name="_Toc364411021"/>
      <w:r w:rsidRPr="00CC619B">
        <w:rPr>
          <w:sz w:val="26"/>
          <w:szCs w:val="26"/>
          <w:lang w:val="it-IT"/>
        </w:rPr>
        <w:t xml:space="preserve">II. </w:t>
      </w:r>
      <w:bookmarkStart w:id="42" w:name="_Toc329605549"/>
      <w:bookmarkStart w:id="43" w:name="_Toc329608262"/>
      <w:bookmarkEnd w:id="38"/>
      <w:bookmarkEnd w:id="39"/>
      <w:r w:rsidRPr="00CC619B">
        <w:rPr>
          <w:sz w:val="26"/>
          <w:szCs w:val="26"/>
          <w:lang w:val="it-IT"/>
        </w:rPr>
        <w:t xml:space="preserve"> CÁC NHIỆM VỤ TRỌNG TÂM NĂM HỌC 2013-201</w:t>
      </w:r>
      <w:bookmarkEnd w:id="42"/>
      <w:bookmarkEnd w:id="43"/>
      <w:r w:rsidRPr="00CC619B">
        <w:rPr>
          <w:sz w:val="26"/>
          <w:szCs w:val="26"/>
          <w:lang w:val="it-IT"/>
        </w:rPr>
        <w:t>4</w:t>
      </w:r>
      <w:bookmarkEnd w:id="40"/>
      <w:bookmarkEnd w:id="41"/>
    </w:p>
    <w:p w:rsidR="008268E3" w:rsidRPr="00D675EB" w:rsidRDefault="008268E3" w:rsidP="008268E3">
      <w:pPr>
        <w:pStyle w:val="Heading2"/>
        <w:spacing w:before="120" w:after="120" w:line="312" w:lineRule="auto"/>
        <w:jc w:val="both"/>
        <w:rPr>
          <w:rStyle w:val="Hyperlink"/>
          <w:color w:val="auto"/>
          <w:u w:val="none"/>
          <w:lang w:val="it-IT"/>
        </w:rPr>
      </w:pPr>
      <w:bookmarkStart w:id="44" w:name="_Toc329605550"/>
      <w:bookmarkStart w:id="45" w:name="_Toc329608263"/>
      <w:bookmarkStart w:id="46" w:name="_Toc360537748"/>
      <w:bookmarkStart w:id="47" w:name="_Toc364411022"/>
      <w:r w:rsidRPr="00D675EB">
        <w:rPr>
          <w:rStyle w:val="Hyperlink"/>
          <w:color w:val="auto"/>
          <w:u w:val="none"/>
          <w:lang w:val="it-IT"/>
        </w:rPr>
        <w:t>2.1. Chủ đề năm học</w:t>
      </w:r>
      <w:bookmarkEnd w:id="46"/>
      <w:bookmarkEnd w:id="47"/>
      <w:r w:rsidRPr="00D675EB">
        <w:rPr>
          <w:rStyle w:val="Hyperlink"/>
          <w:color w:val="auto"/>
          <w:u w:val="none"/>
          <w:lang w:val="it-IT"/>
        </w:rPr>
        <w:t xml:space="preserve"> </w:t>
      </w:r>
    </w:p>
    <w:p w:rsidR="008268E3" w:rsidRDefault="008268E3" w:rsidP="008268E3">
      <w:pPr>
        <w:pStyle w:val="BodyText"/>
        <w:tabs>
          <w:tab w:val="left" w:pos="360"/>
        </w:tabs>
        <w:spacing w:before="120" w:line="312" w:lineRule="auto"/>
        <w:jc w:val="center"/>
        <w:rPr>
          <w:b/>
          <w:bCs/>
          <w:i/>
          <w:sz w:val="26"/>
          <w:szCs w:val="26"/>
          <w:lang w:val="it-IT"/>
        </w:rPr>
      </w:pPr>
      <w:r w:rsidRPr="00AD3EE7">
        <w:rPr>
          <w:b/>
          <w:bCs/>
          <w:i/>
          <w:sz w:val="26"/>
          <w:szCs w:val="26"/>
          <w:lang w:val="it-IT"/>
        </w:rPr>
        <w:t>"Tiếp tục đổi mới, phát triển theo chiều sâu, hướng tới đại học nghiên cứu"</w:t>
      </w:r>
    </w:p>
    <w:p w:rsidR="008268E3" w:rsidRPr="00D675EB" w:rsidRDefault="008268E3" w:rsidP="008268E3">
      <w:pPr>
        <w:pStyle w:val="Heading2"/>
        <w:spacing w:before="120" w:after="120" w:line="312" w:lineRule="auto"/>
        <w:jc w:val="both"/>
        <w:rPr>
          <w:rStyle w:val="Hyperlink"/>
          <w:color w:val="auto"/>
          <w:u w:val="none"/>
          <w:lang w:val="it-IT"/>
        </w:rPr>
      </w:pPr>
      <w:bookmarkStart w:id="48" w:name="_Toc360537749"/>
      <w:bookmarkStart w:id="49" w:name="_Toc364411023"/>
      <w:r w:rsidRPr="00D675EB">
        <w:rPr>
          <w:rStyle w:val="Hyperlink"/>
          <w:color w:val="auto"/>
          <w:u w:val="none"/>
          <w:lang w:val="it-IT"/>
        </w:rPr>
        <w:t>2.2. Các nhiệm vụ trọng tâm</w:t>
      </w:r>
      <w:bookmarkEnd w:id="48"/>
      <w:bookmarkEnd w:id="49"/>
    </w:p>
    <w:p w:rsidR="008268E3" w:rsidRDefault="008268E3" w:rsidP="008268E3">
      <w:pPr>
        <w:pStyle w:val="Heading2"/>
        <w:spacing w:before="120" w:after="120" w:line="312" w:lineRule="auto"/>
        <w:jc w:val="both"/>
        <w:rPr>
          <w:b w:val="0"/>
          <w:lang w:val="it-IT"/>
        </w:rPr>
      </w:pPr>
      <w:bookmarkStart w:id="50" w:name="_Toc360537752"/>
      <w:bookmarkStart w:id="51" w:name="_Toc360537750"/>
      <w:bookmarkStart w:id="52" w:name="_Toc364411024"/>
      <w:r w:rsidRPr="00D675EB">
        <w:rPr>
          <w:rStyle w:val="Hyperlink"/>
          <w:b w:val="0"/>
          <w:color w:val="auto"/>
          <w:u w:val="none"/>
          <w:lang w:val="it-IT"/>
        </w:rPr>
        <w:t xml:space="preserve">2.2.1. </w:t>
      </w:r>
      <w:r w:rsidRPr="00D675EB">
        <w:rPr>
          <w:b w:val="0"/>
          <w:lang w:val="it-IT"/>
        </w:rPr>
        <w:t xml:space="preserve">Quy hoạch hệ thống ngành, chuyên ngành đào tạo phù hợp </w:t>
      </w:r>
      <w:r>
        <w:rPr>
          <w:b w:val="0"/>
          <w:lang w:val="it-IT"/>
        </w:rPr>
        <w:t xml:space="preserve">với </w:t>
      </w:r>
      <w:r w:rsidRPr="00D675EB">
        <w:rPr>
          <w:b w:val="0"/>
          <w:lang w:val="it-IT"/>
        </w:rPr>
        <w:t>yêu cầu phát triển</w:t>
      </w:r>
      <w:r>
        <w:rPr>
          <w:b w:val="0"/>
          <w:lang w:val="it-IT"/>
        </w:rPr>
        <w:t xml:space="preserve">. </w:t>
      </w:r>
      <w:r w:rsidRPr="00D675EB">
        <w:rPr>
          <w:b w:val="0"/>
          <w:lang w:val="it-IT"/>
        </w:rPr>
        <w:t>Triển khai hiệu quả</w:t>
      </w:r>
      <w:r>
        <w:rPr>
          <w:b w:val="0"/>
          <w:lang w:val="it-IT"/>
        </w:rPr>
        <w:t xml:space="preserve"> các chương trình NVCL và</w:t>
      </w:r>
      <w:r w:rsidRPr="00D675EB">
        <w:rPr>
          <w:b w:val="0"/>
          <w:lang w:val="it-IT"/>
        </w:rPr>
        <w:t xml:space="preserve"> CLC</w:t>
      </w:r>
      <w:r>
        <w:rPr>
          <w:b w:val="0"/>
          <w:lang w:val="it-IT"/>
        </w:rPr>
        <w:t xml:space="preserve">. Tăng cường công tác quản lý và đảm bảo </w:t>
      </w:r>
      <w:r w:rsidRPr="00D675EB">
        <w:rPr>
          <w:b w:val="0"/>
          <w:lang w:val="it-IT"/>
        </w:rPr>
        <w:t>chất lượng đào tạo sau đại học.</w:t>
      </w:r>
      <w:bookmarkStart w:id="53" w:name="_Toc360537751"/>
      <w:bookmarkEnd w:id="51"/>
      <w:bookmarkEnd w:id="52"/>
      <w:r>
        <w:rPr>
          <w:b w:val="0"/>
          <w:lang w:val="it-IT"/>
        </w:rPr>
        <w:t xml:space="preserve"> </w:t>
      </w:r>
    </w:p>
    <w:p w:rsidR="008268E3" w:rsidRPr="00D675EB" w:rsidRDefault="008268E3" w:rsidP="008268E3">
      <w:pPr>
        <w:pStyle w:val="Heading2"/>
        <w:spacing w:before="120" w:after="120" w:line="312" w:lineRule="auto"/>
        <w:jc w:val="both"/>
        <w:rPr>
          <w:b w:val="0"/>
          <w:lang w:val="it-IT"/>
        </w:rPr>
      </w:pPr>
      <w:bookmarkStart w:id="54" w:name="_Toc364411025"/>
      <w:r>
        <w:rPr>
          <w:b w:val="0"/>
          <w:lang w:val="it-IT"/>
        </w:rPr>
        <w:t>2.2.2. Thực hiện tốt</w:t>
      </w:r>
      <w:r w:rsidRPr="00D675EB">
        <w:rPr>
          <w:b w:val="0"/>
          <w:lang w:val="it-IT"/>
        </w:rPr>
        <w:t xml:space="preserve"> kiểm định chất lượng và hậu kiểm kiểm định theo chuẩn AUN</w:t>
      </w:r>
      <w:r>
        <w:rPr>
          <w:b w:val="0"/>
          <w:lang w:val="it-IT"/>
        </w:rPr>
        <w:t xml:space="preserve"> đối với các chương trình NVCL và CLC</w:t>
      </w:r>
      <w:r w:rsidRPr="00D675EB">
        <w:rPr>
          <w:b w:val="0"/>
          <w:lang w:val="it-IT"/>
        </w:rPr>
        <w:t>.</w:t>
      </w:r>
      <w:bookmarkEnd w:id="53"/>
      <w:bookmarkEnd w:id="54"/>
    </w:p>
    <w:p w:rsidR="008268E3" w:rsidRDefault="008268E3" w:rsidP="008268E3">
      <w:pPr>
        <w:pStyle w:val="Heading2"/>
        <w:spacing w:before="120" w:after="120" w:line="312" w:lineRule="auto"/>
        <w:jc w:val="both"/>
        <w:rPr>
          <w:b w:val="0"/>
          <w:lang w:val="it-IT"/>
        </w:rPr>
      </w:pPr>
      <w:bookmarkStart w:id="55" w:name="_Toc364411026"/>
      <w:r w:rsidRPr="00D675EB">
        <w:rPr>
          <w:b w:val="0"/>
          <w:lang w:val="it-IT"/>
        </w:rPr>
        <w:t>2.2.3. Triển khai hiệu quả các dự án đầu tư tăng cường năng lực</w:t>
      </w:r>
      <w:r>
        <w:rPr>
          <w:b w:val="0"/>
          <w:lang w:val="it-IT"/>
        </w:rPr>
        <w:t xml:space="preserve">. </w:t>
      </w:r>
      <w:r w:rsidRPr="00D675EB">
        <w:rPr>
          <w:b w:val="0"/>
          <w:lang w:val="it-IT"/>
        </w:rPr>
        <w:t xml:space="preserve">Tiếp tục đầu tư phát triển các </w:t>
      </w:r>
      <w:r>
        <w:rPr>
          <w:b w:val="0"/>
          <w:lang w:val="it-IT"/>
        </w:rPr>
        <w:t xml:space="preserve">Chương trình nghiên cứu </w:t>
      </w:r>
      <w:r w:rsidRPr="00D675EB">
        <w:rPr>
          <w:b w:val="0"/>
          <w:lang w:val="it-IT"/>
        </w:rPr>
        <w:t xml:space="preserve"> trọng điểm với các sản phẩm chuyên biệt của nhóm nghiên cứu</w:t>
      </w:r>
      <w:r>
        <w:rPr>
          <w:b w:val="0"/>
          <w:lang w:val="it-IT"/>
        </w:rPr>
        <w:t xml:space="preserve">. </w:t>
      </w:r>
      <w:r w:rsidRPr="00D675EB">
        <w:rPr>
          <w:b w:val="0"/>
          <w:lang w:val="it-IT"/>
        </w:rPr>
        <w:t xml:space="preserve">Duy trì </w:t>
      </w:r>
      <w:r>
        <w:rPr>
          <w:b w:val="0"/>
          <w:lang w:val="it-IT"/>
        </w:rPr>
        <w:t xml:space="preserve">số lượng các công trình công bố quốc tế và </w:t>
      </w:r>
      <w:r w:rsidRPr="00D675EB">
        <w:rPr>
          <w:b w:val="0"/>
          <w:lang w:val="it-IT"/>
        </w:rPr>
        <w:t>sách chuyên khảo tiếng Anh</w:t>
      </w:r>
      <w:r>
        <w:rPr>
          <w:b w:val="0"/>
          <w:lang w:val="it-IT"/>
        </w:rPr>
        <w:t xml:space="preserve">, đặc biệt </w:t>
      </w:r>
      <w:r w:rsidRPr="00D675EB">
        <w:rPr>
          <w:b w:val="0"/>
          <w:lang w:val="it-IT"/>
        </w:rPr>
        <w:t xml:space="preserve">tăng cường các </w:t>
      </w:r>
      <w:r>
        <w:rPr>
          <w:b w:val="0"/>
          <w:lang w:val="it-IT"/>
        </w:rPr>
        <w:t>c</w:t>
      </w:r>
      <w:r w:rsidRPr="00D675EB">
        <w:rPr>
          <w:b w:val="0"/>
          <w:lang w:val="it-IT"/>
        </w:rPr>
        <w:t>ông bố quốc tế trên các tạp chí thuộc hệ thống ISI và SCOPUS</w:t>
      </w:r>
      <w:r>
        <w:rPr>
          <w:b w:val="0"/>
          <w:lang w:val="it-IT"/>
        </w:rPr>
        <w:t>.</w:t>
      </w:r>
      <w:bookmarkEnd w:id="55"/>
      <w:r w:rsidRPr="00D675EB">
        <w:rPr>
          <w:b w:val="0"/>
          <w:lang w:val="it-IT"/>
        </w:rPr>
        <w:t xml:space="preserve"> </w:t>
      </w:r>
    </w:p>
    <w:p w:rsidR="008268E3" w:rsidRPr="00D675EB" w:rsidRDefault="008268E3" w:rsidP="008268E3">
      <w:pPr>
        <w:pStyle w:val="Heading2"/>
        <w:spacing w:before="120" w:after="120" w:line="312" w:lineRule="auto"/>
        <w:jc w:val="both"/>
        <w:rPr>
          <w:b w:val="0"/>
          <w:lang w:val="it-IT"/>
        </w:rPr>
      </w:pPr>
      <w:bookmarkStart w:id="56" w:name="_Toc364411027"/>
      <w:r>
        <w:rPr>
          <w:b w:val="0"/>
          <w:lang w:val="it-IT"/>
        </w:rPr>
        <w:t xml:space="preserve">2.2.4. </w:t>
      </w:r>
      <w:r w:rsidRPr="00D675EB">
        <w:rPr>
          <w:b w:val="0"/>
          <w:lang w:val="it-IT"/>
        </w:rPr>
        <w:t xml:space="preserve">Nâng cao hiệu quả hợp tác, tạo </w:t>
      </w:r>
      <w:r>
        <w:rPr>
          <w:b w:val="0"/>
          <w:lang w:val="it-IT"/>
        </w:rPr>
        <w:t>mạng lưới</w:t>
      </w:r>
      <w:r w:rsidRPr="00D675EB">
        <w:rPr>
          <w:b w:val="0"/>
          <w:lang w:val="it-IT"/>
        </w:rPr>
        <w:t xml:space="preserve"> trong nước và quốc tế, gắn với việc triển khai các chương trình, dự án </w:t>
      </w:r>
      <w:r>
        <w:rPr>
          <w:b w:val="0"/>
          <w:lang w:val="it-IT"/>
        </w:rPr>
        <w:t xml:space="preserve">nghiên cứu </w:t>
      </w:r>
      <w:r w:rsidRPr="00D675EB">
        <w:rPr>
          <w:b w:val="0"/>
          <w:lang w:val="it-IT"/>
        </w:rPr>
        <w:t>quốc tế.</w:t>
      </w:r>
      <w:bookmarkEnd w:id="50"/>
      <w:bookmarkEnd w:id="56"/>
    </w:p>
    <w:p w:rsidR="008268E3" w:rsidRPr="00D675EB" w:rsidRDefault="008268E3" w:rsidP="008268E3">
      <w:pPr>
        <w:pStyle w:val="Heading2"/>
        <w:spacing w:before="120" w:after="120" w:line="312" w:lineRule="auto"/>
        <w:jc w:val="both"/>
        <w:rPr>
          <w:b w:val="0"/>
          <w:lang w:val="it-IT"/>
        </w:rPr>
      </w:pPr>
      <w:bookmarkStart w:id="57" w:name="_Toc360537753"/>
      <w:bookmarkStart w:id="58" w:name="_Toc364411028"/>
      <w:r w:rsidRPr="00D675EB">
        <w:rPr>
          <w:b w:val="0"/>
          <w:lang w:val="it-IT"/>
        </w:rPr>
        <w:t>2.2.</w:t>
      </w:r>
      <w:r>
        <w:rPr>
          <w:b w:val="0"/>
          <w:lang w:val="it-IT"/>
        </w:rPr>
        <w:t>5</w:t>
      </w:r>
      <w:r w:rsidRPr="00D675EB">
        <w:rPr>
          <w:b w:val="0"/>
          <w:lang w:val="it-IT"/>
        </w:rPr>
        <w:t xml:space="preserve">. Hoàn thiện cơ cấu tổ chức của trường </w:t>
      </w:r>
      <w:r>
        <w:rPr>
          <w:b w:val="0"/>
          <w:lang w:val="it-IT"/>
        </w:rPr>
        <w:t>ĐH Kinh tế theo</w:t>
      </w:r>
      <w:r w:rsidRPr="00D675EB">
        <w:rPr>
          <w:b w:val="0"/>
          <w:lang w:val="it-IT"/>
        </w:rPr>
        <w:t xml:space="preserve"> định hướng nghiên cứu</w:t>
      </w:r>
      <w:r>
        <w:rPr>
          <w:b w:val="0"/>
          <w:lang w:val="it-IT"/>
        </w:rPr>
        <w:t>.</w:t>
      </w:r>
      <w:r w:rsidRPr="00D675EB">
        <w:rPr>
          <w:b w:val="0"/>
          <w:lang w:val="it-IT"/>
        </w:rPr>
        <w:t xml:space="preserve"> Phát triển đội ngũ cán bộ đảm bảo cả về số lượng và chất lượng theo vị trí việc làm.</w:t>
      </w:r>
      <w:bookmarkEnd w:id="57"/>
      <w:bookmarkEnd w:id="58"/>
    </w:p>
    <w:p w:rsidR="008268E3" w:rsidRDefault="008268E3" w:rsidP="008268E3">
      <w:pPr>
        <w:pStyle w:val="Heading2"/>
        <w:spacing w:before="120" w:after="120" w:line="312" w:lineRule="auto"/>
        <w:jc w:val="both"/>
        <w:rPr>
          <w:b w:val="0"/>
          <w:lang w:val="it-IT"/>
        </w:rPr>
      </w:pPr>
      <w:bookmarkStart w:id="59" w:name="_Toc364411029"/>
      <w:bookmarkEnd w:id="44"/>
      <w:bookmarkEnd w:id="45"/>
      <w:r>
        <w:rPr>
          <w:b w:val="0"/>
          <w:lang w:val="it-IT"/>
        </w:rPr>
        <w:t xml:space="preserve">2.2.6. Tăng cường </w:t>
      </w:r>
      <w:r w:rsidRPr="00D675EB">
        <w:rPr>
          <w:b w:val="0"/>
          <w:lang w:val="it-IT"/>
        </w:rPr>
        <w:t>ứng dụng CNTT trong các hoạt động của Trường.</w:t>
      </w:r>
      <w:r>
        <w:rPr>
          <w:b w:val="0"/>
          <w:lang w:val="it-IT"/>
        </w:rPr>
        <w:t xml:space="preserve"> </w:t>
      </w:r>
      <w:r w:rsidRPr="00D675EB">
        <w:rPr>
          <w:b w:val="0"/>
          <w:lang w:val="it-IT"/>
        </w:rPr>
        <w:t>Triển khai hiệu</w:t>
      </w:r>
      <w:r>
        <w:rPr>
          <w:b w:val="0"/>
          <w:lang w:val="it-IT"/>
        </w:rPr>
        <w:t xml:space="preserve"> quả các dự án đầu tư chiều sâu (Dự án giảng đường 14C).</w:t>
      </w:r>
      <w:bookmarkEnd w:id="59"/>
      <w:r>
        <w:rPr>
          <w:b w:val="0"/>
          <w:lang w:val="it-IT"/>
        </w:rPr>
        <w:t xml:space="preserve"> </w:t>
      </w:r>
      <w:bookmarkStart w:id="60" w:name="_Toc360537754"/>
    </w:p>
    <w:p w:rsidR="008268E3" w:rsidRDefault="008268E3" w:rsidP="008268E3">
      <w:pPr>
        <w:pStyle w:val="Heading2"/>
        <w:spacing w:before="120" w:after="120" w:line="312" w:lineRule="auto"/>
        <w:jc w:val="both"/>
        <w:rPr>
          <w:b w:val="0"/>
          <w:lang w:val="it-IT"/>
        </w:rPr>
      </w:pPr>
      <w:bookmarkStart w:id="61" w:name="_Toc364411030"/>
      <w:r w:rsidRPr="00D675EB">
        <w:rPr>
          <w:b w:val="0"/>
          <w:lang w:val="it-IT"/>
        </w:rPr>
        <w:lastRenderedPageBreak/>
        <w:t>2.2.</w:t>
      </w:r>
      <w:r>
        <w:rPr>
          <w:b w:val="0"/>
          <w:lang w:val="it-IT"/>
        </w:rPr>
        <w:t>7</w:t>
      </w:r>
      <w:r w:rsidRPr="00D675EB">
        <w:rPr>
          <w:b w:val="0"/>
          <w:lang w:val="it-IT"/>
        </w:rPr>
        <w:t>. Tiếp tục đổi mới quản trị đại học</w:t>
      </w:r>
      <w:r>
        <w:rPr>
          <w:b w:val="0"/>
          <w:lang w:val="it-IT"/>
        </w:rPr>
        <w:t xml:space="preserve">; </w:t>
      </w:r>
      <w:r w:rsidRPr="00D675EB">
        <w:rPr>
          <w:b w:val="0"/>
          <w:lang w:val="it-IT"/>
        </w:rPr>
        <w:t>xây dựng văn hóa chất lượng</w:t>
      </w:r>
      <w:r>
        <w:rPr>
          <w:b w:val="0"/>
          <w:lang w:val="it-IT"/>
        </w:rPr>
        <w:t xml:space="preserve"> và thương hiệu trường ĐHKT.</w:t>
      </w:r>
      <w:bookmarkEnd w:id="61"/>
      <w:r>
        <w:rPr>
          <w:b w:val="0"/>
          <w:lang w:val="it-IT"/>
        </w:rPr>
        <w:t xml:space="preserve"> </w:t>
      </w:r>
      <w:bookmarkEnd w:id="60"/>
    </w:p>
    <w:p w:rsidR="008268E3" w:rsidRDefault="008268E3" w:rsidP="008268E3">
      <w:pPr>
        <w:pStyle w:val="Heading2"/>
        <w:spacing w:before="120" w:after="120" w:line="312" w:lineRule="auto"/>
        <w:jc w:val="both"/>
        <w:rPr>
          <w:b w:val="0"/>
          <w:lang w:val="it-IT"/>
        </w:rPr>
      </w:pPr>
      <w:bookmarkStart w:id="62" w:name="_Toc360537755"/>
      <w:bookmarkStart w:id="63" w:name="_Toc364411031"/>
      <w:r w:rsidRPr="00D675EB">
        <w:rPr>
          <w:b w:val="0"/>
          <w:lang w:val="it-IT"/>
        </w:rPr>
        <w:t>2.2.</w:t>
      </w:r>
      <w:r>
        <w:rPr>
          <w:b w:val="0"/>
          <w:lang w:val="it-IT"/>
        </w:rPr>
        <w:t>8</w:t>
      </w:r>
      <w:r w:rsidRPr="00D675EB">
        <w:rPr>
          <w:b w:val="0"/>
          <w:lang w:val="it-IT"/>
        </w:rPr>
        <w:t>. Đảm bảo nguồn lực tài chính cho các hoạt động của Trường và nâng cao thu nhập cho cán bộ; viên chức;</w:t>
      </w:r>
      <w:bookmarkEnd w:id="63"/>
      <w:r w:rsidRPr="00D675EB">
        <w:rPr>
          <w:b w:val="0"/>
          <w:lang w:val="it-IT"/>
        </w:rPr>
        <w:t xml:space="preserve"> </w:t>
      </w:r>
    </w:p>
    <w:p w:rsidR="008268E3" w:rsidRDefault="008268E3" w:rsidP="008268E3">
      <w:pPr>
        <w:pStyle w:val="Heading1"/>
        <w:spacing w:before="120" w:after="120" w:line="312" w:lineRule="auto"/>
        <w:contextualSpacing w:val="0"/>
        <w:rPr>
          <w:sz w:val="26"/>
          <w:szCs w:val="26"/>
          <w:lang w:val="it-IT"/>
        </w:rPr>
      </w:pPr>
      <w:bookmarkStart w:id="64" w:name="_Toc360537756"/>
      <w:bookmarkStart w:id="65" w:name="_Toc364411032"/>
      <w:bookmarkEnd w:id="62"/>
      <w:r w:rsidRPr="008C2335">
        <w:rPr>
          <w:sz w:val="26"/>
          <w:szCs w:val="26"/>
          <w:lang w:val="it-IT"/>
        </w:rPr>
        <w:t>I</w:t>
      </w:r>
      <w:r>
        <w:rPr>
          <w:sz w:val="26"/>
          <w:szCs w:val="26"/>
          <w:lang w:val="it-IT"/>
        </w:rPr>
        <w:t>I</w:t>
      </w:r>
      <w:r w:rsidRPr="008C2335">
        <w:rPr>
          <w:sz w:val="26"/>
          <w:szCs w:val="26"/>
          <w:lang w:val="it-IT"/>
        </w:rPr>
        <w:t xml:space="preserve">I. CÁC </w:t>
      </w:r>
      <w:r>
        <w:rPr>
          <w:sz w:val="26"/>
          <w:szCs w:val="26"/>
          <w:lang w:val="it-IT"/>
        </w:rPr>
        <w:t>CHỈ TIÊU KẾ HOẠCH NHIỆM VỤ NĂM HỌC 2013</w:t>
      </w:r>
      <w:r w:rsidRPr="008C2335">
        <w:rPr>
          <w:sz w:val="26"/>
          <w:szCs w:val="26"/>
          <w:lang w:val="it-IT"/>
        </w:rPr>
        <w:t>-201</w:t>
      </w:r>
      <w:r>
        <w:rPr>
          <w:sz w:val="26"/>
          <w:szCs w:val="26"/>
          <w:lang w:val="it-IT"/>
        </w:rPr>
        <w:t>4</w:t>
      </w:r>
      <w:bookmarkEnd w:id="64"/>
      <w:bookmarkEnd w:id="65"/>
    </w:p>
    <w:tbl>
      <w:tblPr>
        <w:tblW w:w="9928" w:type="dxa"/>
        <w:tblInd w:w="103"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tblPr>
      <w:tblGrid>
        <w:gridCol w:w="1109"/>
        <w:gridCol w:w="3999"/>
        <w:gridCol w:w="1510"/>
        <w:gridCol w:w="1545"/>
        <w:gridCol w:w="1765"/>
      </w:tblGrid>
      <w:tr w:rsidR="00B12076" w:rsidRPr="00530D8F" w:rsidTr="000D252A">
        <w:trPr>
          <w:trHeight w:val="906"/>
          <w:tblHeader/>
        </w:trPr>
        <w:tc>
          <w:tcPr>
            <w:tcW w:w="1109" w:type="dxa"/>
            <w:shd w:val="clear" w:color="000000" w:fill="FFFFFF"/>
            <w:vAlign w:val="center"/>
            <w:hideMark/>
          </w:tcPr>
          <w:p w:rsidR="00B12076" w:rsidRPr="00530D8F" w:rsidRDefault="00B12076" w:rsidP="00C84D8C">
            <w:pPr>
              <w:spacing w:after="0" w:line="240" w:lineRule="auto"/>
              <w:jc w:val="center"/>
              <w:rPr>
                <w:rFonts w:ascii="Times New Roman" w:hAnsi="Times New Roman"/>
                <w:b/>
                <w:bCs/>
                <w:sz w:val="26"/>
                <w:szCs w:val="26"/>
                <w:lang w:bidi="ar-SA"/>
              </w:rPr>
            </w:pPr>
            <w:r w:rsidRPr="00530D8F">
              <w:rPr>
                <w:rFonts w:ascii="Times New Roman" w:hAnsi="Times New Roman"/>
                <w:b/>
                <w:bCs/>
                <w:sz w:val="26"/>
                <w:szCs w:val="26"/>
                <w:lang w:bidi="ar-SA"/>
              </w:rPr>
              <w:t>Mã</w:t>
            </w:r>
          </w:p>
        </w:tc>
        <w:tc>
          <w:tcPr>
            <w:tcW w:w="3999" w:type="dxa"/>
            <w:shd w:val="clear" w:color="000000" w:fill="FFFFFF"/>
            <w:vAlign w:val="center"/>
            <w:hideMark/>
          </w:tcPr>
          <w:p w:rsidR="00B12076" w:rsidRPr="00530D8F" w:rsidRDefault="00B12076" w:rsidP="00C84D8C">
            <w:pPr>
              <w:spacing w:after="0" w:line="240" w:lineRule="auto"/>
              <w:jc w:val="center"/>
              <w:rPr>
                <w:rFonts w:ascii="Times New Roman" w:hAnsi="Times New Roman"/>
                <w:b/>
                <w:bCs/>
                <w:sz w:val="26"/>
                <w:szCs w:val="26"/>
                <w:lang w:bidi="ar-SA"/>
              </w:rPr>
            </w:pPr>
            <w:r w:rsidRPr="00530D8F">
              <w:rPr>
                <w:rFonts w:ascii="Times New Roman" w:hAnsi="Times New Roman"/>
                <w:b/>
                <w:bCs/>
                <w:sz w:val="26"/>
                <w:szCs w:val="26"/>
                <w:lang w:bidi="ar-SA"/>
              </w:rPr>
              <w:t>Chỉ số</w:t>
            </w:r>
          </w:p>
        </w:tc>
        <w:tc>
          <w:tcPr>
            <w:tcW w:w="1510" w:type="dxa"/>
            <w:shd w:val="clear" w:color="000000" w:fill="FFFFFF"/>
            <w:vAlign w:val="center"/>
            <w:hideMark/>
          </w:tcPr>
          <w:p w:rsidR="00B12076" w:rsidRPr="00530D8F" w:rsidRDefault="00B12076" w:rsidP="00C84D8C">
            <w:pPr>
              <w:spacing w:after="0" w:line="240" w:lineRule="auto"/>
              <w:jc w:val="center"/>
              <w:rPr>
                <w:rFonts w:ascii="Times New Roman" w:hAnsi="Times New Roman"/>
                <w:b/>
                <w:bCs/>
                <w:sz w:val="26"/>
                <w:szCs w:val="26"/>
                <w:lang w:bidi="ar-SA"/>
              </w:rPr>
            </w:pPr>
            <w:r w:rsidRPr="00530D8F">
              <w:rPr>
                <w:rFonts w:ascii="Times New Roman" w:hAnsi="Times New Roman"/>
                <w:b/>
                <w:bCs/>
                <w:sz w:val="26"/>
                <w:szCs w:val="26"/>
                <w:lang w:bidi="ar-SA"/>
              </w:rPr>
              <w:t>Đơn vị tính</w:t>
            </w:r>
          </w:p>
        </w:tc>
        <w:tc>
          <w:tcPr>
            <w:tcW w:w="1545" w:type="dxa"/>
            <w:shd w:val="clear" w:color="000000" w:fill="FFFFFF"/>
            <w:vAlign w:val="center"/>
            <w:hideMark/>
          </w:tcPr>
          <w:p w:rsidR="00B12076" w:rsidRPr="00530D8F" w:rsidRDefault="00B12076" w:rsidP="00EF556C">
            <w:pPr>
              <w:spacing w:after="0" w:line="240" w:lineRule="auto"/>
              <w:jc w:val="center"/>
              <w:rPr>
                <w:rFonts w:ascii="Times New Roman" w:hAnsi="Times New Roman"/>
                <w:b/>
                <w:bCs/>
                <w:sz w:val="26"/>
                <w:szCs w:val="26"/>
                <w:lang w:bidi="ar-SA"/>
              </w:rPr>
            </w:pPr>
            <w:r w:rsidRPr="00530D8F">
              <w:rPr>
                <w:rFonts w:ascii="Times New Roman" w:hAnsi="Times New Roman"/>
                <w:b/>
                <w:bCs/>
                <w:sz w:val="26"/>
                <w:szCs w:val="26"/>
                <w:lang w:bidi="ar-SA"/>
              </w:rPr>
              <w:t>Kế hoạch  2013 - 2014</w:t>
            </w:r>
          </w:p>
        </w:tc>
        <w:tc>
          <w:tcPr>
            <w:tcW w:w="1765" w:type="dxa"/>
            <w:shd w:val="clear" w:color="000000" w:fill="FFFFFF"/>
            <w:vAlign w:val="center"/>
          </w:tcPr>
          <w:p w:rsidR="00B12076" w:rsidRPr="00530D8F" w:rsidRDefault="00B12076" w:rsidP="00B12076">
            <w:pPr>
              <w:spacing w:after="0" w:line="240" w:lineRule="auto"/>
              <w:jc w:val="center"/>
              <w:rPr>
                <w:rFonts w:ascii="Times New Roman" w:hAnsi="Times New Roman"/>
                <w:b/>
                <w:bCs/>
                <w:sz w:val="26"/>
                <w:szCs w:val="26"/>
                <w:lang w:bidi="ar-SA"/>
              </w:rPr>
            </w:pPr>
            <w:r w:rsidRPr="00530D8F">
              <w:rPr>
                <w:rFonts w:ascii="Times New Roman" w:hAnsi="Times New Roman"/>
                <w:b/>
                <w:bCs/>
                <w:sz w:val="26"/>
                <w:szCs w:val="26"/>
                <w:lang w:bidi="ar-SA"/>
              </w:rPr>
              <w:t>Ghi chú</w:t>
            </w:r>
          </w:p>
        </w:tc>
      </w:tr>
      <w:tr w:rsidR="00C84D8C" w:rsidRPr="00B91265" w:rsidTr="000D252A">
        <w:trPr>
          <w:trHeight w:val="540"/>
        </w:trPr>
        <w:tc>
          <w:tcPr>
            <w:tcW w:w="1109" w:type="dxa"/>
            <w:shd w:val="clear" w:color="000000" w:fill="99CCFF"/>
            <w:vAlign w:val="center"/>
            <w:hideMark/>
          </w:tcPr>
          <w:p w:rsidR="00C84D8C" w:rsidRPr="00B91265" w:rsidRDefault="00C84D8C" w:rsidP="00C84D8C">
            <w:pPr>
              <w:spacing w:after="0" w:line="240" w:lineRule="auto"/>
              <w:jc w:val="center"/>
              <w:rPr>
                <w:rFonts w:ascii="Times New Roman" w:hAnsi="Times New Roman"/>
                <w:b/>
                <w:bCs/>
                <w:color w:val="000000"/>
                <w:sz w:val="26"/>
                <w:szCs w:val="26"/>
                <w:lang w:bidi="ar-SA"/>
              </w:rPr>
            </w:pPr>
            <w:r w:rsidRPr="00B91265">
              <w:rPr>
                <w:rFonts w:ascii="Times New Roman" w:hAnsi="Times New Roman"/>
                <w:b/>
                <w:bCs/>
                <w:color w:val="000000"/>
                <w:sz w:val="26"/>
                <w:szCs w:val="26"/>
                <w:lang w:bidi="ar-SA"/>
              </w:rPr>
              <w:t>A</w:t>
            </w:r>
          </w:p>
        </w:tc>
        <w:tc>
          <w:tcPr>
            <w:tcW w:w="3999" w:type="dxa"/>
            <w:shd w:val="clear" w:color="000000" w:fill="99CCFF"/>
            <w:vAlign w:val="center"/>
            <w:hideMark/>
          </w:tcPr>
          <w:p w:rsidR="00C84D8C" w:rsidRPr="00B91265" w:rsidRDefault="00C84D8C" w:rsidP="00C84D8C">
            <w:pPr>
              <w:spacing w:after="0" w:line="240" w:lineRule="auto"/>
              <w:rPr>
                <w:rFonts w:ascii="Times New Roman" w:hAnsi="Times New Roman"/>
                <w:b/>
                <w:bCs/>
                <w:color w:val="000000"/>
                <w:sz w:val="26"/>
                <w:szCs w:val="26"/>
                <w:lang w:bidi="ar-SA"/>
              </w:rPr>
            </w:pPr>
            <w:r w:rsidRPr="00B91265">
              <w:rPr>
                <w:rFonts w:ascii="Times New Roman" w:hAnsi="Times New Roman"/>
                <w:b/>
                <w:bCs/>
                <w:color w:val="000000"/>
                <w:sz w:val="26"/>
                <w:szCs w:val="26"/>
                <w:lang w:bidi="ar-SA"/>
              </w:rPr>
              <w:t>ĐÀO TẠO</w:t>
            </w:r>
          </w:p>
        </w:tc>
        <w:tc>
          <w:tcPr>
            <w:tcW w:w="1510" w:type="dxa"/>
            <w:shd w:val="clear" w:color="000000" w:fill="99CCFF"/>
            <w:vAlign w:val="center"/>
            <w:hideMark/>
          </w:tcPr>
          <w:p w:rsidR="00C84D8C" w:rsidRPr="00B91265" w:rsidRDefault="00C84D8C" w:rsidP="00C84D8C">
            <w:pPr>
              <w:spacing w:after="0" w:line="240" w:lineRule="auto"/>
              <w:jc w:val="center"/>
              <w:rPr>
                <w:rFonts w:ascii="Times New Roman" w:hAnsi="Times New Roman"/>
                <w:b/>
                <w:bCs/>
                <w:color w:val="000000"/>
                <w:sz w:val="26"/>
                <w:szCs w:val="26"/>
                <w:lang w:bidi="ar-SA"/>
              </w:rPr>
            </w:pPr>
            <w:r w:rsidRPr="00B91265">
              <w:rPr>
                <w:rFonts w:ascii="Times New Roman" w:hAnsi="Times New Roman"/>
                <w:b/>
                <w:bCs/>
                <w:color w:val="000000"/>
                <w:sz w:val="26"/>
                <w:szCs w:val="26"/>
                <w:lang w:bidi="ar-SA"/>
              </w:rPr>
              <w:t> </w:t>
            </w:r>
          </w:p>
        </w:tc>
        <w:tc>
          <w:tcPr>
            <w:tcW w:w="1545" w:type="dxa"/>
            <w:shd w:val="clear" w:color="000000" w:fill="99CCFF"/>
            <w:vAlign w:val="center"/>
            <w:hideMark/>
          </w:tcPr>
          <w:p w:rsidR="00C84D8C" w:rsidRPr="00530D8F" w:rsidRDefault="00C84D8C" w:rsidP="001E14C0">
            <w:pPr>
              <w:spacing w:after="0" w:line="240" w:lineRule="auto"/>
              <w:jc w:val="center"/>
              <w:rPr>
                <w:rFonts w:ascii="Times New Roman" w:hAnsi="Times New Roman"/>
                <w:bCs/>
                <w:color w:val="000000"/>
                <w:sz w:val="26"/>
                <w:szCs w:val="26"/>
                <w:lang w:bidi="ar-SA"/>
              </w:rPr>
            </w:pPr>
          </w:p>
        </w:tc>
        <w:tc>
          <w:tcPr>
            <w:tcW w:w="1765" w:type="dxa"/>
            <w:shd w:val="clear" w:color="000000" w:fill="99CCFF"/>
          </w:tcPr>
          <w:p w:rsidR="00C84D8C" w:rsidRPr="00B91265" w:rsidRDefault="00C84D8C" w:rsidP="00C84D8C">
            <w:pPr>
              <w:spacing w:after="0" w:line="240" w:lineRule="auto"/>
              <w:jc w:val="center"/>
              <w:rPr>
                <w:rFonts w:ascii="Times New Roman" w:hAnsi="Times New Roman"/>
                <w:b/>
                <w:bCs/>
                <w:color w:val="000000"/>
                <w:sz w:val="26"/>
                <w:szCs w:val="26"/>
                <w:lang w:bidi="ar-SA"/>
              </w:rPr>
            </w:pPr>
          </w:p>
        </w:tc>
      </w:tr>
      <w:tr w:rsidR="00C84D8C" w:rsidRPr="00B91265" w:rsidTr="000D252A">
        <w:trPr>
          <w:trHeight w:val="375"/>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A1</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b/>
                <w:bCs/>
                <w:sz w:val="26"/>
                <w:szCs w:val="26"/>
                <w:lang w:bidi="ar-SA"/>
              </w:rPr>
            </w:pPr>
            <w:r w:rsidRPr="00B91265">
              <w:rPr>
                <w:rFonts w:ascii="Times New Roman" w:hAnsi="Times New Roman"/>
                <w:b/>
                <w:bCs/>
                <w:sz w:val="26"/>
                <w:szCs w:val="26"/>
                <w:lang w:bidi="ar-SA"/>
              </w:rPr>
              <w:t>Tuyển sinh</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 </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p>
        </w:tc>
        <w:tc>
          <w:tcPr>
            <w:tcW w:w="1765" w:type="dxa"/>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655"/>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A1-1</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Số sinh viên trúng tuyển nhập học 2013-2014</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Sinh viên</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921</w:t>
            </w:r>
          </w:p>
        </w:tc>
        <w:tc>
          <w:tcPr>
            <w:tcW w:w="1765" w:type="dxa"/>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410"/>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sz w:val="26"/>
                <w:szCs w:val="26"/>
                <w:lang w:bidi="ar-SA"/>
              </w:rPr>
            </w:pP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sz w:val="26"/>
                <w:szCs w:val="26"/>
                <w:lang w:bidi="ar-SA"/>
              </w:rPr>
            </w:pPr>
            <w:r w:rsidRPr="00B91265">
              <w:rPr>
                <w:rFonts w:ascii="Times New Roman" w:hAnsi="Times New Roman"/>
                <w:sz w:val="26"/>
                <w:szCs w:val="26"/>
                <w:lang w:bidi="ar-SA"/>
              </w:rPr>
              <w:t xml:space="preserve">Hệ chuẩn </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sz w:val="26"/>
                <w:szCs w:val="26"/>
                <w:lang w:bidi="ar-SA"/>
              </w:rPr>
            </w:pPr>
            <w:r w:rsidRPr="00B91265">
              <w:rPr>
                <w:rFonts w:ascii="Times New Roman" w:hAnsi="Times New Roman"/>
                <w:sz w:val="26"/>
                <w:szCs w:val="26"/>
                <w:lang w:bidi="ar-SA"/>
              </w:rPr>
              <w:t>Sinh viên</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r w:rsidRPr="00530D8F">
              <w:rPr>
                <w:rFonts w:ascii="Times New Roman" w:hAnsi="Times New Roman"/>
                <w:bCs/>
                <w:sz w:val="26"/>
                <w:szCs w:val="26"/>
                <w:lang w:bidi="ar-SA"/>
              </w:rPr>
              <w:t>301</w:t>
            </w:r>
          </w:p>
        </w:tc>
        <w:tc>
          <w:tcPr>
            <w:tcW w:w="1765" w:type="dxa"/>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382"/>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sz w:val="26"/>
                <w:szCs w:val="26"/>
                <w:lang w:bidi="ar-SA"/>
              </w:rPr>
            </w:pP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sz w:val="26"/>
                <w:szCs w:val="26"/>
                <w:lang w:bidi="ar-SA"/>
              </w:rPr>
            </w:pPr>
            <w:r w:rsidRPr="00B91265">
              <w:rPr>
                <w:rFonts w:ascii="Times New Roman" w:hAnsi="Times New Roman"/>
                <w:sz w:val="26"/>
                <w:szCs w:val="26"/>
                <w:lang w:bidi="ar-SA"/>
              </w:rPr>
              <w:t>CLC</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sz w:val="26"/>
                <w:szCs w:val="26"/>
                <w:lang w:bidi="ar-SA"/>
              </w:rPr>
            </w:pPr>
            <w:r w:rsidRPr="00B91265">
              <w:rPr>
                <w:rFonts w:ascii="Times New Roman" w:hAnsi="Times New Roman"/>
                <w:sz w:val="26"/>
                <w:szCs w:val="26"/>
                <w:lang w:bidi="ar-SA"/>
              </w:rPr>
              <w:t>Sinh viên</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r w:rsidRPr="00530D8F">
              <w:rPr>
                <w:rFonts w:ascii="Times New Roman" w:hAnsi="Times New Roman"/>
                <w:bCs/>
                <w:sz w:val="26"/>
                <w:szCs w:val="26"/>
                <w:lang w:bidi="ar-SA"/>
              </w:rPr>
              <w:t>60</w:t>
            </w:r>
          </w:p>
        </w:tc>
        <w:tc>
          <w:tcPr>
            <w:tcW w:w="1765" w:type="dxa"/>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373"/>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sz w:val="26"/>
                <w:szCs w:val="26"/>
                <w:lang w:bidi="ar-SA"/>
              </w:rPr>
            </w:pP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sz w:val="26"/>
                <w:szCs w:val="26"/>
                <w:lang w:bidi="ar-SA"/>
              </w:rPr>
            </w:pPr>
            <w:r w:rsidRPr="00B91265">
              <w:rPr>
                <w:rFonts w:ascii="Times New Roman" w:hAnsi="Times New Roman"/>
                <w:sz w:val="26"/>
                <w:szCs w:val="26"/>
                <w:lang w:bidi="ar-SA"/>
              </w:rPr>
              <w:t>CT.NVCL</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sz w:val="26"/>
                <w:szCs w:val="26"/>
                <w:lang w:bidi="ar-SA"/>
              </w:rPr>
            </w:pPr>
            <w:r w:rsidRPr="00B91265">
              <w:rPr>
                <w:rFonts w:ascii="Times New Roman" w:hAnsi="Times New Roman"/>
                <w:sz w:val="26"/>
                <w:szCs w:val="26"/>
                <w:lang w:bidi="ar-SA"/>
              </w:rPr>
              <w:t>Sinh viên</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r w:rsidRPr="00530D8F">
              <w:rPr>
                <w:rFonts w:ascii="Times New Roman" w:hAnsi="Times New Roman"/>
                <w:bCs/>
                <w:sz w:val="26"/>
                <w:szCs w:val="26"/>
                <w:lang w:bidi="ar-SA"/>
              </w:rPr>
              <w:t>60</w:t>
            </w:r>
          </w:p>
        </w:tc>
        <w:tc>
          <w:tcPr>
            <w:tcW w:w="1765" w:type="dxa"/>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395"/>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sz w:val="26"/>
                <w:szCs w:val="26"/>
                <w:lang w:bidi="ar-SA"/>
              </w:rPr>
            </w:pP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sz w:val="26"/>
                <w:szCs w:val="26"/>
                <w:lang w:bidi="ar-SA"/>
              </w:rPr>
            </w:pPr>
            <w:r w:rsidRPr="00B91265">
              <w:rPr>
                <w:rFonts w:ascii="Times New Roman" w:hAnsi="Times New Roman"/>
                <w:sz w:val="26"/>
                <w:szCs w:val="26"/>
                <w:lang w:bidi="ar-SA"/>
              </w:rPr>
              <w:t xml:space="preserve">Bằng kép </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sz w:val="26"/>
                <w:szCs w:val="26"/>
                <w:lang w:bidi="ar-SA"/>
              </w:rPr>
            </w:pPr>
            <w:r w:rsidRPr="00B91265">
              <w:rPr>
                <w:rFonts w:ascii="Times New Roman" w:hAnsi="Times New Roman"/>
                <w:sz w:val="26"/>
                <w:szCs w:val="26"/>
                <w:lang w:bidi="ar-SA"/>
              </w:rPr>
              <w:t>Sinh viên</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r w:rsidRPr="00530D8F">
              <w:rPr>
                <w:rFonts w:ascii="Times New Roman" w:hAnsi="Times New Roman"/>
                <w:bCs/>
                <w:sz w:val="26"/>
                <w:szCs w:val="26"/>
                <w:lang w:bidi="ar-SA"/>
              </w:rPr>
              <w:t>500</w:t>
            </w:r>
          </w:p>
        </w:tc>
        <w:tc>
          <w:tcPr>
            <w:tcW w:w="1765" w:type="dxa"/>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785"/>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A1-2</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Số học viên sau đại học trúng tuyển nhập học 2013-2014</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Học viên</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740</w:t>
            </w:r>
          </w:p>
        </w:tc>
        <w:tc>
          <w:tcPr>
            <w:tcW w:w="1765" w:type="dxa"/>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396"/>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color w:val="000000"/>
                <w:sz w:val="26"/>
                <w:szCs w:val="26"/>
                <w:lang w:bidi="ar-SA"/>
              </w:rPr>
            </w:pPr>
            <w:r w:rsidRPr="00B91265">
              <w:rPr>
                <w:rFonts w:ascii="Times New Roman" w:hAnsi="Times New Roman"/>
                <w:color w:val="000000"/>
                <w:sz w:val="26"/>
                <w:szCs w:val="26"/>
                <w:lang w:bidi="ar-SA"/>
              </w:rPr>
              <w:t xml:space="preserve">Thạc sỹ </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r w:rsidRPr="00B91265">
              <w:rPr>
                <w:rFonts w:ascii="Times New Roman" w:hAnsi="Times New Roman"/>
                <w:color w:val="000000"/>
                <w:sz w:val="26"/>
                <w:szCs w:val="26"/>
                <w:lang w:bidi="ar-SA"/>
              </w:rPr>
              <w:t>Học viên</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color w:val="000000"/>
                <w:sz w:val="26"/>
                <w:szCs w:val="26"/>
                <w:lang w:bidi="ar-SA"/>
              </w:rPr>
            </w:pPr>
            <w:r w:rsidRPr="00530D8F">
              <w:rPr>
                <w:rFonts w:ascii="Times New Roman" w:hAnsi="Times New Roman"/>
                <w:bCs/>
                <w:color w:val="000000"/>
                <w:sz w:val="26"/>
                <w:szCs w:val="26"/>
                <w:lang w:bidi="ar-SA"/>
              </w:rPr>
              <w:t>720</w:t>
            </w:r>
          </w:p>
        </w:tc>
        <w:tc>
          <w:tcPr>
            <w:tcW w:w="1765" w:type="dxa"/>
          </w:tcPr>
          <w:p w:rsidR="00C84D8C" w:rsidRPr="00B91265" w:rsidRDefault="00C84D8C" w:rsidP="00C84D8C">
            <w:pPr>
              <w:spacing w:after="0" w:line="240" w:lineRule="auto"/>
              <w:jc w:val="center"/>
              <w:rPr>
                <w:rFonts w:ascii="Times New Roman" w:hAnsi="Times New Roman"/>
                <w:b/>
                <w:bCs/>
                <w:color w:val="000000"/>
                <w:sz w:val="26"/>
                <w:szCs w:val="26"/>
                <w:lang w:bidi="ar-SA"/>
              </w:rPr>
            </w:pPr>
          </w:p>
        </w:tc>
      </w:tr>
      <w:tr w:rsidR="00C84D8C" w:rsidRPr="00B91265" w:rsidTr="000D252A">
        <w:trPr>
          <w:trHeight w:val="402"/>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color w:val="000000"/>
                <w:sz w:val="26"/>
                <w:szCs w:val="26"/>
                <w:lang w:bidi="ar-SA"/>
              </w:rPr>
            </w:pPr>
            <w:r w:rsidRPr="00B91265">
              <w:rPr>
                <w:rFonts w:ascii="Times New Roman" w:hAnsi="Times New Roman"/>
                <w:color w:val="000000"/>
                <w:sz w:val="26"/>
                <w:szCs w:val="26"/>
                <w:lang w:bidi="ar-SA"/>
              </w:rPr>
              <w:t>Tiến sỹ</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r w:rsidRPr="00B91265">
              <w:rPr>
                <w:rFonts w:ascii="Times New Roman" w:hAnsi="Times New Roman"/>
                <w:color w:val="000000"/>
                <w:sz w:val="26"/>
                <w:szCs w:val="26"/>
                <w:lang w:bidi="ar-SA"/>
              </w:rPr>
              <w:t>Học viên</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color w:val="000000"/>
                <w:sz w:val="26"/>
                <w:szCs w:val="26"/>
                <w:lang w:bidi="ar-SA"/>
              </w:rPr>
            </w:pPr>
            <w:r w:rsidRPr="00530D8F">
              <w:rPr>
                <w:rFonts w:ascii="Times New Roman" w:hAnsi="Times New Roman"/>
                <w:bCs/>
                <w:color w:val="000000"/>
                <w:sz w:val="26"/>
                <w:szCs w:val="26"/>
                <w:lang w:bidi="ar-SA"/>
              </w:rPr>
              <w:t>20</w:t>
            </w:r>
          </w:p>
        </w:tc>
        <w:tc>
          <w:tcPr>
            <w:tcW w:w="1765" w:type="dxa"/>
          </w:tcPr>
          <w:p w:rsidR="00C84D8C" w:rsidRPr="00B91265" w:rsidRDefault="00C84D8C" w:rsidP="00C84D8C">
            <w:pPr>
              <w:spacing w:after="0" w:line="240" w:lineRule="auto"/>
              <w:jc w:val="center"/>
              <w:rPr>
                <w:rFonts w:ascii="Times New Roman" w:hAnsi="Times New Roman"/>
                <w:b/>
                <w:bCs/>
                <w:color w:val="000000"/>
                <w:sz w:val="26"/>
                <w:szCs w:val="26"/>
                <w:lang w:bidi="ar-SA"/>
              </w:rPr>
            </w:pPr>
          </w:p>
        </w:tc>
      </w:tr>
      <w:tr w:rsidR="00C84D8C" w:rsidRPr="00B91265" w:rsidTr="000D252A">
        <w:trPr>
          <w:trHeight w:val="630"/>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A1-3</w:t>
            </w: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Chỉ tiêu tuyển sinh đại học năm học 2014-2015</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Sinh viên</w:t>
            </w:r>
          </w:p>
        </w:tc>
        <w:tc>
          <w:tcPr>
            <w:tcW w:w="1545" w:type="dxa"/>
            <w:shd w:val="clear" w:color="000000" w:fill="FFFFFF"/>
            <w:vAlign w:val="center"/>
            <w:hideMark/>
          </w:tcPr>
          <w:p w:rsidR="00C84D8C" w:rsidRPr="00530D8F" w:rsidRDefault="001B216D" w:rsidP="001E14C0">
            <w:pPr>
              <w:spacing w:after="0" w:line="240" w:lineRule="auto"/>
              <w:jc w:val="center"/>
              <w:rPr>
                <w:rFonts w:ascii="Times New Roman" w:hAnsi="Times New Roman"/>
                <w:bCs/>
                <w:color w:val="0000FF"/>
                <w:sz w:val="26"/>
                <w:szCs w:val="26"/>
                <w:lang w:bidi="ar-SA"/>
              </w:rPr>
            </w:pPr>
            <w:r>
              <w:rPr>
                <w:rFonts w:ascii="Times New Roman" w:hAnsi="Times New Roman"/>
                <w:bCs/>
                <w:color w:val="0000FF"/>
                <w:sz w:val="26"/>
                <w:szCs w:val="26"/>
                <w:lang w:bidi="ar-SA"/>
              </w:rPr>
              <w:t>880</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332"/>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color w:val="000000"/>
                <w:sz w:val="26"/>
                <w:szCs w:val="26"/>
                <w:lang w:bidi="ar-SA"/>
              </w:rPr>
            </w:pPr>
            <w:r w:rsidRPr="00B91265">
              <w:rPr>
                <w:rFonts w:ascii="Times New Roman" w:hAnsi="Times New Roman"/>
                <w:color w:val="000000"/>
                <w:sz w:val="26"/>
                <w:szCs w:val="26"/>
                <w:lang w:bidi="ar-SA"/>
              </w:rPr>
              <w:t xml:space="preserve">Hệ chuẩn </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r w:rsidRPr="00B91265">
              <w:rPr>
                <w:rFonts w:ascii="Times New Roman" w:hAnsi="Times New Roman"/>
                <w:color w:val="000000"/>
                <w:sz w:val="26"/>
                <w:szCs w:val="26"/>
                <w:lang w:bidi="ar-SA"/>
              </w:rPr>
              <w:t>Sinh viên</w:t>
            </w:r>
          </w:p>
        </w:tc>
        <w:tc>
          <w:tcPr>
            <w:tcW w:w="1545" w:type="dxa"/>
            <w:shd w:val="clear" w:color="000000" w:fill="FFFFFF"/>
            <w:vAlign w:val="center"/>
            <w:hideMark/>
          </w:tcPr>
          <w:p w:rsidR="00C84D8C" w:rsidRPr="00530D8F" w:rsidRDefault="001B216D" w:rsidP="001E14C0">
            <w:pPr>
              <w:spacing w:after="0" w:line="240" w:lineRule="auto"/>
              <w:jc w:val="center"/>
              <w:rPr>
                <w:rFonts w:ascii="Times New Roman" w:hAnsi="Times New Roman"/>
                <w:bCs/>
                <w:color w:val="000000"/>
                <w:sz w:val="26"/>
                <w:szCs w:val="26"/>
                <w:lang w:bidi="ar-SA"/>
              </w:rPr>
            </w:pPr>
            <w:r>
              <w:rPr>
                <w:rFonts w:ascii="Times New Roman" w:hAnsi="Times New Roman"/>
                <w:bCs/>
                <w:color w:val="000000"/>
                <w:sz w:val="26"/>
                <w:szCs w:val="26"/>
                <w:lang w:bidi="ar-SA"/>
              </w:rPr>
              <w:t>380</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color w:val="000000"/>
                <w:sz w:val="26"/>
                <w:szCs w:val="26"/>
                <w:lang w:bidi="ar-SA"/>
              </w:rPr>
            </w:pPr>
          </w:p>
        </w:tc>
      </w:tr>
      <w:tr w:rsidR="00C84D8C" w:rsidRPr="00B91265" w:rsidTr="000D252A">
        <w:trPr>
          <w:trHeight w:val="282"/>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sz w:val="26"/>
                <w:szCs w:val="26"/>
                <w:lang w:bidi="ar-SA"/>
              </w:rPr>
            </w:pP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sz w:val="26"/>
                <w:szCs w:val="26"/>
                <w:lang w:bidi="ar-SA"/>
              </w:rPr>
            </w:pPr>
            <w:r w:rsidRPr="00B91265">
              <w:rPr>
                <w:rFonts w:ascii="Times New Roman" w:hAnsi="Times New Roman"/>
                <w:sz w:val="26"/>
                <w:szCs w:val="26"/>
                <w:lang w:bidi="ar-SA"/>
              </w:rPr>
              <w:t xml:space="preserve">CLC </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sz w:val="26"/>
                <w:szCs w:val="26"/>
                <w:lang w:bidi="ar-SA"/>
              </w:rPr>
            </w:pPr>
            <w:r w:rsidRPr="00B91265">
              <w:rPr>
                <w:rFonts w:ascii="Times New Roman" w:hAnsi="Times New Roman"/>
                <w:sz w:val="26"/>
                <w:szCs w:val="26"/>
                <w:lang w:bidi="ar-SA"/>
              </w:rPr>
              <w:t>Sinh viên</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r w:rsidRPr="00530D8F">
              <w:rPr>
                <w:rFonts w:ascii="Times New Roman" w:hAnsi="Times New Roman"/>
                <w:bCs/>
                <w:sz w:val="26"/>
                <w:szCs w:val="26"/>
                <w:lang w:bidi="ar-SA"/>
              </w:rPr>
              <w:t>60</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410"/>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color w:val="000000"/>
                <w:sz w:val="26"/>
                <w:szCs w:val="26"/>
                <w:lang w:bidi="ar-SA"/>
              </w:rPr>
            </w:pPr>
            <w:r w:rsidRPr="00B91265">
              <w:rPr>
                <w:rFonts w:ascii="Times New Roman" w:hAnsi="Times New Roman"/>
                <w:color w:val="000000"/>
                <w:sz w:val="26"/>
                <w:szCs w:val="26"/>
                <w:lang w:bidi="ar-SA"/>
              </w:rPr>
              <w:t>CT.NVCL</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r w:rsidRPr="00B91265">
              <w:rPr>
                <w:rFonts w:ascii="Times New Roman" w:hAnsi="Times New Roman"/>
                <w:color w:val="000000"/>
                <w:sz w:val="26"/>
                <w:szCs w:val="26"/>
                <w:lang w:bidi="ar-SA"/>
              </w:rPr>
              <w:t>Sinh viên</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color w:val="000000"/>
                <w:sz w:val="26"/>
                <w:szCs w:val="26"/>
                <w:lang w:bidi="ar-SA"/>
              </w:rPr>
            </w:pPr>
            <w:r w:rsidRPr="00530D8F">
              <w:rPr>
                <w:rFonts w:ascii="Times New Roman" w:hAnsi="Times New Roman"/>
                <w:bCs/>
                <w:color w:val="000000"/>
                <w:sz w:val="26"/>
                <w:szCs w:val="26"/>
                <w:lang w:bidi="ar-SA"/>
              </w:rPr>
              <w:t>40</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color w:val="000000"/>
                <w:sz w:val="26"/>
                <w:szCs w:val="26"/>
                <w:lang w:bidi="ar-SA"/>
              </w:rPr>
            </w:pPr>
          </w:p>
        </w:tc>
      </w:tr>
      <w:tr w:rsidR="00C84D8C" w:rsidRPr="00B91265" w:rsidTr="000D252A">
        <w:trPr>
          <w:trHeight w:val="406"/>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sz w:val="26"/>
                <w:szCs w:val="26"/>
                <w:lang w:bidi="ar-SA"/>
              </w:rPr>
            </w:pP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sz w:val="26"/>
                <w:szCs w:val="26"/>
                <w:lang w:bidi="ar-SA"/>
              </w:rPr>
            </w:pPr>
            <w:r w:rsidRPr="00B91265">
              <w:rPr>
                <w:rFonts w:ascii="Times New Roman" w:hAnsi="Times New Roman"/>
                <w:sz w:val="26"/>
                <w:szCs w:val="26"/>
                <w:lang w:bidi="ar-SA"/>
              </w:rPr>
              <w:t xml:space="preserve">Bằng kép </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sz w:val="26"/>
                <w:szCs w:val="26"/>
                <w:lang w:bidi="ar-SA"/>
              </w:rPr>
            </w:pPr>
            <w:r w:rsidRPr="00B91265">
              <w:rPr>
                <w:rFonts w:ascii="Times New Roman" w:hAnsi="Times New Roman"/>
                <w:sz w:val="26"/>
                <w:szCs w:val="26"/>
                <w:lang w:bidi="ar-SA"/>
              </w:rPr>
              <w:t>Sinh viên</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r w:rsidRPr="00530D8F">
              <w:rPr>
                <w:rFonts w:ascii="Times New Roman" w:hAnsi="Times New Roman"/>
                <w:bCs/>
                <w:sz w:val="26"/>
                <w:szCs w:val="26"/>
                <w:lang w:bidi="ar-SA"/>
              </w:rPr>
              <w:t>400</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630"/>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A1-4</w:t>
            </w: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Chỉ tiêu tuyển sinh sau đại học năm học 2014-2015</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Học viên</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745</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336"/>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color w:val="000000"/>
                <w:sz w:val="26"/>
                <w:szCs w:val="26"/>
                <w:lang w:bidi="ar-SA"/>
              </w:rPr>
            </w:pPr>
            <w:r w:rsidRPr="00B91265">
              <w:rPr>
                <w:rFonts w:ascii="Times New Roman" w:hAnsi="Times New Roman"/>
                <w:color w:val="000000"/>
                <w:sz w:val="26"/>
                <w:szCs w:val="26"/>
                <w:lang w:bidi="ar-SA"/>
              </w:rPr>
              <w:t xml:space="preserve">Thạc sỹ </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r w:rsidRPr="00B91265">
              <w:rPr>
                <w:rFonts w:ascii="Times New Roman" w:hAnsi="Times New Roman"/>
                <w:color w:val="000000"/>
                <w:sz w:val="26"/>
                <w:szCs w:val="26"/>
                <w:lang w:bidi="ar-SA"/>
              </w:rPr>
              <w:t>Học viên</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color w:val="000000"/>
                <w:sz w:val="26"/>
                <w:szCs w:val="26"/>
                <w:lang w:bidi="ar-SA"/>
              </w:rPr>
            </w:pPr>
            <w:r w:rsidRPr="00530D8F">
              <w:rPr>
                <w:rFonts w:ascii="Times New Roman" w:hAnsi="Times New Roman"/>
                <w:bCs/>
                <w:color w:val="000000"/>
                <w:sz w:val="26"/>
                <w:szCs w:val="26"/>
                <w:lang w:bidi="ar-SA"/>
              </w:rPr>
              <w:t>720</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color w:val="000000"/>
                <w:sz w:val="26"/>
                <w:szCs w:val="26"/>
                <w:lang w:bidi="ar-SA"/>
              </w:rPr>
            </w:pPr>
          </w:p>
        </w:tc>
      </w:tr>
      <w:tr w:rsidR="00C84D8C" w:rsidRPr="00B91265" w:rsidTr="000D252A">
        <w:trPr>
          <w:trHeight w:val="286"/>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color w:val="000000"/>
                <w:sz w:val="26"/>
                <w:szCs w:val="26"/>
                <w:lang w:bidi="ar-SA"/>
              </w:rPr>
            </w:pPr>
            <w:r w:rsidRPr="00B91265">
              <w:rPr>
                <w:rFonts w:ascii="Times New Roman" w:hAnsi="Times New Roman"/>
                <w:color w:val="000000"/>
                <w:sz w:val="26"/>
                <w:szCs w:val="26"/>
                <w:lang w:bidi="ar-SA"/>
              </w:rPr>
              <w:t>Tiến sỹ</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00"/>
                <w:sz w:val="26"/>
                <w:szCs w:val="26"/>
                <w:lang w:bidi="ar-SA"/>
              </w:rPr>
            </w:pPr>
            <w:r w:rsidRPr="00B91265">
              <w:rPr>
                <w:rFonts w:ascii="Times New Roman" w:hAnsi="Times New Roman"/>
                <w:color w:val="000000"/>
                <w:sz w:val="26"/>
                <w:szCs w:val="26"/>
                <w:lang w:bidi="ar-SA"/>
              </w:rPr>
              <w:t>Học viên</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color w:val="000000"/>
                <w:sz w:val="26"/>
                <w:szCs w:val="26"/>
                <w:lang w:bidi="ar-SA"/>
              </w:rPr>
            </w:pPr>
            <w:r w:rsidRPr="00530D8F">
              <w:rPr>
                <w:rFonts w:ascii="Times New Roman" w:hAnsi="Times New Roman"/>
                <w:bCs/>
                <w:color w:val="000000"/>
                <w:sz w:val="26"/>
                <w:szCs w:val="26"/>
                <w:lang w:bidi="ar-SA"/>
              </w:rPr>
              <w:t>25</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color w:val="000000"/>
                <w:sz w:val="26"/>
                <w:szCs w:val="26"/>
                <w:lang w:bidi="ar-SA"/>
              </w:rPr>
            </w:pPr>
          </w:p>
        </w:tc>
      </w:tr>
      <w:tr w:rsidR="00C84D8C" w:rsidRPr="00B91265" w:rsidTr="000D252A">
        <w:trPr>
          <w:trHeight w:val="375"/>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A2</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b/>
                <w:bCs/>
                <w:sz w:val="26"/>
                <w:szCs w:val="26"/>
                <w:lang w:bidi="ar-SA"/>
              </w:rPr>
            </w:pPr>
            <w:r w:rsidRPr="00B91265">
              <w:rPr>
                <w:rFonts w:ascii="Times New Roman" w:hAnsi="Times New Roman"/>
                <w:b/>
                <w:bCs/>
                <w:sz w:val="26"/>
                <w:szCs w:val="26"/>
                <w:lang w:bidi="ar-SA"/>
              </w:rPr>
              <w:t>Tốt nghiệp</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 </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p>
        </w:tc>
        <w:tc>
          <w:tcPr>
            <w:tcW w:w="1765" w:type="dxa"/>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630"/>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A2-1</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Tỷ lệ SV tốt nghiệp (đạt được các CĐR) đúng thời hạn</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70-75</w:t>
            </w:r>
          </w:p>
        </w:tc>
        <w:tc>
          <w:tcPr>
            <w:tcW w:w="1765" w:type="dxa"/>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208"/>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A2-2</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Tỷ lệ HVCH/NCS tốt nghiệp(đạt được các CĐR) đúng thời hạn</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75-80</w:t>
            </w:r>
          </w:p>
        </w:tc>
        <w:tc>
          <w:tcPr>
            <w:tcW w:w="1765" w:type="dxa"/>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1260"/>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lastRenderedPageBreak/>
              <w:t>A2-3</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Tỷ lệ SV tốt nghiệp đạt loại khá, giỏi trở lên</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90  (Chuẩn)/ 100 (CLC, CT.NVCL)</w:t>
            </w:r>
          </w:p>
        </w:tc>
        <w:tc>
          <w:tcPr>
            <w:tcW w:w="1765" w:type="dxa"/>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375"/>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A3</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b/>
                <w:bCs/>
                <w:sz w:val="26"/>
                <w:szCs w:val="26"/>
                <w:lang w:bidi="ar-SA"/>
              </w:rPr>
            </w:pPr>
            <w:r w:rsidRPr="00B91265">
              <w:rPr>
                <w:rFonts w:ascii="Times New Roman" w:hAnsi="Times New Roman"/>
                <w:b/>
                <w:bCs/>
                <w:sz w:val="26"/>
                <w:szCs w:val="26"/>
                <w:lang w:bidi="ar-SA"/>
              </w:rPr>
              <w:t>Quy mô đào tạo</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 </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p>
        </w:tc>
        <w:tc>
          <w:tcPr>
            <w:tcW w:w="1765" w:type="dxa"/>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630"/>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A3-2</w:t>
            </w: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Tỷ lệ qui mô đào tạo sau đại học/tổng qui mô đào tạo</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35</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1260"/>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A3-3</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Tỷ lệ quy mô đào tạo đại học hệ chuẩn/tổng quy mô đào tạo chính qui (bao gồm chuẩn, CLC, ĐCQT, BK,  SĐH)</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30 - 35</w:t>
            </w:r>
          </w:p>
        </w:tc>
        <w:tc>
          <w:tcPr>
            <w:tcW w:w="1765" w:type="dxa"/>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945"/>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A3-4</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Tỷ lệ quy mô đào tạo hệ CLC, ĐCQT/tổng quy mô đào tạo chính qui (chuẩn, CLC, ĐCQT, BK, SĐH)</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9 - 10</w:t>
            </w:r>
          </w:p>
        </w:tc>
        <w:tc>
          <w:tcPr>
            <w:tcW w:w="1765" w:type="dxa"/>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375"/>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A4</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b/>
                <w:bCs/>
                <w:sz w:val="26"/>
                <w:szCs w:val="26"/>
                <w:lang w:bidi="ar-SA"/>
              </w:rPr>
            </w:pPr>
            <w:r w:rsidRPr="00B91265">
              <w:rPr>
                <w:rFonts w:ascii="Times New Roman" w:hAnsi="Times New Roman"/>
                <w:b/>
                <w:bCs/>
                <w:sz w:val="26"/>
                <w:szCs w:val="26"/>
                <w:lang w:bidi="ar-SA"/>
              </w:rPr>
              <w:t>Ngành/ Chuyên ngành P.Đào tạo</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 </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p>
        </w:tc>
        <w:tc>
          <w:tcPr>
            <w:tcW w:w="1765" w:type="dxa"/>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630"/>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A4-1</w:t>
            </w:r>
          </w:p>
        </w:tc>
        <w:tc>
          <w:tcPr>
            <w:tcW w:w="3999" w:type="dxa"/>
            <w:shd w:val="clear" w:color="auto" w:fill="auto"/>
            <w:vAlign w:val="center"/>
            <w:hideMark/>
          </w:tcPr>
          <w:p w:rsidR="00C84D8C" w:rsidRPr="00B91265" w:rsidRDefault="00C84D8C" w:rsidP="00B12076">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 xml:space="preserve">Số ngành </w:t>
            </w:r>
            <w:r w:rsidR="00B12076" w:rsidRPr="00B91265">
              <w:rPr>
                <w:rFonts w:ascii="Times New Roman" w:hAnsi="Times New Roman"/>
                <w:color w:val="0000FF"/>
                <w:sz w:val="26"/>
                <w:szCs w:val="26"/>
                <w:lang w:bidi="ar-SA"/>
              </w:rPr>
              <w:t>đ</w:t>
            </w:r>
            <w:r w:rsidRPr="00B91265">
              <w:rPr>
                <w:rFonts w:ascii="Times New Roman" w:hAnsi="Times New Roman"/>
                <w:color w:val="0000FF"/>
                <w:sz w:val="26"/>
                <w:szCs w:val="26"/>
                <w:lang w:bidi="ar-SA"/>
              </w:rPr>
              <w:t>ào tạo đại học mở mới</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ngành</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1</w:t>
            </w:r>
          </w:p>
        </w:tc>
        <w:tc>
          <w:tcPr>
            <w:tcW w:w="1765" w:type="dxa"/>
          </w:tcPr>
          <w:p w:rsidR="00C84D8C" w:rsidRPr="00B91265" w:rsidRDefault="00C84D8C" w:rsidP="00C84D8C">
            <w:pPr>
              <w:spacing w:after="0" w:line="240" w:lineRule="auto"/>
              <w:jc w:val="center"/>
              <w:rPr>
                <w:rFonts w:ascii="Times New Roman" w:hAnsi="Times New Roman"/>
                <w:b/>
                <w:bCs/>
                <w:color w:val="0000FF"/>
                <w:sz w:val="26"/>
                <w:szCs w:val="26"/>
                <w:lang w:bidi="ar-SA"/>
              </w:rPr>
            </w:pPr>
            <w:r w:rsidRPr="00B91265">
              <w:rPr>
                <w:rFonts w:ascii="Times New Roman" w:hAnsi="Times New Roman"/>
                <w:sz w:val="26"/>
                <w:szCs w:val="26"/>
                <w:lang w:bidi="ar-SA"/>
              </w:rPr>
              <w:t>QTKD hệ chuẩn</w:t>
            </w:r>
          </w:p>
        </w:tc>
      </w:tr>
      <w:tr w:rsidR="00C84D8C" w:rsidRPr="00B91265" w:rsidTr="000D252A">
        <w:trPr>
          <w:trHeight w:val="630"/>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A4-2</w:t>
            </w:r>
          </w:p>
        </w:tc>
        <w:tc>
          <w:tcPr>
            <w:tcW w:w="3999" w:type="dxa"/>
            <w:shd w:val="clear" w:color="000000" w:fill="FFFFFF"/>
            <w:vAlign w:val="center"/>
            <w:hideMark/>
          </w:tcPr>
          <w:p w:rsidR="00C84D8C" w:rsidRPr="00B91265" w:rsidRDefault="00C84D8C" w:rsidP="00B12076">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 xml:space="preserve">Số chuyên ngành </w:t>
            </w:r>
            <w:r w:rsidR="00B12076" w:rsidRPr="00B91265">
              <w:rPr>
                <w:rFonts w:ascii="Times New Roman" w:hAnsi="Times New Roman"/>
                <w:color w:val="0000FF"/>
                <w:sz w:val="26"/>
                <w:szCs w:val="26"/>
                <w:lang w:bidi="ar-SA"/>
              </w:rPr>
              <w:t>đ</w:t>
            </w:r>
            <w:r w:rsidRPr="00B91265">
              <w:rPr>
                <w:rFonts w:ascii="Times New Roman" w:hAnsi="Times New Roman"/>
                <w:color w:val="0000FF"/>
                <w:sz w:val="26"/>
                <w:szCs w:val="26"/>
                <w:lang w:bidi="ar-SA"/>
              </w:rPr>
              <w:t>ào tạo SĐH mở mới</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chuyên ngành</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5</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color w:val="0000FF"/>
                <w:sz w:val="26"/>
                <w:szCs w:val="26"/>
                <w:lang w:bidi="ar-SA"/>
              </w:rPr>
            </w:pPr>
            <w:r w:rsidRPr="00B91265">
              <w:rPr>
                <w:rFonts w:ascii="Times New Roman" w:hAnsi="Times New Roman"/>
                <w:sz w:val="26"/>
                <w:szCs w:val="26"/>
                <w:lang w:bidi="ar-SA"/>
              </w:rPr>
              <w:t>TS quản lý kinh tế; ThS: chính sách công; Thương mại quốc tế; Lãnh đạo chiến lược; quản trị các tổ chức tài chính</w:t>
            </w:r>
          </w:p>
        </w:tc>
      </w:tr>
      <w:tr w:rsidR="00C84D8C" w:rsidRPr="00B91265" w:rsidTr="000D252A">
        <w:trPr>
          <w:trHeight w:val="630"/>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A4-3</w:t>
            </w: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Qui hoạch ngành, chuyên ngành đào tạo đại học và sau đại học</w:t>
            </w:r>
          </w:p>
        </w:tc>
        <w:tc>
          <w:tcPr>
            <w:tcW w:w="1510" w:type="dxa"/>
            <w:shd w:val="clear" w:color="000000" w:fill="FFFFFF"/>
            <w:vAlign w:val="center"/>
            <w:hideMark/>
          </w:tcPr>
          <w:p w:rsidR="00C84D8C" w:rsidRPr="00B91265" w:rsidRDefault="001B216D" w:rsidP="00C84D8C">
            <w:pPr>
              <w:spacing w:after="0" w:line="240" w:lineRule="auto"/>
              <w:jc w:val="center"/>
              <w:rPr>
                <w:rFonts w:ascii="Times New Roman" w:hAnsi="Times New Roman"/>
                <w:color w:val="0000FF"/>
                <w:sz w:val="26"/>
                <w:szCs w:val="26"/>
                <w:lang w:bidi="ar-SA"/>
              </w:rPr>
            </w:pPr>
            <w:r>
              <w:rPr>
                <w:rFonts w:ascii="Times New Roman" w:hAnsi="Times New Roman"/>
                <w:color w:val="0000FF"/>
                <w:sz w:val="26"/>
                <w:szCs w:val="26"/>
                <w:lang w:bidi="ar-SA"/>
              </w:rPr>
              <w:t>Đề án</w:t>
            </w:r>
            <w:r w:rsidR="00C84D8C" w:rsidRPr="00B91265">
              <w:rPr>
                <w:rFonts w:ascii="Times New Roman" w:hAnsi="Times New Roman"/>
                <w:color w:val="0000FF"/>
                <w:sz w:val="26"/>
                <w:szCs w:val="26"/>
                <w:lang w:bidi="ar-SA"/>
              </w:rPr>
              <w:t> </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7</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b/>
                <w:bCs/>
                <w:color w:val="0000FF"/>
                <w:sz w:val="26"/>
                <w:szCs w:val="26"/>
                <w:lang w:bidi="ar-SA"/>
              </w:rPr>
            </w:pPr>
          </w:p>
        </w:tc>
      </w:tr>
      <w:tr w:rsidR="00C84D8C" w:rsidRPr="00B91265" w:rsidTr="000D252A">
        <w:trPr>
          <w:trHeight w:val="375"/>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A5</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b/>
                <w:bCs/>
                <w:sz w:val="26"/>
                <w:szCs w:val="26"/>
                <w:lang w:bidi="ar-SA"/>
              </w:rPr>
            </w:pPr>
            <w:r w:rsidRPr="00B91265">
              <w:rPr>
                <w:rFonts w:ascii="Times New Roman" w:hAnsi="Times New Roman"/>
                <w:b/>
                <w:bCs/>
                <w:sz w:val="26"/>
                <w:szCs w:val="26"/>
                <w:lang w:bidi="ar-SA"/>
              </w:rPr>
              <w:t>Chương trình P.Đào tạo</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 </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p>
        </w:tc>
        <w:tc>
          <w:tcPr>
            <w:tcW w:w="1765" w:type="dxa"/>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B91265" w:rsidTr="000D252A">
        <w:trPr>
          <w:trHeight w:val="630"/>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A5-1</w:t>
            </w:r>
          </w:p>
        </w:tc>
        <w:tc>
          <w:tcPr>
            <w:tcW w:w="3999" w:type="dxa"/>
            <w:shd w:val="clear" w:color="000000" w:fill="FFFFFF"/>
            <w:vAlign w:val="center"/>
            <w:hideMark/>
          </w:tcPr>
          <w:p w:rsidR="00C84D8C" w:rsidRPr="00B91265" w:rsidRDefault="00C84D8C" w:rsidP="00B12076">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 xml:space="preserve">Số chương trình </w:t>
            </w:r>
            <w:r w:rsidR="00B12076" w:rsidRPr="00B91265">
              <w:rPr>
                <w:rFonts w:ascii="Times New Roman" w:hAnsi="Times New Roman"/>
                <w:color w:val="0000FF"/>
                <w:sz w:val="26"/>
                <w:szCs w:val="26"/>
                <w:lang w:bidi="ar-SA"/>
              </w:rPr>
              <w:t>đ</w:t>
            </w:r>
            <w:r w:rsidRPr="00B91265">
              <w:rPr>
                <w:rFonts w:ascii="Times New Roman" w:hAnsi="Times New Roman"/>
                <w:color w:val="0000FF"/>
                <w:sz w:val="26"/>
                <w:szCs w:val="26"/>
                <w:lang w:bidi="ar-SA"/>
              </w:rPr>
              <w:t xml:space="preserve">ào tạo đại học được xây dựng mới </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CTĐT</w:t>
            </w:r>
          </w:p>
        </w:tc>
        <w:tc>
          <w:tcPr>
            <w:tcW w:w="1545" w:type="dxa"/>
            <w:shd w:val="clear" w:color="000000" w:fill="FFFFFF"/>
            <w:vAlign w:val="center"/>
            <w:hideMark/>
          </w:tcPr>
          <w:p w:rsidR="00C84D8C" w:rsidRPr="00530D8F" w:rsidRDefault="00857F82"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3</w:t>
            </w:r>
          </w:p>
        </w:tc>
        <w:tc>
          <w:tcPr>
            <w:tcW w:w="1765" w:type="dxa"/>
            <w:shd w:val="clear" w:color="000000" w:fill="FFFFFF"/>
          </w:tcPr>
          <w:p w:rsidR="00C84D8C" w:rsidRPr="00B91265" w:rsidRDefault="00C84D8C" w:rsidP="00C84D8C">
            <w:pPr>
              <w:spacing w:after="0" w:line="240" w:lineRule="auto"/>
              <w:jc w:val="center"/>
              <w:rPr>
                <w:rFonts w:ascii="Times New Roman" w:hAnsi="Times New Roman"/>
                <w:sz w:val="26"/>
                <w:szCs w:val="26"/>
                <w:lang w:bidi="ar-SA"/>
              </w:rPr>
            </w:pPr>
            <w:r w:rsidRPr="00B91265">
              <w:rPr>
                <w:rFonts w:ascii="Times New Roman" w:hAnsi="Times New Roman"/>
                <w:sz w:val="26"/>
                <w:szCs w:val="26"/>
                <w:lang w:bidi="ar-SA"/>
              </w:rPr>
              <w:t>QTKD hệ chuẩn</w:t>
            </w:r>
            <w:r w:rsidR="00857F82">
              <w:rPr>
                <w:rFonts w:ascii="Times New Roman" w:hAnsi="Times New Roman"/>
                <w:sz w:val="26"/>
                <w:szCs w:val="26"/>
                <w:lang w:bidi="ar-SA"/>
              </w:rPr>
              <w:t>; 2 bằng kép nội bộ</w:t>
            </w:r>
          </w:p>
        </w:tc>
      </w:tr>
      <w:tr w:rsidR="00C84D8C" w:rsidRPr="00B91265" w:rsidTr="000D252A">
        <w:trPr>
          <w:trHeight w:val="630"/>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A5-2</w:t>
            </w:r>
          </w:p>
        </w:tc>
        <w:tc>
          <w:tcPr>
            <w:tcW w:w="3999" w:type="dxa"/>
            <w:shd w:val="clear" w:color="000000" w:fill="FFFFFF"/>
            <w:vAlign w:val="center"/>
            <w:hideMark/>
          </w:tcPr>
          <w:p w:rsidR="00C84D8C" w:rsidRPr="00B91265" w:rsidRDefault="00C84D8C" w:rsidP="00B12076">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 xml:space="preserve">Số chương trình </w:t>
            </w:r>
            <w:r w:rsidR="00B12076" w:rsidRPr="00B91265">
              <w:rPr>
                <w:rFonts w:ascii="Times New Roman" w:hAnsi="Times New Roman"/>
                <w:color w:val="0000FF"/>
                <w:sz w:val="26"/>
                <w:szCs w:val="26"/>
                <w:lang w:bidi="ar-SA"/>
              </w:rPr>
              <w:t>đ</w:t>
            </w:r>
            <w:r w:rsidRPr="00B91265">
              <w:rPr>
                <w:rFonts w:ascii="Times New Roman" w:hAnsi="Times New Roman"/>
                <w:color w:val="0000FF"/>
                <w:sz w:val="26"/>
                <w:szCs w:val="26"/>
                <w:lang w:bidi="ar-SA"/>
              </w:rPr>
              <w:t xml:space="preserve">ào tạo SĐH được xây dựng mới </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CTĐT</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6</w:t>
            </w:r>
          </w:p>
        </w:tc>
        <w:tc>
          <w:tcPr>
            <w:tcW w:w="1765" w:type="dxa"/>
            <w:shd w:val="clear" w:color="000000" w:fill="FFFFFF"/>
          </w:tcPr>
          <w:p w:rsidR="00C84D8C" w:rsidRPr="00B91265" w:rsidRDefault="00B12076" w:rsidP="00C84D8C">
            <w:pPr>
              <w:spacing w:after="0" w:line="240" w:lineRule="auto"/>
              <w:jc w:val="center"/>
              <w:rPr>
                <w:rFonts w:ascii="Times New Roman" w:hAnsi="Times New Roman"/>
                <w:sz w:val="26"/>
                <w:szCs w:val="26"/>
                <w:lang w:bidi="ar-SA"/>
              </w:rPr>
            </w:pPr>
            <w:r w:rsidRPr="00B91265">
              <w:rPr>
                <w:rFonts w:ascii="Times New Roman" w:hAnsi="Times New Roman"/>
                <w:sz w:val="26"/>
                <w:szCs w:val="26"/>
                <w:lang w:bidi="ar-SA"/>
              </w:rPr>
              <w:t>Chuẩn : 5</w:t>
            </w:r>
          </w:p>
          <w:p w:rsidR="00B12076" w:rsidRPr="00B91265" w:rsidRDefault="00B12076" w:rsidP="00C84D8C">
            <w:pPr>
              <w:spacing w:after="0" w:line="240" w:lineRule="auto"/>
              <w:jc w:val="center"/>
              <w:rPr>
                <w:rFonts w:ascii="Times New Roman" w:hAnsi="Times New Roman"/>
                <w:sz w:val="26"/>
                <w:szCs w:val="26"/>
                <w:lang w:bidi="ar-SA"/>
              </w:rPr>
            </w:pPr>
            <w:r w:rsidRPr="00B91265">
              <w:rPr>
                <w:rFonts w:ascii="Times New Roman" w:hAnsi="Times New Roman"/>
                <w:sz w:val="26"/>
                <w:szCs w:val="26"/>
                <w:lang w:bidi="ar-SA"/>
              </w:rPr>
              <w:t>NVCL: 1</w:t>
            </w:r>
          </w:p>
        </w:tc>
      </w:tr>
      <w:tr w:rsidR="00C84D8C" w:rsidRPr="00B91265" w:rsidTr="000D252A">
        <w:trPr>
          <w:trHeight w:val="945"/>
        </w:trPr>
        <w:tc>
          <w:tcPr>
            <w:tcW w:w="1109"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A5-4</w:t>
            </w:r>
          </w:p>
        </w:tc>
        <w:tc>
          <w:tcPr>
            <w:tcW w:w="3999" w:type="dxa"/>
            <w:shd w:val="clear" w:color="000000" w:fill="FFFFFF"/>
            <w:vAlign w:val="center"/>
            <w:hideMark/>
          </w:tcPr>
          <w:p w:rsidR="00C84D8C" w:rsidRPr="00B91265" w:rsidRDefault="00C84D8C" w:rsidP="00C84D8C">
            <w:pPr>
              <w:spacing w:after="0" w:line="240" w:lineRule="auto"/>
              <w:rPr>
                <w:rFonts w:ascii="Times New Roman" w:hAnsi="Times New Roman"/>
                <w:color w:val="0000FF"/>
                <w:sz w:val="26"/>
                <w:szCs w:val="26"/>
                <w:lang w:bidi="ar-SA"/>
              </w:rPr>
            </w:pPr>
            <w:r w:rsidRPr="00B91265">
              <w:rPr>
                <w:rFonts w:ascii="Times New Roman" w:hAnsi="Times New Roman"/>
                <w:color w:val="0000FF"/>
                <w:sz w:val="26"/>
                <w:szCs w:val="26"/>
                <w:lang w:bidi="ar-SA"/>
              </w:rPr>
              <w:t>Số CTĐT được hoàn thiện điều chỉnh (xây dựng ma trận CĐR + mô tả CTĐT)</w:t>
            </w:r>
          </w:p>
        </w:tc>
        <w:tc>
          <w:tcPr>
            <w:tcW w:w="1510" w:type="dxa"/>
            <w:shd w:val="clear" w:color="000000" w:fill="FFFFFF"/>
            <w:vAlign w:val="center"/>
            <w:hideMark/>
          </w:tcPr>
          <w:p w:rsidR="00C84D8C" w:rsidRPr="00B91265" w:rsidRDefault="00C84D8C" w:rsidP="00C84D8C">
            <w:pPr>
              <w:spacing w:after="0" w:line="240" w:lineRule="auto"/>
              <w:jc w:val="center"/>
              <w:rPr>
                <w:rFonts w:ascii="Times New Roman" w:hAnsi="Times New Roman"/>
                <w:color w:val="0000FF"/>
                <w:sz w:val="26"/>
                <w:szCs w:val="26"/>
                <w:lang w:bidi="ar-SA"/>
              </w:rPr>
            </w:pPr>
            <w:r w:rsidRPr="00B91265">
              <w:rPr>
                <w:rFonts w:ascii="Times New Roman" w:hAnsi="Times New Roman"/>
                <w:color w:val="0000FF"/>
                <w:sz w:val="26"/>
                <w:szCs w:val="26"/>
                <w:lang w:bidi="ar-SA"/>
              </w:rPr>
              <w:t>CTĐT</w:t>
            </w:r>
          </w:p>
        </w:tc>
        <w:tc>
          <w:tcPr>
            <w:tcW w:w="1545" w:type="dxa"/>
            <w:shd w:val="clear" w:color="000000" w:fill="FFFFFF"/>
            <w:vAlign w:val="center"/>
            <w:hideMark/>
          </w:tcPr>
          <w:p w:rsidR="00C84D8C" w:rsidRPr="00530D8F" w:rsidRDefault="001B216D" w:rsidP="001E14C0">
            <w:pPr>
              <w:spacing w:after="0" w:line="240" w:lineRule="auto"/>
              <w:jc w:val="center"/>
              <w:rPr>
                <w:rFonts w:ascii="Times New Roman" w:hAnsi="Times New Roman"/>
                <w:bCs/>
                <w:color w:val="0000FF"/>
                <w:sz w:val="26"/>
                <w:szCs w:val="26"/>
                <w:lang w:bidi="ar-SA"/>
              </w:rPr>
            </w:pPr>
            <w:r>
              <w:rPr>
                <w:rFonts w:ascii="Times New Roman" w:hAnsi="Times New Roman"/>
                <w:bCs/>
                <w:color w:val="0000FF"/>
                <w:sz w:val="26"/>
                <w:szCs w:val="26"/>
                <w:lang w:bidi="ar-SA"/>
              </w:rPr>
              <w:t>11</w:t>
            </w:r>
          </w:p>
        </w:tc>
        <w:tc>
          <w:tcPr>
            <w:tcW w:w="1765" w:type="dxa"/>
            <w:shd w:val="clear" w:color="000000" w:fill="FFFFFF"/>
          </w:tcPr>
          <w:p w:rsidR="00C84D8C" w:rsidRPr="00B91265" w:rsidRDefault="00B12076" w:rsidP="001B216D">
            <w:pPr>
              <w:spacing w:after="0" w:line="240" w:lineRule="auto"/>
              <w:jc w:val="center"/>
              <w:rPr>
                <w:rFonts w:ascii="Times New Roman" w:hAnsi="Times New Roman"/>
                <w:bCs/>
                <w:color w:val="0000FF"/>
                <w:sz w:val="26"/>
                <w:szCs w:val="26"/>
                <w:lang w:bidi="ar-SA"/>
              </w:rPr>
            </w:pPr>
            <w:r w:rsidRPr="00B91265">
              <w:rPr>
                <w:rFonts w:ascii="Times New Roman" w:hAnsi="Times New Roman"/>
                <w:bCs/>
                <w:color w:val="0000FF"/>
                <w:sz w:val="26"/>
                <w:szCs w:val="26"/>
                <w:lang w:bidi="ar-SA"/>
              </w:rPr>
              <w:t xml:space="preserve">ThS: </w:t>
            </w:r>
            <w:r w:rsidR="001B216D">
              <w:rPr>
                <w:rFonts w:ascii="Times New Roman" w:hAnsi="Times New Roman"/>
                <w:bCs/>
                <w:color w:val="0000FF"/>
                <w:sz w:val="26"/>
                <w:szCs w:val="26"/>
                <w:lang w:bidi="ar-SA"/>
              </w:rPr>
              <w:t>8</w:t>
            </w:r>
            <w:r w:rsidRPr="00B91265">
              <w:rPr>
                <w:rFonts w:ascii="Times New Roman" w:hAnsi="Times New Roman"/>
                <w:bCs/>
                <w:color w:val="0000FF"/>
                <w:sz w:val="26"/>
                <w:szCs w:val="26"/>
                <w:lang w:bidi="ar-SA"/>
              </w:rPr>
              <w:t>; TS: 3</w:t>
            </w:r>
          </w:p>
        </w:tc>
      </w:tr>
      <w:tr w:rsidR="00C84D8C" w:rsidRPr="00B91265" w:rsidTr="000D252A">
        <w:trPr>
          <w:trHeight w:val="375"/>
        </w:trPr>
        <w:tc>
          <w:tcPr>
            <w:tcW w:w="1109"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A6</w:t>
            </w:r>
          </w:p>
        </w:tc>
        <w:tc>
          <w:tcPr>
            <w:tcW w:w="3999" w:type="dxa"/>
            <w:shd w:val="clear" w:color="auto" w:fill="auto"/>
            <w:vAlign w:val="center"/>
            <w:hideMark/>
          </w:tcPr>
          <w:p w:rsidR="00C84D8C" w:rsidRPr="00B91265" w:rsidRDefault="00C84D8C" w:rsidP="00C84D8C">
            <w:pPr>
              <w:spacing w:after="0" w:line="240" w:lineRule="auto"/>
              <w:rPr>
                <w:rFonts w:ascii="Times New Roman" w:hAnsi="Times New Roman"/>
                <w:b/>
                <w:bCs/>
                <w:sz w:val="26"/>
                <w:szCs w:val="26"/>
                <w:lang w:bidi="ar-SA"/>
              </w:rPr>
            </w:pPr>
            <w:r w:rsidRPr="00B91265">
              <w:rPr>
                <w:rFonts w:ascii="Times New Roman" w:hAnsi="Times New Roman"/>
                <w:b/>
                <w:bCs/>
                <w:sz w:val="26"/>
                <w:szCs w:val="26"/>
                <w:lang w:bidi="ar-SA"/>
              </w:rPr>
              <w:t>Giáo trình, học liệu</w:t>
            </w:r>
          </w:p>
        </w:tc>
        <w:tc>
          <w:tcPr>
            <w:tcW w:w="1510" w:type="dxa"/>
            <w:shd w:val="clear" w:color="auto" w:fill="auto"/>
            <w:vAlign w:val="center"/>
            <w:hideMark/>
          </w:tcPr>
          <w:p w:rsidR="00C84D8C" w:rsidRPr="00B91265" w:rsidRDefault="00C84D8C" w:rsidP="00C84D8C">
            <w:pPr>
              <w:spacing w:after="0" w:line="240" w:lineRule="auto"/>
              <w:jc w:val="center"/>
              <w:rPr>
                <w:rFonts w:ascii="Times New Roman" w:hAnsi="Times New Roman"/>
                <w:b/>
                <w:bCs/>
                <w:sz w:val="26"/>
                <w:szCs w:val="26"/>
                <w:lang w:bidi="ar-SA"/>
              </w:rPr>
            </w:pPr>
            <w:r w:rsidRPr="00B91265">
              <w:rPr>
                <w:rFonts w:ascii="Times New Roman" w:hAnsi="Times New Roman"/>
                <w:b/>
                <w:bCs/>
                <w:sz w:val="26"/>
                <w:szCs w:val="26"/>
                <w:lang w:bidi="ar-SA"/>
              </w:rPr>
              <w:t> </w:t>
            </w:r>
          </w:p>
        </w:tc>
        <w:tc>
          <w:tcPr>
            <w:tcW w:w="1545" w:type="dxa"/>
            <w:shd w:val="clear" w:color="auto" w:fill="auto"/>
            <w:vAlign w:val="center"/>
            <w:hideMark/>
          </w:tcPr>
          <w:p w:rsidR="00C84D8C" w:rsidRPr="00530D8F" w:rsidRDefault="00C84D8C" w:rsidP="001E14C0">
            <w:pPr>
              <w:spacing w:after="0" w:line="240" w:lineRule="auto"/>
              <w:jc w:val="center"/>
              <w:rPr>
                <w:rFonts w:ascii="Times New Roman" w:hAnsi="Times New Roman"/>
                <w:bCs/>
                <w:sz w:val="26"/>
                <w:szCs w:val="26"/>
                <w:lang w:bidi="ar-SA"/>
              </w:rPr>
            </w:pPr>
          </w:p>
        </w:tc>
        <w:tc>
          <w:tcPr>
            <w:tcW w:w="1765" w:type="dxa"/>
          </w:tcPr>
          <w:p w:rsidR="00C84D8C" w:rsidRPr="00B91265" w:rsidRDefault="00C84D8C" w:rsidP="00C84D8C">
            <w:pPr>
              <w:spacing w:after="0" w:line="240" w:lineRule="auto"/>
              <w:jc w:val="center"/>
              <w:rPr>
                <w:rFonts w:ascii="Times New Roman" w:hAnsi="Times New Roman"/>
                <w:b/>
                <w:bCs/>
                <w:sz w:val="26"/>
                <w:szCs w:val="26"/>
                <w:lang w:bidi="ar-SA"/>
              </w:rPr>
            </w:pPr>
          </w:p>
        </w:tc>
      </w:tr>
      <w:tr w:rsidR="00C84D8C" w:rsidRPr="00857F82" w:rsidTr="000D252A">
        <w:trPr>
          <w:trHeight w:val="630"/>
        </w:trPr>
        <w:tc>
          <w:tcPr>
            <w:tcW w:w="1109" w:type="dxa"/>
            <w:shd w:val="clear" w:color="000000" w:fill="FFFFFF"/>
            <w:vAlign w:val="center"/>
            <w:hideMark/>
          </w:tcPr>
          <w:p w:rsidR="00C84D8C" w:rsidRPr="00583038" w:rsidRDefault="00C84D8C" w:rsidP="00C84D8C">
            <w:pPr>
              <w:spacing w:after="0" w:line="240" w:lineRule="auto"/>
              <w:jc w:val="center"/>
              <w:rPr>
                <w:rFonts w:ascii="Times New Roman" w:hAnsi="Times New Roman"/>
                <w:color w:val="0000FF"/>
                <w:sz w:val="26"/>
                <w:szCs w:val="26"/>
                <w:lang w:bidi="ar-SA"/>
              </w:rPr>
            </w:pPr>
            <w:r w:rsidRPr="00583038">
              <w:rPr>
                <w:rFonts w:ascii="Times New Roman" w:hAnsi="Times New Roman"/>
                <w:color w:val="0000FF"/>
                <w:sz w:val="26"/>
                <w:szCs w:val="26"/>
                <w:lang w:bidi="ar-SA"/>
              </w:rPr>
              <w:t>A6-1</w:t>
            </w:r>
          </w:p>
        </w:tc>
        <w:tc>
          <w:tcPr>
            <w:tcW w:w="3999" w:type="dxa"/>
            <w:shd w:val="clear" w:color="000000" w:fill="FFFFFF"/>
            <w:vAlign w:val="center"/>
            <w:hideMark/>
          </w:tcPr>
          <w:p w:rsidR="00C84D8C" w:rsidRPr="00583038" w:rsidRDefault="00C84D8C" w:rsidP="00C84D8C">
            <w:pPr>
              <w:spacing w:after="0" w:line="240" w:lineRule="auto"/>
              <w:rPr>
                <w:rFonts w:ascii="Times New Roman" w:hAnsi="Times New Roman"/>
                <w:color w:val="0000FF"/>
                <w:sz w:val="26"/>
                <w:szCs w:val="26"/>
                <w:lang w:bidi="ar-SA"/>
              </w:rPr>
            </w:pPr>
            <w:r w:rsidRPr="00583038">
              <w:rPr>
                <w:rFonts w:ascii="Times New Roman" w:hAnsi="Times New Roman"/>
                <w:color w:val="0000FF"/>
                <w:sz w:val="26"/>
                <w:szCs w:val="26"/>
                <w:lang w:bidi="ar-SA"/>
              </w:rPr>
              <w:t>Số đề cương môn học theo tín chỉ được xây dựng mới và ban hành</w:t>
            </w:r>
          </w:p>
        </w:tc>
        <w:tc>
          <w:tcPr>
            <w:tcW w:w="1510" w:type="dxa"/>
            <w:shd w:val="clear" w:color="000000" w:fill="FFFFFF"/>
            <w:vAlign w:val="center"/>
            <w:hideMark/>
          </w:tcPr>
          <w:p w:rsidR="00C84D8C" w:rsidRPr="00583038" w:rsidRDefault="00C84D8C" w:rsidP="00C84D8C">
            <w:pPr>
              <w:spacing w:after="0" w:line="240" w:lineRule="auto"/>
              <w:jc w:val="center"/>
              <w:rPr>
                <w:rFonts w:ascii="Times New Roman" w:hAnsi="Times New Roman"/>
                <w:color w:val="0000FF"/>
                <w:sz w:val="26"/>
                <w:szCs w:val="26"/>
                <w:lang w:bidi="ar-SA"/>
              </w:rPr>
            </w:pPr>
            <w:r w:rsidRPr="00583038">
              <w:rPr>
                <w:rFonts w:ascii="Times New Roman" w:hAnsi="Times New Roman"/>
                <w:color w:val="0000FF"/>
                <w:sz w:val="26"/>
                <w:szCs w:val="26"/>
                <w:lang w:bidi="ar-SA"/>
              </w:rPr>
              <w:t>ĐCMH</w:t>
            </w:r>
          </w:p>
        </w:tc>
        <w:tc>
          <w:tcPr>
            <w:tcW w:w="1545" w:type="dxa"/>
            <w:shd w:val="clear" w:color="000000" w:fill="FFFFFF"/>
            <w:vAlign w:val="center"/>
            <w:hideMark/>
          </w:tcPr>
          <w:p w:rsidR="00C84D8C" w:rsidRPr="00530D8F" w:rsidRDefault="00C84D8C"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4</w:t>
            </w:r>
            <w:r w:rsidR="00583038" w:rsidRPr="00530D8F">
              <w:rPr>
                <w:rFonts w:ascii="Times New Roman" w:hAnsi="Times New Roman"/>
                <w:bCs/>
                <w:color w:val="0000FF"/>
                <w:sz w:val="26"/>
                <w:szCs w:val="26"/>
                <w:lang w:bidi="ar-SA"/>
              </w:rPr>
              <w:t>2</w:t>
            </w:r>
          </w:p>
        </w:tc>
        <w:tc>
          <w:tcPr>
            <w:tcW w:w="1765" w:type="dxa"/>
            <w:shd w:val="clear" w:color="000000" w:fill="FFFFFF"/>
          </w:tcPr>
          <w:p w:rsidR="00C84D8C" w:rsidRPr="00583038" w:rsidRDefault="00B12076" w:rsidP="00583038">
            <w:pPr>
              <w:spacing w:after="0" w:line="240" w:lineRule="auto"/>
              <w:jc w:val="center"/>
              <w:rPr>
                <w:rFonts w:ascii="Times New Roman" w:hAnsi="Times New Roman"/>
                <w:bCs/>
                <w:color w:val="0000FF"/>
                <w:sz w:val="26"/>
                <w:szCs w:val="26"/>
                <w:lang w:bidi="ar-SA"/>
              </w:rPr>
            </w:pPr>
            <w:r w:rsidRPr="00583038">
              <w:rPr>
                <w:rFonts w:ascii="Times New Roman" w:hAnsi="Times New Roman"/>
                <w:bCs/>
                <w:color w:val="0000FF"/>
                <w:sz w:val="26"/>
                <w:szCs w:val="26"/>
                <w:lang w:bidi="ar-SA"/>
              </w:rPr>
              <w:t>ĐH: 2</w:t>
            </w:r>
            <w:r w:rsidR="00583038">
              <w:rPr>
                <w:rFonts w:ascii="Times New Roman" w:hAnsi="Times New Roman"/>
                <w:bCs/>
                <w:color w:val="0000FF"/>
                <w:sz w:val="26"/>
                <w:szCs w:val="26"/>
                <w:lang w:bidi="ar-SA"/>
              </w:rPr>
              <w:t>1</w:t>
            </w:r>
            <w:r w:rsidRPr="00583038">
              <w:rPr>
                <w:rFonts w:ascii="Times New Roman" w:hAnsi="Times New Roman"/>
                <w:bCs/>
                <w:color w:val="0000FF"/>
                <w:sz w:val="26"/>
                <w:szCs w:val="26"/>
                <w:lang w:bidi="ar-SA"/>
              </w:rPr>
              <w:t>; SĐH: 2</w:t>
            </w:r>
            <w:r w:rsidR="00583038">
              <w:rPr>
                <w:rFonts w:ascii="Times New Roman" w:hAnsi="Times New Roman"/>
                <w:bCs/>
                <w:color w:val="0000FF"/>
                <w:sz w:val="26"/>
                <w:szCs w:val="26"/>
                <w:lang w:bidi="ar-SA"/>
              </w:rPr>
              <w:t>1</w:t>
            </w:r>
          </w:p>
        </w:tc>
      </w:tr>
      <w:tr w:rsidR="00C84D8C" w:rsidRPr="00857F82" w:rsidTr="000D252A">
        <w:trPr>
          <w:trHeight w:val="375"/>
        </w:trPr>
        <w:tc>
          <w:tcPr>
            <w:tcW w:w="1109" w:type="dxa"/>
            <w:shd w:val="clear" w:color="000000" w:fill="FFFFFF"/>
            <w:vAlign w:val="center"/>
            <w:hideMark/>
          </w:tcPr>
          <w:p w:rsidR="00C84D8C" w:rsidRPr="00583038" w:rsidRDefault="00C84D8C" w:rsidP="00C84D8C">
            <w:pPr>
              <w:spacing w:after="0" w:line="240" w:lineRule="auto"/>
              <w:jc w:val="center"/>
              <w:rPr>
                <w:rFonts w:ascii="Times New Roman" w:hAnsi="Times New Roman"/>
                <w:color w:val="0000FF"/>
                <w:sz w:val="26"/>
                <w:szCs w:val="26"/>
                <w:lang w:bidi="ar-SA"/>
              </w:rPr>
            </w:pPr>
            <w:r w:rsidRPr="00583038">
              <w:rPr>
                <w:rFonts w:ascii="Times New Roman" w:hAnsi="Times New Roman"/>
                <w:color w:val="0000FF"/>
                <w:sz w:val="26"/>
                <w:szCs w:val="26"/>
                <w:lang w:bidi="ar-SA"/>
              </w:rPr>
              <w:lastRenderedPageBreak/>
              <w:t>A6-3</w:t>
            </w:r>
          </w:p>
        </w:tc>
        <w:tc>
          <w:tcPr>
            <w:tcW w:w="3999" w:type="dxa"/>
            <w:shd w:val="clear" w:color="000000" w:fill="FFFFFF"/>
            <w:vAlign w:val="center"/>
            <w:hideMark/>
          </w:tcPr>
          <w:p w:rsidR="00C84D8C" w:rsidRPr="00583038" w:rsidRDefault="00C84D8C" w:rsidP="00C84D8C">
            <w:pPr>
              <w:spacing w:after="0" w:line="240" w:lineRule="auto"/>
              <w:rPr>
                <w:rFonts w:ascii="Times New Roman" w:hAnsi="Times New Roman"/>
                <w:color w:val="0000FF"/>
                <w:sz w:val="26"/>
                <w:szCs w:val="26"/>
                <w:lang w:bidi="ar-SA"/>
              </w:rPr>
            </w:pPr>
            <w:r w:rsidRPr="00583038">
              <w:rPr>
                <w:rFonts w:ascii="Times New Roman" w:hAnsi="Times New Roman"/>
                <w:color w:val="0000FF"/>
                <w:sz w:val="26"/>
                <w:szCs w:val="26"/>
                <w:lang w:bidi="ar-SA"/>
              </w:rPr>
              <w:t>Số giáo trình được biên soạn</w:t>
            </w:r>
          </w:p>
        </w:tc>
        <w:tc>
          <w:tcPr>
            <w:tcW w:w="1510" w:type="dxa"/>
            <w:shd w:val="clear" w:color="000000" w:fill="FFFFFF"/>
            <w:vAlign w:val="center"/>
            <w:hideMark/>
          </w:tcPr>
          <w:p w:rsidR="00C84D8C" w:rsidRPr="00583038" w:rsidRDefault="00C84D8C" w:rsidP="00C84D8C">
            <w:pPr>
              <w:spacing w:after="0" w:line="240" w:lineRule="auto"/>
              <w:jc w:val="center"/>
              <w:rPr>
                <w:rFonts w:ascii="Times New Roman" w:hAnsi="Times New Roman"/>
                <w:color w:val="0000FF"/>
                <w:sz w:val="26"/>
                <w:szCs w:val="26"/>
                <w:lang w:bidi="ar-SA"/>
              </w:rPr>
            </w:pPr>
            <w:r w:rsidRPr="00583038">
              <w:rPr>
                <w:rFonts w:ascii="Times New Roman" w:hAnsi="Times New Roman"/>
                <w:color w:val="0000FF"/>
                <w:sz w:val="26"/>
                <w:szCs w:val="26"/>
                <w:lang w:bidi="ar-SA"/>
              </w:rPr>
              <w:t>Giáo trình</w:t>
            </w:r>
          </w:p>
        </w:tc>
        <w:tc>
          <w:tcPr>
            <w:tcW w:w="1545" w:type="dxa"/>
            <w:shd w:val="clear" w:color="000000" w:fill="FFFFFF"/>
            <w:vAlign w:val="center"/>
            <w:hideMark/>
          </w:tcPr>
          <w:p w:rsidR="00C84D8C" w:rsidRPr="00530D8F" w:rsidRDefault="009C3544" w:rsidP="001E14C0">
            <w:pPr>
              <w:spacing w:after="0" w:line="240" w:lineRule="auto"/>
              <w:jc w:val="center"/>
              <w:rPr>
                <w:rFonts w:ascii="Times New Roman" w:hAnsi="Times New Roman"/>
                <w:bCs/>
                <w:color w:val="0000FF"/>
                <w:sz w:val="26"/>
                <w:szCs w:val="26"/>
                <w:lang w:bidi="ar-SA"/>
              </w:rPr>
            </w:pPr>
            <w:r>
              <w:rPr>
                <w:rFonts w:ascii="Times New Roman" w:hAnsi="Times New Roman"/>
                <w:bCs/>
                <w:color w:val="0000FF"/>
                <w:sz w:val="26"/>
                <w:szCs w:val="26"/>
                <w:lang w:bidi="ar-SA"/>
              </w:rPr>
              <w:t>13</w:t>
            </w:r>
          </w:p>
        </w:tc>
        <w:tc>
          <w:tcPr>
            <w:tcW w:w="1765" w:type="dxa"/>
            <w:shd w:val="clear" w:color="000000" w:fill="FFFFFF"/>
          </w:tcPr>
          <w:p w:rsidR="00C84D8C" w:rsidRPr="00583038" w:rsidRDefault="00FB7115" w:rsidP="00583038">
            <w:pPr>
              <w:spacing w:after="0" w:line="240" w:lineRule="auto"/>
              <w:jc w:val="center"/>
              <w:rPr>
                <w:rFonts w:ascii="Times New Roman" w:hAnsi="Times New Roman"/>
                <w:bCs/>
                <w:color w:val="0000FF"/>
                <w:sz w:val="26"/>
                <w:szCs w:val="26"/>
                <w:lang w:bidi="ar-SA"/>
              </w:rPr>
            </w:pPr>
            <w:r>
              <w:rPr>
                <w:rFonts w:ascii="Times New Roman" w:hAnsi="Times New Roman"/>
                <w:bCs/>
                <w:color w:val="0000FF"/>
                <w:sz w:val="26"/>
                <w:szCs w:val="26"/>
                <w:lang w:bidi="ar-SA"/>
              </w:rPr>
              <w:t>ĐH: 7</w:t>
            </w:r>
            <w:r w:rsidR="00B12076" w:rsidRPr="00583038">
              <w:rPr>
                <w:rFonts w:ascii="Times New Roman" w:hAnsi="Times New Roman"/>
                <w:bCs/>
                <w:color w:val="0000FF"/>
                <w:sz w:val="26"/>
                <w:szCs w:val="26"/>
                <w:lang w:bidi="ar-SA"/>
              </w:rPr>
              <w:t xml:space="preserve">; SĐH: </w:t>
            </w:r>
            <w:r w:rsidR="009C3544">
              <w:rPr>
                <w:rFonts w:ascii="Times New Roman" w:hAnsi="Times New Roman"/>
                <w:bCs/>
                <w:color w:val="0000FF"/>
                <w:sz w:val="26"/>
                <w:szCs w:val="26"/>
                <w:lang w:bidi="ar-SA"/>
              </w:rPr>
              <w:t>6</w:t>
            </w:r>
          </w:p>
        </w:tc>
      </w:tr>
      <w:tr w:rsidR="00C84D8C" w:rsidRPr="00B91265" w:rsidTr="000D252A">
        <w:trPr>
          <w:trHeight w:val="907"/>
        </w:trPr>
        <w:tc>
          <w:tcPr>
            <w:tcW w:w="1109" w:type="dxa"/>
            <w:shd w:val="clear" w:color="auto" w:fill="auto"/>
            <w:vAlign w:val="center"/>
            <w:hideMark/>
          </w:tcPr>
          <w:p w:rsidR="00C84D8C" w:rsidRPr="00583038" w:rsidRDefault="00C84D8C" w:rsidP="00C84D8C">
            <w:pPr>
              <w:spacing w:after="0" w:line="240" w:lineRule="auto"/>
              <w:jc w:val="center"/>
              <w:rPr>
                <w:rFonts w:ascii="Times New Roman" w:hAnsi="Times New Roman"/>
                <w:color w:val="0000FF"/>
                <w:sz w:val="26"/>
                <w:szCs w:val="26"/>
                <w:lang w:bidi="ar-SA"/>
              </w:rPr>
            </w:pPr>
            <w:r w:rsidRPr="00583038">
              <w:rPr>
                <w:rFonts w:ascii="Times New Roman" w:hAnsi="Times New Roman"/>
                <w:color w:val="0000FF"/>
                <w:sz w:val="26"/>
                <w:szCs w:val="26"/>
                <w:lang w:bidi="ar-SA"/>
              </w:rPr>
              <w:t>A6-4</w:t>
            </w:r>
          </w:p>
        </w:tc>
        <w:tc>
          <w:tcPr>
            <w:tcW w:w="3999" w:type="dxa"/>
            <w:shd w:val="clear" w:color="auto" w:fill="auto"/>
            <w:vAlign w:val="center"/>
            <w:hideMark/>
          </w:tcPr>
          <w:p w:rsidR="00C84D8C" w:rsidRPr="00583038" w:rsidRDefault="00C84D8C" w:rsidP="00C84D8C">
            <w:pPr>
              <w:spacing w:after="0" w:line="240" w:lineRule="auto"/>
              <w:rPr>
                <w:rFonts w:ascii="Times New Roman" w:hAnsi="Times New Roman"/>
                <w:color w:val="0000FF"/>
                <w:sz w:val="26"/>
                <w:szCs w:val="26"/>
                <w:lang w:bidi="ar-SA"/>
              </w:rPr>
            </w:pPr>
            <w:r w:rsidRPr="00583038">
              <w:rPr>
                <w:rFonts w:ascii="Times New Roman" w:hAnsi="Times New Roman"/>
                <w:color w:val="0000FF"/>
                <w:sz w:val="26"/>
                <w:szCs w:val="26"/>
                <w:lang w:bidi="ar-SA"/>
              </w:rPr>
              <w:t>Số sách chuyên khảo được biên soạn</w:t>
            </w:r>
          </w:p>
        </w:tc>
        <w:tc>
          <w:tcPr>
            <w:tcW w:w="1510" w:type="dxa"/>
            <w:shd w:val="clear" w:color="auto" w:fill="auto"/>
            <w:vAlign w:val="center"/>
            <w:hideMark/>
          </w:tcPr>
          <w:p w:rsidR="00C84D8C" w:rsidRPr="00583038" w:rsidRDefault="00C84D8C" w:rsidP="00C84D8C">
            <w:pPr>
              <w:spacing w:after="0" w:line="240" w:lineRule="auto"/>
              <w:jc w:val="center"/>
              <w:rPr>
                <w:rFonts w:ascii="Times New Roman" w:hAnsi="Times New Roman"/>
                <w:color w:val="0000FF"/>
                <w:sz w:val="26"/>
                <w:szCs w:val="26"/>
                <w:lang w:bidi="ar-SA"/>
              </w:rPr>
            </w:pPr>
            <w:r w:rsidRPr="00583038">
              <w:rPr>
                <w:rFonts w:ascii="Times New Roman" w:hAnsi="Times New Roman"/>
                <w:color w:val="0000FF"/>
                <w:sz w:val="26"/>
                <w:szCs w:val="26"/>
                <w:lang w:bidi="ar-SA"/>
              </w:rPr>
              <w:t>SCK</w:t>
            </w:r>
          </w:p>
        </w:tc>
        <w:tc>
          <w:tcPr>
            <w:tcW w:w="1545" w:type="dxa"/>
            <w:shd w:val="clear" w:color="000000" w:fill="FFFFFF"/>
            <w:vAlign w:val="center"/>
            <w:hideMark/>
          </w:tcPr>
          <w:p w:rsidR="00C84D8C" w:rsidRPr="00530D8F" w:rsidRDefault="00583038"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1</w:t>
            </w:r>
          </w:p>
        </w:tc>
        <w:tc>
          <w:tcPr>
            <w:tcW w:w="1765" w:type="dxa"/>
            <w:shd w:val="clear" w:color="000000" w:fill="FFFFFF"/>
          </w:tcPr>
          <w:p w:rsidR="00C84D8C" w:rsidRPr="00583038" w:rsidRDefault="00583038" w:rsidP="00B12076">
            <w:pPr>
              <w:spacing w:after="0" w:line="240" w:lineRule="auto"/>
              <w:jc w:val="center"/>
              <w:rPr>
                <w:rFonts w:ascii="Times New Roman" w:hAnsi="Times New Roman"/>
                <w:b/>
                <w:bCs/>
                <w:color w:val="0000FF"/>
                <w:sz w:val="26"/>
                <w:szCs w:val="26"/>
                <w:lang w:bidi="ar-SA"/>
              </w:rPr>
            </w:pPr>
            <w:r>
              <w:rPr>
                <w:rFonts w:ascii="Times New Roman" w:hAnsi="Times New Roman"/>
                <w:bCs/>
                <w:color w:val="0000FF"/>
                <w:sz w:val="26"/>
                <w:szCs w:val="26"/>
                <w:lang w:bidi="ar-SA"/>
              </w:rPr>
              <w:t>SĐH: 1 - KTCT</w:t>
            </w:r>
          </w:p>
        </w:tc>
      </w:tr>
      <w:tr w:rsidR="00C84D8C" w:rsidRPr="00B91265" w:rsidTr="000D252A">
        <w:trPr>
          <w:trHeight w:val="375"/>
        </w:trPr>
        <w:tc>
          <w:tcPr>
            <w:tcW w:w="1109" w:type="dxa"/>
            <w:shd w:val="clear" w:color="000000" w:fill="FFFFFF"/>
            <w:vAlign w:val="center"/>
            <w:hideMark/>
          </w:tcPr>
          <w:p w:rsidR="00C84D8C" w:rsidRPr="00583038" w:rsidRDefault="00C84D8C" w:rsidP="00C84D8C">
            <w:pPr>
              <w:spacing w:after="0" w:line="240" w:lineRule="auto"/>
              <w:jc w:val="center"/>
              <w:rPr>
                <w:rFonts w:ascii="Times New Roman" w:hAnsi="Times New Roman"/>
                <w:color w:val="0000FF"/>
                <w:sz w:val="26"/>
                <w:szCs w:val="26"/>
                <w:lang w:bidi="ar-SA"/>
              </w:rPr>
            </w:pPr>
            <w:r w:rsidRPr="00583038">
              <w:rPr>
                <w:rFonts w:ascii="Times New Roman" w:hAnsi="Times New Roman"/>
                <w:color w:val="0000FF"/>
                <w:sz w:val="26"/>
                <w:szCs w:val="26"/>
                <w:lang w:bidi="ar-SA"/>
              </w:rPr>
              <w:t>A6-5</w:t>
            </w:r>
          </w:p>
        </w:tc>
        <w:tc>
          <w:tcPr>
            <w:tcW w:w="3999" w:type="dxa"/>
            <w:shd w:val="clear" w:color="000000" w:fill="FFFFFF"/>
            <w:vAlign w:val="center"/>
            <w:hideMark/>
          </w:tcPr>
          <w:p w:rsidR="00C84D8C" w:rsidRPr="00583038" w:rsidRDefault="00C84D8C" w:rsidP="00C84D8C">
            <w:pPr>
              <w:spacing w:after="0" w:line="240" w:lineRule="auto"/>
              <w:rPr>
                <w:rFonts w:ascii="Times New Roman" w:hAnsi="Times New Roman"/>
                <w:color w:val="0000FF"/>
                <w:sz w:val="26"/>
                <w:szCs w:val="26"/>
                <w:lang w:bidi="ar-SA"/>
              </w:rPr>
            </w:pPr>
            <w:r w:rsidRPr="00583038">
              <w:rPr>
                <w:rFonts w:ascii="Times New Roman" w:hAnsi="Times New Roman"/>
                <w:color w:val="0000FF"/>
                <w:sz w:val="26"/>
                <w:szCs w:val="26"/>
                <w:lang w:bidi="ar-SA"/>
              </w:rPr>
              <w:t>Số case study được biên soạn</w:t>
            </w:r>
          </w:p>
        </w:tc>
        <w:tc>
          <w:tcPr>
            <w:tcW w:w="1510" w:type="dxa"/>
            <w:shd w:val="clear" w:color="000000" w:fill="FFFFFF"/>
            <w:vAlign w:val="center"/>
            <w:hideMark/>
          </w:tcPr>
          <w:p w:rsidR="00C84D8C" w:rsidRPr="00583038" w:rsidRDefault="00C84D8C" w:rsidP="00C84D8C">
            <w:pPr>
              <w:spacing w:after="0" w:line="240" w:lineRule="auto"/>
              <w:jc w:val="center"/>
              <w:rPr>
                <w:rFonts w:ascii="Times New Roman" w:hAnsi="Times New Roman"/>
                <w:color w:val="0000FF"/>
                <w:sz w:val="26"/>
                <w:szCs w:val="26"/>
                <w:lang w:bidi="ar-SA"/>
              </w:rPr>
            </w:pPr>
            <w:r w:rsidRPr="00583038">
              <w:rPr>
                <w:rFonts w:ascii="Times New Roman" w:hAnsi="Times New Roman"/>
                <w:color w:val="0000FF"/>
                <w:sz w:val="26"/>
                <w:szCs w:val="26"/>
                <w:lang w:bidi="ar-SA"/>
              </w:rPr>
              <w:t> </w:t>
            </w:r>
          </w:p>
        </w:tc>
        <w:tc>
          <w:tcPr>
            <w:tcW w:w="1545" w:type="dxa"/>
            <w:shd w:val="clear" w:color="000000" w:fill="FFFFFF"/>
            <w:vAlign w:val="center"/>
            <w:hideMark/>
          </w:tcPr>
          <w:p w:rsidR="00C84D8C" w:rsidRPr="00530D8F" w:rsidRDefault="00583038" w:rsidP="001E14C0">
            <w:pPr>
              <w:spacing w:after="0" w:line="240" w:lineRule="auto"/>
              <w:jc w:val="center"/>
              <w:rPr>
                <w:rFonts w:ascii="Times New Roman" w:hAnsi="Times New Roman"/>
                <w:bCs/>
                <w:color w:val="0000FF"/>
                <w:sz w:val="26"/>
                <w:szCs w:val="26"/>
                <w:lang w:bidi="ar-SA"/>
              </w:rPr>
            </w:pPr>
            <w:r w:rsidRPr="00530D8F">
              <w:rPr>
                <w:rFonts w:ascii="Times New Roman" w:hAnsi="Times New Roman"/>
                <w:bCs/>
                <w:color w:val="0000FF"/>
                <w:sz w:val="26"/>
                <w:szCs w:val="26"/>
                <w:lang w:bidi="ar-SA"/>
              </w:rPr>
              <w:t>14</w:t>
            </w:r>
          </w:p>
        </w:tc>
        <w:tc>
          <w:tcPr>
            <w:tcW w:w="1765" w:type="dxa"/>
            <w:shd w:val="clear" w:color="000000" w:fill="FFFFFF"/>
          </w:tcPr>
          <w:p w:rsidR="00C84D8C" w:rsidRPr="00583038" w:rsidRDefault="00B12076" w:rsidP="00583038">
            <w:pPr>
              <w:spacing w:after="0" w:line="240" w:lineRule="auto"/>
              <w:jc w:val="center"/>
              <w:rPr>
                <w:rFonts w:ascii="Times New Roman" w:hAnsi="Times New Roman"/>
                <w:b/>
                <w:bCs/>
                <w:color w:val="0000FF"/>
                <w:sz w:val="26"/>
                <w:szCs w:val="26"/>
                <w:lang w:bidi="ar-SA"/>
              </w:rPr>
            </w:pPr>
            <w:r w:rsidRPr="00583038">
              <w:rPr>
                <w:rFonts w:ascii="Times New Roman" w:hAnsi="Times New Roman"/>
                <w:bCs/>
                <w:color w:val="0000FF"/>
                <w:sz w:val="26"/>
                <w:szCs w:val="26"/>
                <w:lang w:bidi="ar-SA"/>
              </w:rPr>
              <w:t xml:space="preserve">ĐH: </w:t>
            </w:r>
            <w:r w:rsidR="00583038">
              <w:rPr>
                <w:rFonts w:ascii="Times New Roman" w:hAnsi="Times New Roman"/>
                <w:bCs/>
                <w:color w:val="0000FF"/>
                <w:sz w:val="26"/>
                <w:szCs w:val="26"/>
                <w:lang w:bidi="ar-SA"/>
              </w:rPr>
              <w:t>14</w:t>
            </w:r>
          </w:p>
        </w:tc>
      </w:tr>
      <w:tr w:rsidR="00B91265" w:rsidRPr="00B91265" w:rsidTr="000D252A">
        <w:trPr>
          <w:trHeight w:val="315"/>
        </w:trPr>
        <w:tc>
          <w:tcPr>
            <w:tcW w:w="1109" w:type="dxa"/>
            <w:shd w:val="clear" w:color="000000" w:fill="99CCFF"/>
            <w:vAlign w:val="center"/>
            <w:hideMark/>
          </w:tcPr>
          <w:p w:rsidR="00B91265" w:rsidRPr="00B91265" w:rsidRDefault="00B91265">
            <w:pPr>
              <w:jc w:val="center"/>
              <w:rPr>
                <w:rFonts w:ascii="Times New Roman" w:hAnsi="Times New Roman"/>
                <w:b/>
                <w:bCs/>
                <w:color w:val="000000"/>
                <w:sz w:val="26"/>
                <w:szCs w:val="26"/>
              </w:rPr>
            </w:pPr>
            <w:r w:rsidRPr="00B91265">
              <w:rPr>
                <w:rFonts w:ascii="Times New Roman" w:hAnsi="Times New Roman"/>
                <w:b/>
                <w:bCs/>
                <w:color w:val="000000"/>
                <w:sz w:val="26"/>
                <w:szCs w:val="26"/>
              </w:rPr>
              <w:t>B</w:t>
            </w:r>
          </w:p>
        </w:tc>
        <w:tc>
          <w:tcPr>
            <w:tcW w:w="3999" w:type="dxa"/>
            <w:shd w:val="clear" w:color="000000" w:fill="99CCFF"/>
            <w:vAlign w:val="center"/>
            <w:hideMark/>
          </w:tcPr>
          <w:p w:rsidR="00B91265" w:rsidRPr="00B91265" w:rsidRDefault="00B91265">
            <w:pPr>
              <w:rPr>
                <w:rFonts w:ascii="Times New Roman" w:hAnsi="Times New Roman"/>
                <w:b/>
                <w:bCs/>
                <w:color w:val="000000"/>
                <w:sz w:val="26"/>
                <w:szCs w:val="26"/>
              </w:rPr>
            </w:pPr>
            <w:r w:rsidRPr="00B91265">
              <w:rPr>
                <w:rFonts w:ascii="Times New Roman" w:hAnsi="Times New Roman"/>
                <w:b/>
                <w:bCs/>
                <w:color w:val="000000"/>
                <w:sz w:val="26"/>
                <w:szCs w:val="26"/>
              </w:rPr>
              <w:t>ĐẢM BẢO CHẤT LƯỢNG</w:t>
            </w:r>
          </w:p>
        </w:tc>
        <w:tc>
          <w:tcPr>
            <w:tcW w:w="1510" w:type="dxa"/>
            <w:shd w:val="clear" w:color="000000" w:fill="99CCFF"/>
            <w:vAlign w:val="center"/>
            <w:hideMark/>
          </w:tcPr>
          <w:p w:rsidR="00B91265" w:rsidRPr="00B91265" w:rsidRDefault="00B91265">
            <w:pPr>
              <w:jc w:val="center"/>
              <w:rPr>
                <w:rFonts w:ascii="Times New Roman" w:hAnsi="Times New Roman"/>
                <w:b/>
                <w:bCs/>
                <w:color w:val="000000"/>
                <w:sz w:val="26"/>
                <w:szCs w:val="26"/>
              </w:rPr>
            </w:pPr>
            <w:r w:rsidRPr="00B91265">
              <w:rPr>
                <w:rFonts w:ascii="Times New Roman" w:hAnsi="Times New Roman"/>
                <w:b/>
                <w:bCs/>
                <w:color w:val="000000"/>
                <w:sz w:val="26"/>
                <w:szCs w:val="26"/>
              </w:rPr>
              <w:t> </w:t>
            </w:r>
          </w:p>
        </w:tc>
        <w:tc>
          <w:tcPr>
            <w:tcW w:w="1545" w:type="dxa"/>
            <w:shd w:val="clear" w:color="000000" w:fill="99CCFF"/>
            <w:vAlign w:val="center"/>
            <w:hideMark/>
          </w:tcPr>
          <w:p w:rsidR="00B91265" w:rsidRPr="00530D8F" w:rsidRDefault="00B91265" w:rsidP="001E14C0">
            <w:pPr>
              <w:jc w:val="center"/>
              <w:rPr>
                <w:rFonts w:ascii="Times New Roman" w:hAnsi="Times New Roman"/>
                <w:bCs/>
                <w:color w:val="000000"/>
                <w:sz w:val="26"/>
                <w:szCs w:val="26"/>
              </w:rPr>
            </w:pPr>
          </w:p>
        </w:tc>
        <w:tc>
          <w:tcPr>
            <w:tcW w:w="1765" w:type="dxa"/>
            <w:shd w:val="clear" w:color="000000" w:fill="99CCFF"/>
            <w:vAlign w:val="center"/>
            <w:hideMark/>
          </w:tcPr>
          <w:p w:rsidR="00B91265" w:rsidRPr="00B91265" w:rsidRDefault="00B91265">
            <w:pPr>
              <w:jc w:val="center"/>
              <w:rPr>
                <w:rFonts w:ascii="Times New Roman" w:hAnsi="Times New Roman"/>
                <w:b/>
                <w:bCs/>
                <w:color w:val="000000"/>
                <w:sz w:val="26"/>
                <w:szCs w:val="26"/>
              </w:rPr>
            </w:pPr>
            <w:r w:rsidRPr="00B91265">
              <w:rPr>
                <w:rFonts w:ascii="Times New Roman" w:hAnsi="Times New Roman"/>
                <w:b/>
                <w:bCs/>
                <w:color w:val="000000"/>
                <w:sz w:val="26"/>
                <w:szCs w:val="26"/>
              </w:rPr>
              <w:t> </w:t>
            </w:r>
          </w:p>
        </w:tc>
      </w:tr>
      <w:tr w:rsidR="00B91265" w:rsidRPr="00B91265" w:rsidTr="000D252A">
        <w:trPr>
          <w:trHeight w:val="315"/>
        </w:trPr>
        <w:tc>
          <w:tcPr>
            <w:tcW w:w="1109"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B1</w:t>
            </w:r>
          </w:p>
        </w:tc>
        <w:tc>
          <w:tcPr>
            <w:tcW w:w="3999" w:type="dxa"/>
            <w:shd w:val="clear" w:color="auto" w:fill="auto"/>
            <w:vAlign w:val="center"/>
            <w:hideMark/>
          </w:tcPr>
          <w:p w:rsidR="00B91265" w:rsidRPr="00B91265" w:rsidRDefault="00B91265">
            <w:pPr>
              <w:rPr>
                <w:rFonts w:ascii="Times New Roman" w:hAnsi="Times New Roman"/>
                <w:b/>
                <w:bCs/>
                <w:sz w:val="26"/>
                <w:szCs w:val="26"/>
              </w:rPr>
            </w:pPr>
            <w:r w:rsidRPr="00B91265">
              <w:rPr>
                <w:rFonts w:ascii="Times New Roman" w:hAnsi="Times New Roman"/>
                <w:b/>
                <w:bCs/>
                <w:sz w:val="26"/>
                <w:szCs w:val="26"/>
              </w:rPr>
              <w:t>Kiểm định chất lượng</w:t>
            </w:r>
          </w:p>
        </w:tc>
        <w:tc>
          <w:tcPr>
            <w:tcW w:w="1510"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 </w:t>
            </w:r>
          </w:p>
        </w:tc>
        <w:tc>
          <w:tcPr>
            <w:tcW w:w="1545" w:type="dxa"/>
            <w:shd w:val="clear" w:color="auto" w:fill="auto"/>
            <w:vAlign w:val="center"/>
            <w:hideMark/>
          </w:tcPr>
          <w:p w:rsidR="00B91265" w:rsidRPr="00530D8F" w:rsidRDefault="00B91265" w:rsidP="001E14C0">
            <w:pPr>
              <w:jc w:val="center"/>
              <w:rPr>
                <w:rFonts w:ascii="Times New Roman" w:hAnsi="Times New Roman"/>
                <w:bCs/>
                <w:sz w:val="26"/>
                <w:szCs w:val="26"/>
              </w:rPr>
            </w:pPr>
          </w:p>
        </w:tc>
        <w:tc>
          <w:tcPr>
            <w:tcW w:w="1765"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 </w:t>
            </w:r>
          </w:p>
        </w:tc>
      </w:tr>
      <w:tr w:rsidR="00B91265" w:rsidRPr="00B91265" w:rsidTr="000D252A">
        <w:trPr>
          <w:trHeight w:val="315"/>
        </w:trPr>
        <w:tc>
          <w:tcPr>
            <w:tcW w:w="1109"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B1-2</w:t>
            </w:r>
          </w:p>
        </w:tc>
        <w:tc>
          <w:tcPr>
            <w:tcW w:w="3999" w:type="dxa"/>
            <w:shd w:val="clear" w:color="auto" w:fill="auto"/>
            <w:vAlign w:val="center"/>
            <w:hideMark/>
          </w:tcPr>
          <w:p w:rsidR="00B91265" w:rsidRPr="00B91265" w:rsidRDefault="00B91265">
            <w:pPr>
              <w:rPr>
                <w:rFonts w:ascii="Times New Roman" w:hAnsi="Times New Roman"/>
                <w:color w:val="0000FF"/>
                <w:sz w:val="26"/>
                <w:szCs w:val="26"/>
              </w:rPr>
            </w:pPr>
            <w:r w:rsidRPr="00B91265">
              <w:rPr>
                <w:rFonts w:ascii="Times New Roman" w:hAnsi="Times New Roman"/>
                <w:color w:val="0000FF"/>
                <w:sz w:val="26"/>
                <w:szCs w:val="26"/>
              </w:rPr>
              <w:t>Kiểm định chất lượng CTĐT</w:t>
            </w:r>
          </w:p>
        </w:tc>
        <w:tc>
          <w:tcPr>
            <w:tcW w:w="1510"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 </w:t>
            </w:r>
          </w:p>
        </w:tc>
        <w:tc>
          <w:tcPr>
            <w:tcW w:w="1545" w:type="dxa"/>
            <w:shd w:val="clear" w:color="auto" w:fill="auto"/>
            <w:vAlign w:val="center"/>
            <w:hideMark/>
          </w:tcPr>
          <w:p w:rsidR="00B91265" w:rsidRPr="00530D8F" w:rsidRDefault="00B91265" w:rsidP="001E14C0">
            <w:pPr>
              <w:jc w:val="center"/>
              <w:rPr>
                <w:rFonts w:ascii="Times New Roman" w:hAnsi="Times New Roman"/>
                <w:color w:val="0000FF"/>
                <w:sz w:val="26"/>
                <w:szCs w:val="26"/>
              </w:rPr>
            </w:pPr>
          </w:p>
        </w:tc>
        <w:tc>
          <w:tcPr>
            <w:tcW w:w="1765"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 </w:t>
            </w:r>
          </w:p>
        </w:tc>
      </w:tr>
      <w:tr w:rsidR="00B91265" w:rsidRPr="00B91265" w:rsidTr="000D252A">
        <w:trPr>
          <w:trHeight w:val="1332"/>
        </w:trPr>
        <w:tc>
          <w:tcPr>
            <w:tcW w:w="1109" w:type="dxa"/>
            <w:shd w:val="clear" w:color="auto" w:fill="auto"/>
            <w:vAlign w:val="center"/>
            <w:hideMark/>
          </w:tcPr>
          <w:p w:rsidR="00B91265" w:rsidRPr="00B91265" w:rsidRDefault="00B91265">
            <w:pPr>
              <w:jc w:val="center"/>
              <w:rPr>
                <w:rFonts w:ascii="Times New Roman" w:hAnsi="Times New Roman"/>
                <w:sz w:val="26"/>
                <w:szCs w:val="26"/>
              </w:rPr>
            </w:pPr>
          </w:p>
        </w:tc>
        <w:tc>
          <w:tcPr>
            <w:tcW w:w="3999" w:type="dxa"/>
            <w:shd w:val="clear" w:color="auto" w:fill="auto"/>
            <w:vAlign w:val="center"/>
            <w:hideMark/>
          </w:tcPr>
          <w:p w:rsidR="00B91265" w:rsidRPr="00B91265" w:rsidRDefault="00B91265">
            <w:pPr>
              <w:rPr>
                <w:rFonts w:ascii="Times New Roman" w:hAnsi="Times New Roman"/>
                <w:sz w:val="26"/>
                <w:szCs w:val="26"/>
              </w:rPr>
            </w:pPr>
            <w:r w:rsidRPr="00B91265">
              <w:rPr>
                <w:rFonts w:ascii="Times New Roman" w:hAnsi="Times New Roman"/>
                <w:sz w:val="26"/>
                <w:szCs w:val="26"/>
              </w:rPr>
              <w:t>Tự đánh giá</w:t>
            </w:r>
            <w:r>
              <w:rPr>
                <w:rFonts w:ascii="Times New Roman" w:hAnsi="Times New Roman"/>
                <w:sz w:val="26"/>
                <w:szCs w:val="26"/>
              </w:rPr>
              <w:t xml:space="preserve">: </w:t>
            </w:r>
            <w:r w:rsidRPr="00B91265">
              <w:rPr>
                <w:rFonts w:ascii="Times New Roman" w:hAnsi="Times New Roman"/>
                <w:i/>
                <w:iCs/>
                <w:sz w:val="26"/>
                <w:szCs w:val="26"/>
              </w:rPr>
              <w:t>Đánh giá giữa chu kỳ Kiểm định Chương trình KTQT CLC (theo AUN_QA)</w:t>
            </w:r>
          </w:p>
        </w:tc>
        <w:tc>
          <w:tcPr>
            <w:tcW w:w="1510" w:type="dxa"/>
            <w:shd w:val="clear" w:color="auto" w:fill="auto"/>
            <w:vAlign w:val="center"/>
            <w:hideMark/>
          </w:tcPr>
          <w:p w:rsidR="00B91265" w:rsidRPr="00B91265" w:rsidRDefault="00B91265">
            <w:pPr>
              <w:jc w:val="center"/>
              <w:rPr>
                <w:rFonts w:ascii="Times New Roman" w:hAnsi="Times New Roman"/>
                <w:sz w:val="26"/>
                <w:szCs w:val="26"/>
              </w:rPr>
            </w:pPr>
            <w:r w:rsidRPr="00B91265">
              <w:rPr>
                <w:rFonts w:ascii="Times New Roman" w:hAnsi="Times New Roman"/>
                <w:sz w:val="26"/>
                <w:szCs w:val="26"/>
              </w:rPr>
              <w:t>báo cáo</w:t>
            </w:r>
          </w:p>
        </w:tc>
        <w:tc>
          <w:tcPr>
            <w:tcW w:w="1545" w:type="dxa"/>
            <w:shd w:val="clear" w:color="auto" w:fill="auto"/>
            <w:vAlign w:val="center"/>
            <w:hideMark/>
          </w:tcPr>
          <w:p w:rsidR="00B91265" w:rsidRPr="00530D8F" w:rsidRDefault="00B91265" w:rsidP="001E14C0">
            <w:pPr>
              <w:jc w:val="center"/>
              <w:rPr>
                <w:rFonts w:ascii="Times New Roman" w:hAnsi="Times New Roman"/>
                <w:sz w:val="26"/>
                <w:szCs w:val="26"/>
              </w:rPr>
            </w:pPr>
            <w:r w:rsidRPr="00530D8F">
              <w:rPr>
                <w:rFonts w:ascii="Times New Roman" w:hAnsi="Times New Roman"/>
                <w:sz w:val="26"/>
                <w:szCs w:val="26"/>
              </w:rPr>
              <w:t>1</w:t>
            </w:r>
          </w:p>
        </w:tc>
        <w:tc>
          <w:tcPr>
            <w:tcW w:w="1765" w:type="dxa"/>
            <w:shd w:val="clear" w:color="auto" w:fill="auto"/>
            <w:vAlign w:val="center"/>
            <w:hideMark/>
          </w:tcPr>
          <w:p w:rsidR="00B91265" w:rsidRPr="00B91265" w:rsidRDefault="00B91265">
            <w:pPr>
              <w:jc w:val="center"/>
              <w:rPr>
                <w:rFonts w:ascii="Times New Roman" w:hAnsi="Times New Roman"/>
                <w:sz w:val="26"/>
                <w:szCs w:val="26"/>
              </w:rPr>
            </w:pPr>
          </w:p>
        </w:tc>
      </w:tr>
      <w:tr w:rsidR="00B91265" w:rsidRPr="00B91265" w:rsidTr="000D252A">
        <w:trPr>
          <w:trHeight w:val="630"/>
        </w:trPr>
        <w:tc>
          <w:tcPr>
            <w:tcW w:w="1109" w:type="dxa"/>
            <w:shd w:val="clear" w:color="auto" w:fill="auto"/>
            <w:vAlign w:val="center"/>
            <w:hideMark/>
          </w:tcPr>
          <w:p w:rsidR="00B91265" w:rsidRPr="00B91265" w:rsidRDefault="00B91265">
            <w:pPr>
              <w:jc w:val="center"/>
              <w:rPr>
                <w:rFonts w:ascii="Times New Roman" w:hAnsi="Times New Roman"/>
                <w:i/>
                <w:iCs/>
                <w:sz w:val="26"/>
                <w:szCs w:val="26"/>
              </w:rPr>
            </w:pPr>
            <w:r w:rsidRPr="00B91265">
              <w:rPr>
                <w:rFonts w:ascii="Times New Roman" w:hAnsi="Times New Roman"/>
                <w:i/>
                <w:iCs/>
                <w:sz w:val="26"/>
                <w:szCs w:val="26"/>
              </w:rPr>
              <w:t> </w:t>
            </w:r>
          </w:p>
        </w:tc>
        <w:tc>
          <w:tcPr>
            <w:tcW w:w="3999" w:type="dxa"/>
            <w:shd w:val="clear" w:color="auto" w:fill="auto"/>
            <w:vAlign w:val="center"/>
            <w:hideMark/>
          </w:tcPr>
          <w:p w:rsidR="00B91265" w:rsidRPr="00B91265" w:rsidRDefault="00B91265">
            <w:pPr>
              <w:rPr>
                <w:rFonts w:ascii="Times New Roman" w:hAnsi="Times New Roman"/>
                <w:i/>
                <w:iCs/>
                <w:sz w:val="26"/>
                <w:szCs w:val="26"/>
              </w:rPr>
            </w:pPr>
            <w:r w:rsidRPr="00B91265">
              <w:rPr>
                <w:rFonts w:ascii="Times New Roman" w:hAnsi="Times New Roman"/>
                <w:i/>
                <w:iCs/>
                <w:sz w:val="26"/>
                <w:szCs w:val="26"/>
              </w:rPr>
              <w:t>Thực hiện Đề án hậu kiểm định Chương trình KTQT CLC</w:t>
            </w:r>
          </w:p>
        </w:tc>
        <w:tc>
          <w:tcPr>
            <w:tcW w:w="1510" w:type="dxa"/>
            <w:shd w:val="clear" w:color="auto" w:fill="auto"/>
            <w:vAlign w:val="center"/>
            <w:hideMark/>
          </w:tcPr>
          <w:p w:rsidR="00B91265" w:rsidRPr="00B91265" w:rsidRDefault="00B91265">
            <w:pPr>
              <w:jc w:val="center"/>
              <w:rPr>
                <w:rFonts w:ascii="Times New Roman" w:hAnsi="Times New Roman"/>
                <w:iCs/>
                <w:sz w:val="26"/>
                <w:szCs w:val="26"/>
              </w:rPr>
            </w:pPr>
            <w:r w:rsidRPr="00B91265">
              <w:rPr>
                <w:rFonts w:ascii="Times New Roman" w:hAnsi="Times New Roman"/>
                <w:iCs/>
                <w:sz w:val="26"/>
                <w:szCs w:val="26"/>
              </w:rPr>
              <w:t> đề án</w:t>
            </w:r>
          </w:p>
        </w:tc>
        <w:tc>
          <w:tcPr>
            <w:tcW w:w="1545" w:type="dxa"/>
            <w:shd w:val="clear" w:color="auto" w:fill="auto"/>
            <w:vAlign w:val="center"/>
            <w:hideMark/>
          </w:tcPr>
          <w:p w:rsidR="00B91265" w:rsidRPr="00530D8F" w:rsidRDefault="00B91265" w:rsidP="001E14C0">
            <w:pPr>
              <w:jc w:val="center"/>
              <w:rPr>
                <w:rFonts w:ascii="Times New Roman" w:hAnsi="Times New Roman"/>
                <w:iCs/>
                <w:sz w:val="26"/>
                <w:szCs w:val="26"/>
              </w:rPr>
            </w:pPr>
            <w:r w:rsidRPr="00530D8F">
              <w:rPr>
                <w:rFonts w:ascii="Times New Roman" w:hAnsi="Times New Roman"/>
                <w:iCs/>
                <w:sz w:val="26"/>
                <w:szCs w:val="26"/>
              </w:rPr>
              <w:t>1</w:t>
            </w:r>
          </w:p>
        </w:tc>
        <w:tc>
          <w:tcPr>
            <w:tcW w:w="1765" w:type="dxa"/>
            <w:shd w:val="clear" w:color="auto" w:fill="auto"/>
            <w:vAlign w:val="center"/>
            <w:hideMark/>
          </w:tcPr>
          <w:p w:rsidR="00B91265" w:rsidRPr="00B91265" w:rsidRDefault="00B91265">
            <w:pPr>
              <w:jc w:val="center"/>
              <w:rPr>
                <w:rFonts w:ascii="Times New Roman" w:hAnsi="Times New Roman"/>
                <w:i/>
                <w:iCs/>
                <w:sz w:val="26"/>
                <w:szCs w:val="26"/>
              </w:rPr>
            </w:pPr>
          </w:p>
        </w:tc>
      </w:tr>
      <w:tr w:rsidR="00B91265" w:rsidRPr="00B91265" w:rsidTr="000D252A">
        <w:trPr>
          <w:trHeight w:val="945"/>
        </w:trPr>
        <w:tc>
          <w:tcPr>
            <w:tcW w:w="1109" w:type="dxa"/>
            <w:shd w:val="clear" w:color="auto" w:fill="auto"/>
            <w:vAlign w:val="center"/>
            <w:hideMark/>
          </w:tcPr>
          <w:p w:rsidR="00B91265" w:rsidRPr="00B91265" w:rsidRDefault="00B91265">
            <w:pPr>
              <w:jc w:val="center"/>
              <w:rPr>
                <w:rFonts w:ascii="Times New Roman" w:hAnsi="Times New Roman"/>
                <w:i/>
                <w:iCs/>
                <w:sz w:val="26"/>
                <w:szCs w:val="26"/>
              </w:rPr>
            </w:pPr>
            <w:r w:rsidRPr="00B91265">
              <w:rPr>
                <w:rFonts w:ascii="Times New Roman" w:hAnsi="Times New Roman"/>
                <w:i/>
                <w:iCs/>
                <w:sz w:val="26"/>
                <w:szCs w:val="26"/>
              </w:rPr>
              <w:t> </w:t>
            </w:r>
          </w:p>
        </w:tc>
        <w:tc>
          <w:tcPr>
            <w:tcW w:w="3999" w:type="dxa"/>
            <w:shd w:val="clear" w:color="auto" w:fill="auto"/>
            <w:vAlign w:val="center"/>
            <w:hideMark/>
          </w:tcPr>
          <w:p w:rsidR="00B91265" w:rsidRPr="00B91265" w:rsidRDefault="00B91265">
            <w:pPr>
              <w:rPr>
                <w:rFonts w:ascii="Times New Roman" w:hAnsi="Times New Roman"/>
                <w:i/>
                <w:iCs/>
                <w:sz w:val="26"/>
                <w:szCs w:val="26"/>
              </w:rPr>
            </w:pPr>
            <w:r w:rsidRPr="00B91265">
              <w:rPr>
                <w:rFonts w:ascii="Times New Roman" w:hAnsi="Times New Roman"/>
                <w:iCs/>
                <w:sz w:val="26"/>
                <w:szCs w:val="26"/>
              </w:rPr>
              <w:t>Tự đánh giá</w:t>
            </w:r>
            <w:r>
              <w:rPr>
                <w:rFonts w:ascii="Times New Roman" w:hAnsi="Times New Roman"/>
                <w:i/>
                <w:iCs/>
                <w:sz w:val="26"/>
                <w:szCs w:val="26"/>
              </w:rPr>
              <w:t>:</w:t>
            </w:r>
            <w:r w:rsidRPr="00B91265">
              <w:rPr>
                <w:rFonts w:ascii="Times New Roman" w:hAnsi="Times New Roman"/>
                <w:i/>
                <w:iCs/>
                <w:sz w:val="26"/>
                <w:szCs w:val="26"/>
              </w:rPr>
              <w:t xml:space="preserve"> Chương trình đào tạo cử nhận QTKD NVCL theo Chuẩn đánh giá CTĐT AUN_QA</w:t>
            </w:r>
          </w:p>
        </w:tc>
        <w:tc>
          <w:tcPr>
            <w:tcW w:w="1510" w:type="dxa"/>
            <w:shd w:val="clear" w:color="auto" w:fill="auto"/>
            <w:vAlign w:val="center"/>
            <w:hideMark/>
          </w:tcPr>
          <w:p w:rsidR="00B91265" w:rsidRPr="00B91265" w:rsidRDefault="00B91265">
            <w:pPr>
              <w:jc w:val="center"/>
              <w:rPr>
                <w:rFonts w:ascii="Times New Roman" w:hAnsi="Times New Roman"/>
                <w:iCs/>
                <w:sz w:val="26"/>
                <w:szCs w:val="26"/>
              </w:rPr>
            </w:pPr>
            <w:r w:rsidRPr="00B91265">
              <w:rPr>
                <w:rFonts w:ascii="Times New Roman" w:hAnsi="Times New Roman"/>
                <w:iCs/>
                <w:sz w:val="26"/>
                <w:szCs w:val="26"/>
              </w:rPr>
              <w:t> </w:t>
            </w:r>
            <w:r w:rsidRPr="00B91265">
              <w:rPr>
                <w:rFonts w:ascii="Times New Roman" w:hAnsi="Times New Roman"/>
                <w:sz w:val="26"/>
                <w:szCs w:val="26"/>
              </w:rPr>
              <w:t>báo cáo</w:t>
            </w:r>
          </w:p>
        </w:tc>
        <w:tc>
          <w:tcPr>
            <w:tcW w:w="1545" w:type="dxa"/>
            <w:shd w:val="clear" w:color="auto" w:fill="auto"/>
            <w:vAlign w:val="center"/>
            <w:hideMark/>
          </w:tcPr>
          <w:p w:rsidR="00B91265" w:rsidRPr="00530D8F" w:rsidRDefault="00B91265" w:rsidP="001E14C0">
            <w:pPr>
              <w:jc w:val="center"/>
              <w:rPr>
                <w:rFonts w:ascii="Times New Roman" w:hAnsi="Times New Roman"/>
                <w:iCs/>
                <w:sz w:val="26"/>
                <w:szCs w:val="26"/>
              </w:rPr>
            </w:pPr>
            <w:r w:rsidRPr="00530D8F">
              <w:rPr>
                <w:rFonts w:ascii="Times New Roman" w:hAnsi="Times New Roman"/>
                <w:iCs/>
                <w:sz w:val="26"/>
                <w:szCs w:val="26"/>
              </w:rPr>
              <w:t>1</w:t>
            </w:r>
          </w:p>
        </w:tc>
        <w:tc>
          <w:tcPr>
            <w:tcW w:w="1765" w:type="dxa"/>
            <w:shd w:val="clear" w:color="auto" w:fill="auto"/>
            <w:vAlign w:val="center"/>
            <w:hideMark/>
          </w:tcPr>
          <w:p w:rsidR="00B91265" w:rsidRPr="00B91265" w:rsidRDefault="00B91265">
            <w:pPr>
              <w:jc w:val="center"/>
              <w:rPr>
                <w:rFonts w:ascii="Times New Roman" w:hAnsi="Times New Roman"/>
                <w:i/>
                <w:iCs/>
                <w:sz w:val="26"/>
                <w:szCs w:val="26"/>
              </w:rPr>
            </w:pPr>
          </w:p>
        </w:tc>
      </w:tr>
      <w:tr w:rsidR="00B91265" w:rsidRPr="00B91265" w:rsidTr="000D252A">
        <w:trPr>
          <w:trHeight w:val="315"/>
        </w:trPr>
        <w:tc>
          <w:tcPr>
            <w:tcW w:w="1109"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B2</w:t>
            </w:r>
          </w:p>
        </w:tc>
        <w:tc>
          <w:tcPr>
            <w:tcW w:w="3999" w:type="dxa"/>
            <w:shd w:val="clear" w:color="auto" w:fill="auto"/>
            <w:vAlign w:val="center"/>
            <w:hideMark/>
          </w:tcPr>
          <w:p w:rsidR="00B91265" w:rsidRPr="00B91265" w:rsidRDefault="00B91265">
            <w:pPr>
              <w:rPr>
                <w:rFonts w:ascii="Times New Roman" w:hAnsi="Times New Roman"/>
                <w:b/>
                <w:bCs/>
                <w:sz w:val="26"/>
                <w:szCs w:val="26"/>
              </w:rPr>
            </w:pPr>
            <w:r w:rsidRPr="00B91265">
              <w:rPr>
                <w:rFonts w:ascii="Times New Roman" w:hAnsi="Times New Roman"/>
                <w:b/>
                <w:bCs/>
                <w:sz w:val="26"/>
                <w:szCs w:val="26"/>
              </w:rPr>
              <w:t>Khảo thí</w:t>
            </w:r>
          </w:p>
        </w:tc>
        <w:tc>
          <w:tcPr>
            <w:tcW w:w="1510"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 </w:t>
            </w:r>
          </w:p>
        </w:tc>
        <w:tc>
          <w:tcPr>
            <w:tcW w:w="1545" w:type="dxa"/>
            <w:shd w:val="clear" w:color="auto" w:fill="auto"/>
            <w:vAlign w:val="center"/>
            <w:hideMark/>
          </w:tcPr>
          <w:p w:rsidR="00B91265" w:rsidRPr="00530D8F" w:rsidRDefault="00B91265" w:rsidP="001E14C0">
            <w:pPr>
              <w:jc w:val="center"/>
              <w:rPr>
                <w:rFonts w:ascii="Times New Roman" w:hAnsi="Times New Roman"/>
                <w:bCs/>
                <w:sz w:val="26"/>
                <w:szCs w:val="26"/>
              </w:rPr>
            </w:pPr>
          </w:p>
        </w:tc>
        <w:tc>
          <w:tcPr>
            <w:tcW w:w="1765"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 </w:t>
            </w:r>
          </w:p>
        </w:tc>
      </w:tr>
      <w:tr w:rsidR="00B91265" w:rsidRPr="00B91265" w:rsidTr="000D252A">
        <w:trPr>
          <w:trHeight w:val="630"/>
        </w:trPr>
        <w:tc>
          <w:tcPr>
            <w:tcW w:w="1109"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B2-1</w:t>
            </w:r>
          </w:p>
        </w:tc>
        <w:tc>
          <w:tcPr>
            <w:tcW w:w="3999" w:type="dxa"/>
            <w:shd w:val="clear" w:color="auto" w:fill="auto"/>
            <w:vAlign w:val="center"/>
            <w:hideMark/>
          </w:tcPr>
          <w:p w:rsidR="00B91265" w:rsidRPr="00B91265" w:rsidRDefault="00B91265">
            <w:pPr>
              <w:rPr>
                <w:rFonts w:ascii="Times New Roman" w:hAnsi="Times New Roman"/>
                <w:color w:val="0000FF"/>
                <w:sz w:val="26"/>
                <w:szCs w:val="26"/>
              </w:rPr>
            </w:pPr>
            <w:r w:rsidRPr="00B91265">
              <w:rPr>
                <w:rFonts w:ascii="Times New Roman" w:hAnsi="Times New Roman"/>
                <w:color w:val="0000FF"/>
                <w:sz w:val="26"/>
                <w:szCs w:val="26"/>
              </w:rPr>
              <w:t>Số môn học được xây dựng bộ đề thi/ngân hàng câu hỏi thi</w:t>
            </w:r>
          </w:p>
        </w:tc>
        <w:tc>
          <w:tcPr>
            <w:tcW w:w="1510"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môn học</w:t>
            </w:r>
          </w:p>
        </w:tc>
        <w:tc>
          <w:tcPr>
            <w:tcW w:w="1545" w:type="dxa"/>
            <w:shd w:val="clear" w:color="auto" w:fill="auto"/>
            <w:vAlign w:val="center"/>
            <w:hideMark/>
          </w:tcPr>
          <w:p w:rsidR="00B91265" w:rsidRPr="00530D8F" w:rsidRDefault="001B216D" w:rsidP="001E14C0">
            <w:pPr>
              <w:jc w:val="center"/>
              <w:rPr>
                <w:rFonts w:ascii="Times New Roman" w:hAnsi="Times New Roman"/>
                <w:color w:val="0000FF"/>
                <w:sz w:val="26"/>
                <w:szCs w:val="26"/>
                <w:highlight w:val="yellow"/>
              </w:rPr>
            </w:pPr>
            <w:r w:rsidRPr="001B216D">
              <w:rPr>
                <w:rFonts w:ascii="Times New Roman" w:hAnsi="Times New Roman"/>
                <w:color w:val="0000FF"/>
                <w:sz w:val="26"/>
                <w:szCs w:val="26"/>
              </w:rPr>
              <w:t>11</w:t>
            </w:r>
          </w:p>
        </w:tc>
        <w:tc>
          <w:tcPr>
            <w:tcW w:w="1765"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 </w:t>
            </w:r>
          </w:p>
        </w:tc>
      </w:tr>
      <w:tr w:rsidR="00B91265" w:rsidRPr="00B91265" w:rsidTr="000D252A">
        <w:trPr>
          <w:trHeight w:val="915"/>
        </w:trPr>
        <w:tc>
          <w:tcPr>
            <w:tcW w:w="1109"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B2-2</w:t>
            </w:r>
          </w:p>
        </w:tc>
        <w:tc>
          <w:tcPr>
            <w:tcW w:w="3999" w:type="dxa"/>
            <w:shd w:val="clear" w:color="auto" w:fill="auto"/>
            <w:vAlign w:val="center"/>
            <w:hideMark/>
          </w:tcPr>
          <w:p w:rsidR="00B91265" w:rsidRPr="00B91265" w:rsidRDefault="00B91265">
            <w:pPr>
              <w:rPr>
                <w:rFonts w:ascii="Times New Roman" w:hAnsi="Times New Roman"/>
                <w:color w:val="0000FF"/>
                <w:sz w:val="26"/>
                <w:szCs w:val="26"/>
              </w:rPr>
            </w:pPr>
            <w:r w:rsidRPr="00B91265">
              <w:rPr>
                <w:rFonts w:ascii="Times New Roman" w:hAnsi="Times New Roman"/>
                <w:color w:val="0000FF"/>
                <w:sz w:val="26"/>
                <w:szCs w:val="26"/>
              </w:rPr>
              <w:t>Số môn học được xây dựng trọng số nội dung và cấu trúc đề thi</w:t>
            </w:r>
          </w:p>
        </w:tc>
        <w:tc>
          <w:tcPr>
            <w:tcW w:w="1510"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môn học</w:t>
            </w:r>
          </w:p>
        </w:tc>
        <w:tc>
          <w:tcPr>
            <w:tcW w:w="1545" w:type="dxa"/>
            <w:shd w:val="clear" w:color="auto" w:fill="auto"/>
            <w:vAlign w:val="center"/>
            <w:hideMark/>
          </w:tcPr>
          <w:p w:rsidR="00B91265" w:rsidRPr="00530D8F" w:rsidRDefault="001B216D" w:rsidP="001E14C0">
            <w:pPr>
              <w:jc w:val="center"/>
              <w:rPr>
                <w:rFonts w:ascii="Times New Roman" w:hAnsi="Times New Roman"/>
                <w:color w:val="0000FF"/>
                <w:sz w:val="26"/>
                <w:szCs w:val="26"/>
                <w:highlight w:val="yellow"/>
              </w:rPr>
            </w:pPr>
            <w:r w:rsidRPr="001B216D">
              <w:rPr>
                <w:rFonts w:ascii="Times New Roman" w:hAnsi="Times New Roman"/>
                <w:color w:val="0000FF"/>
                <w:sz w:val="26"/>
                <w:szCs w:val="26"/>
              </w:rPr>
              <w:t>78</w:t>
            </w:r>
          </w:p>
        </w:tc>
        <w:tc>
          <w:tcPr>
            <w:tcW w:w="1765"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 </w:t>
            </w:r>
            <w:r w:rsidR="00EF556C">
              <w:rPr>
                <w:rFonts w:ascii="Times New Roman" w:hAnsi="Times New Roman"/>
                <w:color w:val="0000FF"/>
                <w:sz w:val="26"/>
                <w:szCs w:val="26"/>
              </w:rPr>
              <w:t>ĐH: 46; SĐH: 40</w:t>
            </w:r>
          </w:p>
        </w:tc>
      </w:tr>
      <w:tr w:rsidR="00B91265" w:rsidRPr="00B91265" w:rsidTr="000D252A">
        <w:trPr>
          <w:trHeight w:val="315"/>
        </w:trPr>
        <w:tc>
          <w:tcPr>
            <w:tcW w:w="1109"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B3</w:t>
            </w:r>
          </w:p>
        </w:tc>
        <w:tc>
          <w:tcPr>
            <w:tcW w:w="3999" w:type="dxa"/>
            <w:shd w:val="clear" w:color="auto" w:fill="auto"/>
            <w:vAlign w:val="center"/>
            <w:hideMark/>
          </w:tcPr>
          <w:p w:rsidR="00B91265" w:rsidRPr="00B91265" w:rsidRDefault="00B91265">
            <w:pPr>
              <w:rPr>
                <w:rFonts w:ascii="Times New Roman" w:hAnsi="Times New Roman"/>
                <w:b/>
                <w:bCs/>
                <w:sz w:val="26"/>
                <w:szCs w:val="26"/>
              </w:rPr>
            </w:pPr>
            <w:r w:rsidRPr="00B91265">
              <w:rPr>
                <w:rFonts w:ascii="Times New Roman" w:hAnsi="Times New Roman"/>
                <w:b/>
                <w:bCs/>
                <w:sz w:val="26"/>
                <w:szCs w:val="26"/>
              </w:rPr>
              <w:t>Điều tra, khảo sát</w:t>
            </w:r>
          </w:p>
        </w:tc>
        <w:tc>
          <w:tcPr>
            <w:tcW w:w="1510"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 </w:t>
            </w:r>
          </w:p>
        </w:tc>
        <w:tc>
          <w:tcPr>
            <w:tcW w:w="1545" w:type="dxa"/>
            <w:shd w:val="clear" w:color="auto" w:fill="auto"/>
            <w:vAlign w:val="center"/>
            <w:hideMark/>
          </w:tcPr>
          <w:p w:rsidR="00B91265" w:rsidRPr="00530D8F" w:rsidRDefault="00B91265" w:rsidP="001E14C0">
            <w:pPr>
              <w:jc w:val="center"/>
              <w:rPr>
                <w:rFonts w:ascii="Times New Roman" w:hAnsi="Times New Roman"/>
                <w:bCs/>
                <w:sz w:val="26"/>
                <w:szCs w:val="26"/>
              </w:rPr>
            </w:pPr>
          </w:p>
        </w:tc>
        <w:tc>
          <w:tcPr>
            <w:tcW w:w="1765" w:type="dxa"/>
            <w:shd w:val="clear" w:color="auto" w:fill="auto"/>
            <w:vAlign w:val="center"/>
            <w:hideMark/>
          </w:tcPr>
          <w:p w:rsidR="00B91265" w:rsidRPr="00B91265" w:rsidRDefault="00B91265">
            <w:pPr>
              <w:jc w:val="center"/>
              <w:rPr>
                <w:rFonts w:ascii="Times New Roman" w:hAnsi="Times New Roman"/>
                <w:b/>
                <w:bCs/>
                <w:sz w:val="26"/>
                <w:szCs w:val="26"/>
              </w:rPr>
            </w:pPr>
          </w:p>
        </w:tc>
      </w:tr>
      <w:tr w:rsidR="00B91265" w:rsidRPr="00B91265" w:rsidTr="000D252A">
        <w:trPr>
          <w:trHeight w:val="969"/>
        </w:trPr>
        <w:tc>
          <w:tcPr>
            <w:tcW w:w="1109"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B3-1</w:t>
            </w:r>
          </w:p>
        </w:tc>
        <w:tc>
          <w:tcPr>
            <w:tcW w:w="3999" w:type="dxa"/>
            <w:shd w:val="clear" w:color="auto" w:fill="auto"/>
            <w:vAlign w:val="center"/>
            <w:hideMark/>
          </w:tcPr>
          <w:p w:rsidR="00B91265" w:rsidRPr="00B91265" w:rsidRDefault="00B91265">
            <w:pPr>
              <w:rPr>
                <w:rFonts w:ascii="Times New Roman" w:hAnsi="Times New Roman"/>
                <w:color w:val="0000FF"/>
                <w:sz w:val="26"/>
                <w:szCs w:val="26"/>
              </w:rPr>
            </w:pPr>
            <w:r w:rsidRPr="00B91265">
              <w:rPr>
                <w:rFonts w:ascii="Times New Roman" w:hAnsi="Times New Roman"/>
                <w:color w:val="0000FF"/>
                <w:sz w:val="26"/>
                <w:szCs w:val="26"/>
              </w:rPr>
              <w:t>Số cuộc điều tra khảo sát người học về môn học (ĐH và SĐH, HKI và HKII).</w:t>
            </w:r>
          </w:p>
        </w:tc>
        <w:tc>
          <w:tcPr>
            <w:tcW w:w="1510"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cuộc</w:t>
            </w:r>
          </w:p>
        </w:tc>
        <w:tc>
          <w:tcPr>
            <w:tcW w:w="1545" w:type="dxa"/>
            <w:shd w:val="clear" w:color="auto" w:fill="auto"/>
            <w:vAlign w:val="center"/>
            <w:hideMark/>
          </w:tcPr>
          <w:p w:rsidR="00B91265" w:rsidRPr="00530D8F" w:rsidRDefault="00B91265" w:rsidP="001E14C0">
            <w:pPr>
              <w:jc w:val="center"/>
              <w:rPr>
                <w:rFonts w:ascii="Times New Roman" w:hAnsi="Times New Roman"/>
                <w:color w:val="0000FF"/>
                <w:sz w:val="26"/>
                <w:szCs w:val="26"/>
              </w:rPr>
            </w:pPr>
            <w:r w:rsidRPr="00530D8F">
              <w:rPr>
                <w:rFonts w:ascii="Times New Roman" w:hAnsi="Times New Roman"/>
                <w:color w:val="0000FF"/>
                <w:sz w:val="26"/>
                <w:szCs w:val="26"/>
              </w:rPr>
              <w:t>5</w:t>
            </w:r>
          </w:p>
        </w:tc>
        <w:tc>
          <w:tcPr>
            <w:tcW w:w="1765" w:type="dxa"/>
            <w:shd w:val="clear" w:color="auto" w:fill="auto"/>
            <w:vAlign w:val="center"/>
            <w:hideMark/>
          </w:tcPr>
          <w:p w:rsidR="00B91265" w:rsidRPr="00B91265" w:rsidRDefault="00B91265">
            <w:pPr>
              <w:jc w:val="center"/>
              <w:rPr>
                <w:rFonts w:ascii="Times New Roman" w:hAnsi="Times New Roman"/>
                <w:color w:val="0000FF"/>
                <w:sz w:val="26"/>
                <w:szCs w:val="26"/>
              </w:rPr>
            </w:pPr>
            <w:r>
              <w:rPr>
                <w:rFonts w:ascii="Times New Roman" w:hAnsi="Times New Roman"/>
                <w:color w:val="0000FF"/>
                <w:sz w:val="26"/>
                <w:szCs w:val="26"/>
              </w:rPr>
              <w:t>ĐH: 3; SĐH: 2</w:t>
            </w:r>
          </w:p>
        </w:tc>
      </w:tr>
      <w:tr w:rsidR="00B91265" w:rsidRPr="00B91265" w:rsidTr="000D252A">
        <w:trPr>
          <w:trHeight w:val="1059"/>
        </w:trPr>
        <w:tc>
          <w:tcPr>
            <w:tcW w:w="1109"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B3-2</w:t>
            </w:r>
          </w:p>
        </w:tc>
        <w:tc>
          <w:tcPr>
            <w:tcW w:w="3999" w:type="dxa"/>
            <w:shd w:val="clear" w:color="auto" w:fill="auto"/>
            <w:vAlign w:val="center"/>
            <w:hideMark/>
          </w:tcPr>
          <w:p w:rsidR="00B91265" w:rsidRPr="00B91265" w:rsidRDefault="00B91265">
            <w:pPr>
              <w:rPr>
                <w:rFonts w:ascii="Times New Roman" w:hAnsi="Times New Roman"/>
                <w:color w:val="0000FF"/>
                <w:sz w:val="26"/>
                <w:szCs w:val="26"/>
              </w:rPr>
            </w:pPr>
            <w:r w:rsidRPr="00B91265">
              <w:rPr>
                <w:rFonts w:ascii="Times New Roman" w:hAnsi="Times New Roman"/>
                <w:color w:val="0000FF"/>
                <w:sz w:val="26"/>
                <w:szCs w:val="26"/>
              </w:rPr>
              <w:t>Số cuộc điều tra khảo sát người học về hoạt động giảng dạy (ĐH và SĐH, HKI và HKII)</w:t>
            </w:r>
          </w:p>
        </w:tc>
        <w:tc>
          <w:tcPr>
            <w:tcW w:w="1510"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cuộc</w:t>
            </w:r>
          </w:p>
        </w:tc>
        <w:tc>
          <w:tcPr>
            <w:tcW w:w="1545" w:type="dxa"/>
            <w:shd w:val="clear" w:color="auto" w:fill="auto"/>
            <w:vAlign w:val="center"/>
            <w:hideMark/>
          </w:tcPr>
          <w:p w:rsidR="00B91265" w:rsidRPr="00530D8F" w:rsidRDefault="00B91265" w:rsidP="001E14C0">
            <w:pPr>
              <w:jc w:val="center"/>
              <w:rPr>
                <w:rFonts w:ascii="Times New Roman" w:hAnsi="Times New Roman"/>
                <w:color w:val="0000FF"/>
                <w:sz w:val="26"/>
                <w:szCs w:val="26"/>
              </w:rPr>
            </w:pPr>
            <w:r w:rsidRPr="00530D8F">
              <w:rPr>
                <w:rFonts w:ascii="Times New Roman" w:hAnsi="Times New Roman"/>
                <w:color w:val="0000FF"/>
                <w:sz w:val="26"/>
                <w:szCs w:val="26"/>
              </w:rPr>
              <w:t>5</w:t>
            </w:r>
          </w:p>
        </w:tc>
        <w:tc>
          <w:tcPr>
            <w:tcW w:w="1765" w:type="dxa"/>
            <w:shd w:val="clear" w:color="auto" w:fill="auto"/>
            <w:vAlign w:val="center"/>
            <w:hideMark/>
          </w:tcPr>
          <w:p w:rsidR="00B91265" w:rsidRPr="00B91265" w:rsidRDefault="00B91265">
            <w:pPr>
              <w:jc w:val="center"/>
              <w:rPr>
                <w:rFonts w:ascii="Times New Roman" w:hAnsi="Times New Roman"/>
                <w:color w:val="0000FF"/>
                <w:sz w:val="26"/>
                <w:szCs w:val="26"/>
              </w:rPr>
            </w:pPr>
            <w:r>
              <w:rPr>
                <w:rFonts w:ascii="Times New Roman" w:hAnsi="Times New Roman"/>
                <w:color w:val="0000FF"/>
                <w:sz w:val="26"/>
                <w:szCs w:val="26"/>
              </w:rPr>
              <w:t>ĐH: 3; SĐH: 2</w:t>
            </w:r>
            <w:r w:rsidRPr="00B91265">
              <w:rPr>
                <w:rFonts w:ascii="Times New Roman" w:hAnsi="Times New Roman"/>
                <w:color w:val="0000FF"/>
                <w:sz w:val="26"/>
                <w:szCs w:val="26"/>
              </w:rPr>
              <w:t> </w:t>
            </w:r>
          </w:p>
        </w:tc>
      </w:tr>
      <w:tr w:rsidR="00B91265" w:rsidRPr="00B91265" w:rsidTr="000D252A">
        <w:trPr>
          <w:trHeight w:val="1260"/>
        </w:trPr>
        <w:tc>
          <w:tcPr>
            <w:tcW w:w="1109"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lastRenderedPageBreak/>
              <w:t>B3-3</w:t>
            </w:r>
          </w:p>
        </w:tc>
        <w:tc>
          <w:tcPr>
            <w:tcW w:w="3999" w:type="dxa"/>
            <w:shd w:val="clear" w:color="auto" w:fill="auto"/>
            <w:vAlign w:val="center"/>
            <w:hideMark/>
          </w:tcPr>
          <w:p w:rsidR="00B91265" w:rsidRPr="00B91265" w:rsidRDefault="00B91265" w:rsidP="00EF556C">
            <w:pPr>
              <w:rPr>
                <w:rFonts w:ascii="Times New Roman" w:hAnsi="Times New Roman"/>
                <w:color w:val="0000FF"/>
                <w:sz w:val="26"/>
                <w:szCs w:val="26"/>
              </w:rPr>
            </w:pPr>
            <w:r w:rsidRPr="00B91265">
              <w:rPr>
                <w:rFonts w:ascii="Times New Roman" w:hAnsi="Times New Roman"/>
                <w:color w:val="0000FF"/>
                <w:sz w:val="26"/>
                <w:szCs w:val="26"/>
              </w:rPr>
              <w:t>Cuộc điều tra sinh viên chuẩn bị tốt nghiệp về C</w:t>
            </w:r>
            <w:r w:rsidR="00EF556C">
              <w:rPr>
                <w:rFonts w:ascii="Times New Roman" w:hAnsi="Times New Roman"/>
                <w:color w:val="0000FF"/>
                <w:sz w:val="26"/>
                <w:szCs w:val="26"/>
              </w:rPr>
              <w:t>TGD</w:t>
            </w:r>
            <w:r w:rsidRPr="00B91265">
              <w:rPr>
                <w:rFonts w:ascii="Times New Roman" w:hAnsi="Times New Roman"/>
                <w:color w:val="0000FF"/>
                <w:sz w:val="26"/>
                <w:szCs w:val="26"/>
              </w:rPr>
              <w:t xml:space="preserve"> và các hoạt động/dịch vụ hỗ trợ sinh viên trong khóa học.</w:t>
            </w:r>
          </w:p>
        </w:tc>
        <w:tc>
          <w:tcPr>
            <w:tcW w:w="1510"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cuộc</w:t>
            </w:r>
          </w:p>
        </w:tc>
        <w:tc>
          <w:tcPr>
            <w:tcW w:w="1545" w:type="dxa"/>
            <w:shd w:val="clear" w:color="auto" w:fill="auto"/>
            <w:vAlign w:val="center"/>
            <w:hideMark/>
          </w:tcPr>
          <w:p w:rsidR="00B91265" w:rsidRPr="00530D8F" w:rsidRDefault="00B91265" w:rsidP="001E14C0">
            <w:pPr>
              <w:jc w:val="center"/>
              <w:rPr>
                <w:rFonts w:ascii="Times New Roman" w:hAnsi="Times New Roman"/>
                <w:color w:val="0000FF"/>
                <w:sz w:val="26"/>
                <w:szCs w:val="26"/>
              </w:rPr>
            </w:pPr>
            <w:r w:rsidRPr="00530D8F">
              <w:rPr>
                <w:rFonts w:ascii="Times New Roman" w:hAnsi="Times New Roman"/>
                <w:color w:val="0000FF"/>
                <w:sz w:val="26"/>
                <w:szCs w:val="26"/>
              </w:rPr>
              <w:t>1</w:t>
            </w:r>
          </w:p>
        </w:tc>
        <w:tc>
          <w:tcPr>
            <w:tcW w:w="1765" w:type="dxa"/>
            <w:shd w:val="clear" w:color="auto" w:fill="auto"/>
            <w:vAlign w:val="center"/>
            <w:hideMark/>
          </w:tcPr>
          <w:p w:rsidR="00B91265" w:rsidRPr="00B91265" w:rsidRDefault="00B91265">
            <w:pPr>
              <w:jc w:val="center"/>
              <w:rPr>
                <w:rFonts w:ascii="Times New Roman" w:hAnsi="Times New Roman"/>
                <w:color w:val="0000FF"/>
                <w:sz w:val="26"/>
                <w:szCs w:val="26"/>
              </w:rPr>
            </w:pPr>
          </w:p>
        </w:tc>
      </w:tr>
      <w:tr w:rsidR="00B91265" w:rsidRPr="00B91265" w:rsidTr="000D252A">
        <w:trPr>
          <w:trHeight w:val="630"/>
        </w:trPr>
        <w:tc>
          <w:tcPr>
            <w:tcW w:w="1109"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B3-4</w:t>
            </w:r>
          </w:p>
        </w:tc>
        <w:tc>
          <w:tcPr>
            <w:tcW w:w="3999" w:type="dxa"/>
            <w:shd w:val="clear" w:color="auto" w:fill="auto"/>
            <w:vAlign w:val="center"/>
            <w:hideMark/>
          </w:tcPr>
          <w:p w:rsidR="00B91265" w:rsidRPr="00B91265" w:rsidRDefault="00B91265">
            <w:pPr>
              <w:rPr>
                <w:rFonts w:ascii="Times New Roman" w:hAnsi="Times New Roman"/>
                <w:color w:val="0000FF"/>
                <w:sz w:val="26"/>
                <w:szCs w:val="26"/>
              </w:rPr>
            </w:pPr>
            <w:r w:rsidRPr="00B91265">
              <w:rPr>
                <w:rFonts w:ascii="Times New Roman" w:hAnsi="Times New Roman"/>
                <w:color w:val="0000FF"/>
                <w:sz w:val="26"/>
                <w:szCs w:val="26"/>
              </w:rPr>
              <w:t>Cuộc điều tra khảo sát cựu sinh viên về việc làm và chương trình giáo dục</w:t>
            </w:r>
          </w:p>
        </w:tc>
        <w:tc>
          <w:tcPr>
            <w:tcW w:w="1510"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cuộc</w:t>
            </w:r>
          </w:p>
        </w:tc>
        <w:tc>
          <w:tcPr>
            <w:tcW w:w="1545" w:type="dxa"/>
            <w:shd w:val="clear" w:color="auto" w:fill="auto"/>
            <w:vAlign w:val="center"/>
            <w:hideMark/>
          </w:tcPr>
          <w:p w:rsidR="00B91265" w:rsidRPr="00530D8F" w:rsidRDefault="00B91265" w:rsidP="001E14C0">
            <w:pPr>
              <w:jc w:val="center"/>
              <w:rPr>
                <w:rFonts w:ascii="Times New Roman" w:hAnsi="Times New Roman"/>
                <w:color w:val="0000FF"/>
                <w:sz w:val="26"/>
                <w:szCs w:val="26"/>
              </w:rPr>
            </w:pPr>
            <w:r w:rsidRPr="00530D8F">
              <w:rPr>
                <w:rFonts w:ascii="Times New Roman" w:hAnsi="Times New Roman"/>
                <w:color w:val="0000FF"/>
                <w:sz w:val="26"/>
                <w:szCs w:val="26"/>
              </w:rPr>
              <w:t>1</w:t>
            </w:r>
          </w:p>
        </w:tc>
        <w:tc>
          <w:tcPr>
            <w:tcW w:w="1765" w:type="dxa"/>
            <w:shd w:val="clear" w:color="auto" w:fill="auto"/>
            <w:vAlign w:val="center"/>
            <w:hideMark/>
          </w:tcPr>
          <w:p w:rsidR="00B91265" w:rsidRPr="00B91265" w:rsidRDefault="00B91265">
            <w:pPr>
              <w:jc w:val="center"/>
              <w:rPr>
                <w:rFonts w:ascii="Times New Roman" w:hAnsi="Times New Roman"/>
                <w:color w:val="0000FF"/>
                <w:sz w:val="26"/>
                <w:szCs w:val="26"/>
              </w:rPr>
            </w:pPr>
          </w:p>
        </w:tc>
      </w:tr>
      <w:tr w:rsidR="00B91265" w:rsidRPr="00B91265" w:rsidTr="000D252A">
        <w:trPr>
          <w:trHeight w:val="1386"/>
        </w:trPr>
        <w:tc>
          <w:tcPr>
            <w:tcW w:w="1109"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B3-5</w:t>
            </w:r>
          </w:p>
        </w:tc>
        <w:tc>
          <w:tcPr>
            <w:tcW w:w="3999" w:type="dxa"/>
            <w:shd w:val="clear" w:color="auto" w:fill="auto"/>
            <w:vAlign w:val="center"/>
            <w:hideMark/>
          </w:tcPr>
          <w:p w:rsidR="00B91265" w:rsidRPr="00B91265" w:rsidRDefault="00B91265">
            <w:pPr>
              <w:rPr>
                <w:rFonts w:ascii="Times New Roman" w:hAnsi="Times New Roman"/>
                <w:color w:val="0000FF"/>
                <w:sz w:val="26"/>
                <w:szCs w:val="26"/>
              </w:rPr>
            </w:pPr>
            <w:r w:rsidRPr="00B91265">
              <w:rPr>
                <w:rFonts w:ascii="Times New Roman" w:hAnsi="Times New Roman"/>
                <w:color w:val="0000FF"/>
                <w:sz w:val="26"/>
                <w:szCs w:val="26"/>
              </w:rPr>
              <w:t>Cuộc khảo sát ý kiến phản hồi của nhà sử dụng lao động về sinh viên tốt nghiệp, CĐR và CTĐT</w:t>
            </w:r>
          </w:p>
        </w:tc>
        <w:tc>
          <w:tcPr>
            <w:tcW w:w="1510" w:type="dxa"/>
            <w:shd w:val="clear" w:color="auto" w:fill="auto"/>
            <w:vAlign w:val="center"/>
            <w:hideMark/>
          </w:tcPr>
          <w:p w:rsidR="00B91265" w:rsidRPr="00B91265" w:rsidRDefault="00B91265">
            <w:pPr>
              <w:jc w:val="center"/>
              <w:rPr>
                <w:rFonts w:ascii="Times New Roman" w:hAnsi="Times New Roman"/>
                <w:color w:val="0000FF"/>
                <w:sz w:val="26"/>
                <w:szCs w:val="26"/>
              </w:rPr>
            </w:pPr>
            <w:r w:rsidRPr="00B91265">
              <w:rPr>
                <w:rFonts w:ascii="Times New Roman" w:hAnsi="Times New Roman"/>
                <w:color w:val="0000FF"/>
                <w:sz w:val="26"/>
                <w:szCs w:val="26"/>
              </w:rPr>
              <w:t>cuộc</w:t>
            </w:r>
          </w:p>
        </w:tc>
        <w:tc>
          <w:tcPr>
            <w:tcW w:w="1545" w:type="dxa"/>
            <w:shd w:val="clear" w:color="auto" w:fill="auto"/>
            <w:vAlign w:val="center"/>
            <w:hideMark/>
          </w:tcPr>
          <w:p w:rsidR="00B91265" w:rsidRPr="00530D8F" w:rsidRDefault="00B91265" w:rsidP="001E14C0">
            <w:pPr>
              <w:jc w:val="center"/>
              <w:rPr>
                <w:rFonts w:ascii="Times New Roman" w:hAnsi="Times New Roman"/>
                <w:color w:val="0000FF"/>
                <w:sz w:val="26"/>
                <w:szCs w:val="26"/>
              </w:rPr>
            </w:pPr>
            <w:r w:rsidRPr="00530D8F">
              <w:rPr>
                <w:rFonts w:ascii="Times New Roman" w:hAnsi="Times New Roman"/>
                <w:color w:val="0000FF"/>
                <w:sz w:val="26"/>
                <w:szCs w:val="26"/>
              </w:rPr>
              <w:t>1</w:t>
            </w:r>
          </w:p>
        </w:tc>
        <w:tc>
          <w:tcPr>
            <w:tcW w:w="1765" w:type="dxa"/>
            <w:shd w:val="clear" w:color="auto" w:fill="auto"/>
            <w:vAlign w:val="center"/>
            <w:hideMark/>
          </w:tcPr>
          <w:p w:rsidR="00B91265" w:rsidRPr="00B91265" w:rsidRDefault="00B91265">
            <w:pPr>
              <w:jc w:val="center"/>
              <w:rPr>
                <w:rFonts w:ascii="Times New Roman" w:hAnsi="Times New Roman"/>
                <w:color w:val="0000FF"/>
                <w:sz w:val="26"/>
                <w:szCs w:val="26"/>
              </w:rPr>
            </w:pPr>
          </w:p>
        </w:tc>
      </w:tr>
      <w:tr w:rsidR="00B91265" w:rsidRPr="00B91265" w:rsidTr="000D252A">
        <w:trPr>
          <w:trHeight w:val="315"/>
        </w:trPr>
        <w:tc>
          <w:tcPr>
            <w:tcW w:w="1109"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B4</w:t>
            </w:r>
          </w:p>
        </w:tc>
        <w:tc>
          <w:tcPr>
            <w:tcW w:w="3999" w:type="dxa"/>
            <w:shd w:val="clear" w:color="auto" w:fill="auto"/>
            <w:vAlign w:val="center"/>
            <w:hideMark/>
          </w:tcPr>
          <w:p w:rsidR="00B91265" w:rsidRPr="00B91265" w:rsidRDefault="00B91265">
            <w:pPr>
              <w:rPr>
                <w:rFonts w:ascii="Times New Roman" w:hAnsi="Times New Roman"/>
                <w:b/>
                <w:bCs/>
                <w:sz w:val="26"/>
                <w:szCs w:val="26"/>
              </w:rPr>
            </w:pPr>
            <w:r w:rsidRPr="00B91265">
              <w:rPr>
                <w:rFonts w:ascii="Times New Roman" w:hAnsi="Times New Roman"/>
                <w:b/>
                <w:bCs/>
                <w:sz w:val="26"/>
                <w:szCs w:val="26"/>
              </w:rPr>
              <w:t>Tỷ lệ giảng viên tự đánh giá</w:t>
            </w:r>
          </w:p>
        </w:tc>
        <w:tc>
          <w:tcPr>
            <w:tcW w:w="1510"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w:t>
            </w:r>
          </w:p>
        </w:tc>
        <w:tc>
          <w:tcPr>
            <w:tcW w:w="1545" w:type="dxa"/>
            <w:shd w:val="clear" w:color="auto" w:fill="auto"/>
            <w:vAlign w:val="center"/>
            <w:hideMark/>
          </w:tcPr>
          <w:p w:rsidR="00B91265" w:rsidRPr="00530D8F" w:rsidRDefault="00B91265" w:rsidP="001E14C0">
            <w:pPr>
              <w:jc w:val="center"/>
              <w:rPr>
                <w:rFonts w:ascii="Times New Roman" w:hAnsi="Times New Roman"/>
                <w:bCs/>
                <w:sz w:val="26"/>
                <w:szCs w:val="26"/>
              </w:rPr>
            </w:pPr>
            <w:r w:rsidRPr="00530D8F">
              <w:rPr>
                <w:rFonts w:ascii="Times New Roman" w:hAnsi="Times New Roman"/>
                <w:bCs/>
                <w:sz w:val="26"/>
                <w:szCs w:val="26"/>
              </w:rPr>
              <w:t>100</w:t>
            </w:r>
          </w:p>
        </w:tc>
        <w:tc>
          <w:tcPr>
            <w:tcW w:w="1765" w:type="dxa"/>
            <w:shd w:val="clear" w:color="auto" w:fill="auto"/>
            <w:vAlign w:val="center"/>
            <w:hideMark/>
          </w:tcPr>
          <w:p w:rsidR="00B91265" w:rsidRPr="00B91265" w:rsidRDefault="00B91265">
            <w:pPr>
              <w:jc w:val="center"/>
              <w:rPr>
                <w:rFonts w:ascii="Times New Roman" w:hAnsi="Times New Roman"/>
                <w:b/>
                <w:bCs/>
                <w:sz w:val="26"/>
                <w:szCs w:val="26"/>
              </w:rPr>
            </w:pPr>
            <w:r w:rsidRPr="00B91265">
              <w:rPr>
                <w:rFonts w:ascii="Times New Roman" w:hAnsi="Times New Roman"/>
                <w:b/>
                <w:bCs/>
                <w:sz w:val="26"/>
                <w:szCs w:val="26"/>
              </w:rPr>
              <w:t>Báo cáo</w:t>
            </w:r>
          </w:p>
        </w:tc>
      </w:tr>
      <w:tr w:rsidR="00196C9B" w:rsidRPr="00256494" w:rsidTr="000D252A">
        <w:trPr>
          <w:trHeight w:val="600"/>
        </w:trPr>
        <w:tc>
          <w:tcPr>
            <w:tcW w:w="1109" w:type="dxa"/>
            <w:shd w:val="clear" w:color="000000" w:fill="99CCFF"/>
            <w:vAlign w:val="center"/>
            <w:hideMark/>
          </w:tcPr>
          <w:p w:rsidR="00196C9B" w:rsidRPr="00256494" w:rsidRDefault="00196C9B">
            <w:pPr>
              <w:jc w:val="center"/>
              <w:rPr>
                <w:rFonts w:ascii="Times New Roman" w:hAnsi="Times New Roman"/>
                <w:b/>
                <w:bCs/>
                <w:color w:val="000000"/>
                <w:sz w:val="26"/>
                <w:szCs w:val="26"/>
              </w:rPr>
            </w:pPr>
            <w:r w:rsidRPr="00256494">
              <w:rPr>
                <w:rFonts w:ascii="Times New Roman" w:hAnsi="Times New Roman"/>
                <w:b/>
                <w:bCs/>
                <w:color w:val="000000"/>
                <w:sz w:val="26"/>
                <w:szCs w:val="26"/>
              </w:rPr>
              <w:t>C</w:t>
            </w:r>
          </w:p>
        </w:tc>
        <w:tc>
          <w:tcPr>
            <w:tcW w:w="3999" w:type="dxa"/>
            <w:shd w:val="clear" w:color="000000" w:fill="99CCFF"/>
            <w:vAlign w:val="center"/>
            <w:hideMark/>
          </w:tcPr>
          <w:p w:rsidR="00196C9B" w:rsidRPr="00256494" w:rsidRDefault="00196C9B">
            <w:pPr>
              <w:rPr>
                <w:rFonts w:ascii="Times New Roman" w:hAnsi="Times New Roman"/>
                <w:b/>
                <w:bCs/>
                <w:color w:val="000000"/>
                <w:sz w:val="26"/>
                <w:szCs w:val="26"/>
              </w:rPr>
            </w:pPr>
            <w:r w:rsidRPr="00256494">
              <w:rPr>
                <w:rFonts w:ascii="Times New Roman" w:hAnsi="Times New Roman"/>
                <w:b/>
                <w:bCs/>
                <w:color w:val="000000"/>
                <w:sz w:val="26"/>
                <w:szCs w:val="26"/>
              </w:rPr>
              <w:t>NGHIÊN CỨU KHOA HỌC</w:t>
            </w:r>
          </w:p>
        </w:tc>
        <w:tc>
          <w:tcPr>
            <w:tcW w:w="1510" w:type="dxa"/>
            <w:shd w:val="clear" w:color="000000" w:fill="99CCFF"/>
            <w:vAlign w:val="center"/>
            <w:hideMark/>
          </w:tcPr>
          <w:p w:rsidR="00196C9B" w:rsidRPr="00256494" w:rsidRDefault="00196C9B">
            <w:pPr>
              <w:jc w:val="center"/>
              <w:rPr>
                <w:rFonts w:ascii="Times New Roman" w:hAnsi="Times New Roman"/>
                <w:b/>
                <w:bCs/>
                <w:color w:val="000000"/>
                <w:sz w:val="26"/>
                <w:szCs w:val="26"/>
              </w:rPr>
            </w:pPr>
            <w:r w:rsidRPr="00256494">
              <w:rPr>
                <w:rFonts w:ascii="Times New Roman" w:hAnsi="Times New Roman"/>
                <w:b/>
                <w:bCs/>
                <w:color w:val="000000"/>
                <w:sz w:val="26"/>
                <w:szCs w:val="26"/>
              </w:rPr>
              <w:t> </w:t>
            </w:r>
          </w:p>
        </w:tc>
        <w:tc>
          <w:tcPr>
            <w:tcW w:w="1545" w:type="dxa"/>
            <w:shd w:val="clear" w:color="000000" w:fill="99CCFF"/>
            <w:vAlign w:val="center"/>
            <w:hideMark/>
          </w:tcPr>
          <w:p w:rsidR="00196C9B" w:rsidRPr="00530D8F" w:rsidRDefault="00196C9B" w:rsidP="001E14C0">
            <w:pPr>
              <w:jc w:val="center"/>
              <w:rPr>
                <w:rFonts w:ascii="Times New Roman" w:hAnsi="Times New Roman"/>
                <w:bCs/>
                <w:color w:val="000000"/>
                <w:sz w:val="26"/>
                <w:szCs w:val="26"/>
              </w:rPr>
            </w:pPr>
          </w:p>
        </w:tc>
        <w:tc>
          <w:tcPr>
            <w:tcW w:w="1765" w:type="dxa"/>
            <w:shd w:val="clear" w:color="000000" w:fill="99CCFF"/>
            <w:vAlign w:val="center"/>
            <w:hideMark/>
          </w:tcPr>
          <w:p w:rsidR="00196C9B" w:rsidRPr="00256494" w:rsidRDefault="00196C9B">
            <w:pPr>
              <w:jc w:val="center"/>
              <w:rPr>
                <w:rFonts w:ascii="Times New Roman" w:hAnsi="Times New Roman"/>
                <w:b/>
                <w:bCs/>
                <w:color w:val="000000"/>
                <w:sz w:val="26"/>
                <w:szCs w:val="26"/>
              </w:rPr>
            </w:pPr>
            <w:r w:rsidRPr="00256494">
              <w:rPr>
                <w:rFonts w:ascii="Times New Roman" w:hAnsi="Times New Roman"/>
                <w:b/>
                <w:bCs/>
                <w:color w:val="000000"/>
                <w:sz w:val="26"/>
                <w:szCs w:val="26"/>
              </w:rPr>
              <w:t> </w:t>
            </w: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C1</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Đề tài KHCN các cấp</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C1-1</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đề tài chuyển tiếp thực hiện đúng tiến độ</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Đề tài</w:t>
            </w:r>
          </w:p>
        </w:tc>
        <w:tc>
          <w:tcPr>
            <w:tcW w:w="1545" w:type="dxa"/>
            <w:shd w:val="clear" w:color="000000" w:fill="FFFFFF"/>
            <w:vAlign w:val="center"/>
            <w:hideMark/>
          </w:tcPr>
          <w:p w:rsidR="00196C9B" w:rsidRPr="00530D8F" w:rsidRDefault="00196C9B" w:rsidP="00CD6373">
            <w:pPr>
              <w:jc w:val="center"/>
              <w:rPr>
                <w:rFonts w:ascii="Times New Roman" w:hAnsi="Times New Roman"/>
                <w:bCs/>
                <w:color w:val="0000FF"/>
                <w:sz w:val="26"/>
                <w:szCs w:val="26"/>
              </w:rPr>
            </w:pPr>
            <w:r w:rsidRPr="00530D8F">
              <w:rPr>
                <w:rFonts w:ascii="Times New Roman" w:hAnsi="Times New Roman"/>
                <w:bCs/>
                <w:color w:val="0000FF"/>
                <w:sz w:val="26"/>
                <w:szCs w:val="26"/>
              </w:rPr>
              <w:t>3</w:t>
            </w:r>
            <w:r w:rsidR="00CD6373">
              <w:rPr>
                <w:rFonts w:ascii="Times New Roman" w:hAnsi="Times New Roman"/>
                <w:bCs/>
                <w:color w:val="0000FF"/>
                <w:sz w:val="26"/>
                <w:szCs w:val="26"/>
              </w:rPr>
              <w:t>0</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 </w:t>
            </w:r>
            <w:r w:rsidR="00256494" w:rsidRPr="00256494">
              <w:rPr>
                <w:rFonts w:ascii="Times New Roman" w:hAnsi="Times New Roman"/>
                <w:color w:val="0000FF"/>
                <w:sz w:val="26"/>
                <w:szCs w:val="26"/>
              </w:rPr>
              <w:t>NN: 6; A: 11; B:4</w:t>
            </w:r>
          </w:p>
        </w:tc>
      </w:tr>
      <w:tr w:rsidR="00196C9B" w:rsidRPr="00256494" w:rsidTr="000D252A">
        <w:trPr>
          <w:trHeight w:val="581"/>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C1-2</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 xml:space="preserve">Số đề tài NCKH đăng ký mở mới </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50</w:t>
            </w:r>
          </w:p>
        </w:tc>
        <w:tc>
          <w:tcPr>
            <w:tcW w:w="1765"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 </w:t>
            </w:r>
          </w:p>
        </w:tc>
      </w:tr>
      <w:tr w:rsidR="00196C9B" w:rsidRPr="00256494" w:rsidTr="000D252A">
        <w:trPr>
          <w:trHeight w:val="694"/>
        </w:trPr>
        <w:tc>
          <w:tcPr>
            <w:tcW w:w="1109" w:type="dxa"/>
            <w:shd w:val="clear" w:color="auto" w:fill="auto"/>
            <w:vAlign w:val="center"/>
            <w:hideMark/>
          </w:tcPr>
          <w:p w:rsidR="00196C9B" w:rsidRPr="00256494" w:rsidRDefault="00196C9B">
            <w:pPr>
              <w:jc w:val="center"/>
              <w:rPr>
                <w:rFonts w:ascii="Times New Roman" w:hAnsi="Times New Roman"/>
                <w:sz w:val="26"/>
                <w:szCs w:val="26"/>
              </w:rPr>
            </w:pPr>
          </w:p>
        </w:tc>
        <w:tc>
          <w:tcPr>
            <w:tcW w:w="3999" w:type="dxa"/>
            <w:shd w:val="clear" w:color="auto" w:fill="auto"/>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Đề tài cấp nhà nước (KX, Nafosted)</w:t>
            </w:r>
          </w:p>
        </w:tc>
        <w:tc>
          <w:tcPr>
            <w:tcW w:w="1510" w:type="dxa"/>
            <w:shd w:val="clear" w:color="auto" w:fill="auto"/>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r w:rsidRPr="00530D8F">
              <w:rPr>
                <w:rFonts w:ascii="Times New Roman" w:hAnsi="Times New Roman"/>
                <w:bCs/>
                <w:sz w:val="26"/>
                <w:szCs w:val="26"/>
              </w:rPr>
              <w:t>2</w:t>
            </w:r>
          </w:p>
        </w:tc>
        <w:tc>
          <w:tcPr>
            <w:tcW w:w="1765" w:type="dxa"/>
            <w:shd w:val="clear" w:color="auto" w:fill="auto"/>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sz w:val="26"/>
                <w:szCs w:val="26"/>
              </w:rPr>
            </w:pPr>
          </w:p>
        </w:tc>
        <w:tc>
          <w:tcPr>
            <w:tcW w:w="3999" w:type="dxa"/>
            <w:shd w:val="clear" w:color="auto" w:fill="auto"/>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Đề tài quy mô cấp Bộ, tỉnh, TP</w:t>
            </w:r>
          </w:p>
        </w:tc>
        <w:tc>
          <w:tcPr>
            <w:tcW w:w="1510" w:type="dxa"/>
            <w:shd w:val="clear" w:color="auto" w:fill="auto"/>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r w:rsidRPr="00530D8F">
              <w:rPr>
                <w:rFonts w:ascii="Times New Roman" w:hAnsi="Times New Roman"/>
                <w:bCs/>
                <w:sz w:val="26"/>
                <w:szCs w:val="26"/>
              </w:rPr>
              <w:t>2</w:t>
            </w:r>
          </w:p>
        </w:tc>
        <w:tc>
          <w:tcPr>
            <w:tcW w:w="1765" w:type="dxa"/>
            <w:shd w:val="clear" w:color="auto" w:fill="auto"/>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sz w:val="26"/>
                <w:szCs w:val="26"/>
              </w:rPr>
            </w:pPr>
          </w:p>
        </w:tc>
        <w:tc>
          <w:tcPr>
            <w:tcW w:w="3999" w:type="dxa"/>
            <w:shd w:val="clear" w:color="auto" w:fill="auto"/>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Đề tài nhóm A</w:t>
            </w:r>
          </w:p>
        </w:tc>
        <w:tc>
          <w:tcPr>
            <w:tcW w:w="1510" w:type="dxa"/>
            <w:shd w:val="clear" w:color="auto" w:fill="auto"/>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r w:rsidRPr="00530D8F">
              <w:rPr>
                <w:rFonts w:ascii="Times New Roman" w:hAnsi="Times New Roman"/>
                <w:bCs/>
                <w:sz w:val="26"/>
                <w:szCs w:val="26"/>
              </w:rPr>
              <w:t>6</w:t>
            </w:r>
          </w:p>
        </w:tc>
        <w:tc>
          <w:tcPr>
            <w:tcW w:w="1765" w:type="dxa"/>
            <w:shd w:val="clear" w:color="auto" w:fill="auto"/>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sz w:val="26"/>
                <w:szCs w:val="26"/>
              </w:rPr>
            </w:pPr>
          </w:p>
        </w:tc>
        <w:tc>
          <w:tcPr>
            <w:tcW w:w="3999" w:type="dxa"/>
            <w:shd w:val="clear" w:color="auto" w:fill="auto"/>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Đề tài nhóm B</w:t>
            </w:r>
          </w:p>
        </w:tc>
        <w:tc>
          <w:tcPr>
            <w:tcW w:w="1510" w:type="dxa"/>
            <w:shd w:val="clear" w:color="auto" w:fill="auto"/>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i/>
                <w:iCs/>
                <w:sz w:val="26"/>
                <w:szCs w:val="26"/>
              </w:rPr>
            </w:pPr>
            <w:r w:rsidRPr="00530D8F">
              <w:rPr>
                <w:rFonts w:ascii="Times New Roman" w:hAnsi="Times New Roman"/>
                <w:bCs/>
                <w:i/>
                <w:iCs/>
                <w:sz w:val="26"/>
                <w:szCs w:val="26"/>
              </w:rPr>
              <w:t>8</w:t>
            </w:r>
          </w:p>
        </w:tc>
        <w:tc>
          <w:tcPr>
            <w:tcW w:w="1765" w:type="dxa"/>
            <w:shd w:val="clear" w:color="auto" w:fill="auto"/>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sz w:val="26"/>
                <w:szCs w:val="26"/>
              </w:rPr>
            </w:pPr>
          </w:p>
        </w:tc>
        <w:tc>
          <w:tcPr>
            <w:tcW w:w="3999" w:type="dxa"/>
            <w:shd w:val="clear" w:color="auto" w:fill="auto"/>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Đề tài nhóm C</w:t>
            </w:r>
          </w:p>
        </w:tc>
        <w:tc>
          <w:tcPr>
            <w:tcW w:w="1510" w:type="dxa"/>
            <w:shd w:val="clear" w:color="auto" w:fill="auto"/>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i/>
                <w:iCs/>
                <w:sz w:val="26"/>
                <w:szCs w:val="26"/>
              </w:rPr>
            </w:pPr>
            <w:r w:rsidRPr="00530D8F">
              <w:rPr>
                <w:rFonts w:ascii="Times New Roman" w:hAnsi="Times New Roman"/>
                <w:bCs/>
                <w:i/>
                <w:iCs/>
                <w:sz w:val="26"/>
                <w:szCs w:val="26"/>
              </w:rPr>
              <w:t>32</w:t>
            </w:r>
          </w:p>
        </w:tc>
        <w:tc>
          <w:tcPr>
            <w:tcW w:w="1765" w:type="dxa"/>
            <w:shd w:val="clear" w:color="auto" w:fill="auto"/>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C1-3</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đề tài NCKH đăng ký mở mới được xét duyệt thực hiện</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Đề tài</w:t>
            </w:r>
          </w:p>
        </w:tc>
        <w:tc>
          <w:tcPr>
            <w:tcW w:w="1545" w:type="dxa"/>
            <w:shd w:val="clear" w:color="000000" w:fill="FFFFFF"/>
            <w:vAlign w:val="center"/>
            <w:hideMark/>
          </w:tcPr>
          <w:p w:rsidR="00196C9B" w:rsidRPr="00530D8F" w:rsidRDefault="00CD6373" w:rsidP="001E14C0">
            <w:pPr>
              <w:jc w:val="center"/>
              <w:rPr>
                <w:rFonts w:ascii="Times New Roman" w:hAnsi="Times New Roman"/>
                <w:bCs/>
                <w:color w:val="0000FF"/>
                <w:sz w:val="26"/>
                <w:szCs w:val="26"/>
              </w:rPr>
            </w:pPr>
            <w:r>
              <w:rPr>
                <w:rFonts w:ascii="Times New Roman" w:hAnsi="Times New Roman"/>
                <w:bCs/>
                <w:color w:val="0000FF"/>
                <w:sz w:val="26"/>
                <w:szCs w:val="26"/>
              </w:rPr>
              <w:t>34</w:t>
            </w:r>
          </w:p>
        </w:tc>
        <w:tc>
          <w:tcPr>
            <w:tcW w:w="1765" w:type="dxa"/>
            <w:shd w:val="clear" w:color="auto" w:fill="auto"/>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sz w:val="26"/>
                <w:szCs w:val="26"/>
              </w:rPr>
            </w:pPr>
          </w:p>
        </w:tc>
        <w:tc>
          <w:tcPr>
            <w:tcW w:w="3999" w:type="dxa"/>
            <w:shd w:val="clear" w:color="auto" w:fill="auto"/>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Đề tài cấp nhà nước (KX, Nafosted)</w:t>
            </w:r>
          </w:p>
        </w:tc>
        <w:tc>
          <w:tcPr>
            <w:tcW w:w="1510" w:type="dxa"/>
            <w:shd w:val="clear" w:color="auto" w:fill="auto"/>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r w:rsidRPr="00530D8F">
              <w:rPr>
                <w:rFonts w:ascii="Times New Roman" w:hAnsi="Times New Roman"/>
                <w:bCs/>
                <w:sz w:val="26"/>
                <w:szCs w:val="26"/>
              </w:rPr>
              <w:t>2</w:t>
            </w:r>
          </w:p>
        </w:tc>
        <w:tc>
          <w:tcPr>
            <w:tcW w:w="1765" w:type="dxa"/>
            <w:shd w:val="clear" w:color="auto" w:fill="auto"/>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sz w:val="26"/>
                <w:szCs w:val="26"/>
              </w:rPr>
            </w:pPr>
          </w:p>
        </w:tc>
        <w:tc>
          <w:tcPr>
            <w:tcW w:w="3999" w:type="dxa"/>
            <w:shd w:val="clear" w:color="auto" w:fill="auto"/>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Đề tài quy mô cấp Bộ, tỉnh, TP</w:t>
            </w:r>
          </w:p>
        </w:tc>
        <w:tc>
          <w:tcPr>
            <w:tcW w:w="1510" w:type="dxa"/>
            <w:shd w:val="clear" w:color="auto" w:fill="auto"/>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r w:rsidRPr="00530D8F">
              <w:rPr>
                <w:rFonts w:ascii="Times New Roman" w:hAnsi="Times New Roman"/>
                <w:bCs/>
                <w:sz w:val="26"/>
                <w:szCs w:val="26"/>
              </w:rPr>
              <w:t>2</w:t>
            </w:r>
          </w:p>
        </w:tc>
        <w:tc>
          <w:tcPr>
            <w:tcW w:w="1765" w:type="dxa"/>
            <w:shd w:val="clear" w:color="auto" w:fill="auto"/>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sz w:val="26"/>
                <w:szCs w:val="26"/>
              </w:rPr>
            </w:pPr>
          </w:p>
        </w:tc>
        <w:tc>
          <w:tcPr>
            <w:tcW w:w="3999" w:type="dxa"/>
            <w:shd w:val="clear" w:color="auto" w:fill="auto"/>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Đề tài nhóm A</w:t>
            </w:r>
          </w:p>
        </w:tc>
        <w:tc>
          <w:tcPr>
            <w:tcW w:w="1510" w:type="dxa"/>
            <w:shd w:val="clear" w:color="auto" w:fill="auto"/>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r w:rsidRPr="00530D8F">
              <w:rPr>
                <w:rFonts w:ascii="Times New Roman" w:hAnsi="Times New Roman"/>
                <w:bCs/>
                <w:sz w:val="26"/>
                <w:szCs w:val="26"/>
              </w:rPr>
              <w:t>2</w:t>
            </w:r>
          </w:p>
        </w:tc>
        <w:tc>
          <w:tcPr>
            <w:tcW w:w="1765" w:type="dxa"/>
            <w:shd w:val="clear" w:color="auto" w:fill="auto"/>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sz w:val="26"/>
                <w:szCs w:val="26"/>
              </w:rPr>
            </w:pPr>
          </w:p>
        </w:tc>
        <w:tc>
          <w:tcPr>
            <w:tcW w:w="3999" w:type="dxa"/>
            <w:shd w:val="clear" w:color="auto" w:fill="auto"/>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Đề tài nhóm B</w:t>
            </w:r>
          </w:p>
        </w:tc>
        <w:tc>
          <w:tcPr>
            <w:tcW w:w="1510" w:type="dxa"/>
            <w:shd w:val="clear" w:color="auto" w:fill="auto"/>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r w:rsidRPr="00530D8F">
              <w:rPr>
                <w:rFonts w:ascii="Times New Roman" w:hAnsi="Times New Roman"/>
                <w:bCs/>
                <w:sz w:val="26"/>
                <w:szCs w:val="26"/>
              </w:rPr>
              <w:t>3</w:t>
            </w:r>
          </w:p>
        </w:tc>
        <w:tc>
          <w:tcPr>
            <w:tcW w:w="1765" w:type="dxa"/>
            <w:shd w:val="clear" w:color="auto" w:fill="auto"/>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sz w:val="26"/>
                <w:szCs w:val="26"/>
              </w:rPr>
            </w:pPr>
          </w:p>
        </w:tc>
        <w:tc>
          <w:tcPr>
            <w:tcW w:w="3999" w:type="dxa"/>
            <w:shd w:val="clear" w:color="auto" w:fill="auto"/>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Đề tài nhóm C</w:t>
            </w:r>
          </w:p>
        </w:tc>
        <w:tc>
          <w:tcPr>
            <w:tcW w:w="1510" w:type="dxa"/>
            <w:shd w:val="clear" w:color="auto" w:fill="auto"/>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Đề tài</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r w:rsidRPr="00530D8F">
              <w:rPr>
                <w:rFonts w:ascii="Times New Roman" w:hAnsi="Times New Roman"/>
                <w:bCs/>
                <w:sz w:val="26"/>
                <w:szCs w:val="26"/>
              </w:rPr>
              <w:t>25</w:t>
            </w:r>
          </w:p>
        </w:tc>
        <w:tc>
          <w:tcPr>
            <w:tcW w:w="1765" w:type="dxa"/>
            <w:shd w:val="clear" w:color="auto" w:fill="auto"/>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C2</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 xml:space="preserve">Nhóm nghiên cứu </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C2-1</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nhóm nghiên cứu có sản phẩm NC chuyên biệt</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nhóm</w:t>
            </w:r>
          </w:p>
        </w:tc>
        <w:tc>
          <w:tcPr>
            <w:tcW w:w="1545" w:type="dxa"/>
            <w:shd w:val="clear" w:color="000000" w:fill="FFFFFF"/>
            <w:vAlign w:val="center"/>
            <w:hideMark/>
          </w:tcPr>
          <w:p w:rsidR="00196C9B" w:rsidRPr="00530D8F" w:rsidRDefault="00256494"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3</w:t>
            </w:r>
          </w:p>
        </w:tc>
        <w:tc>
          <w:tcPr>
            <w:tcW w:w="1765" w:type="dxa"/>
            <w:shd w:val="clear" w:color="auto" w:fill="auto"/>
            <w:vAlign w:val="center"/>
            <w:hideMark/>
          </w:tcPr>
          <w:p w:rsidR="00196C9B" w:rsidRPr="00256494" w:rsidRDefault="00256494">
            <w:pPr>
              <w:jc w:val="center"/>
              <w:rPr>
                <w:rFonts w:ascii="Times New Roman" w:hAnsi="Times New Roman"/>
                <w:color w:val="0000FF"/>
                <w:sz w:val="26"/>
                <w:szCs w:val="26"/>
              </w:rPr>
            </w:pPr>
            <w:r w:rsidRPr="00256494">
              <w:rPr>
                <w:rFonts w:ascii="Times New Roman" w:hAnsi="Times New Roman"/>
                <w:color w:val="0000FF"/>
                <w:sz w:val="26"/>
                <w:szCs w:val="26"/>
              </w:rPr>
              <w:t>VEPR; CBAS; KT&amp;KDQT</w:t>
            </w: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C2-2</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sản phẩm NC đặc thù của nhóm NC được xuất bản</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báo cáo</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2</w:t>
            </w:r>
          </w:p>
        </w:tc>
        <w:tc>
          <w:tcPr>
            <w:tcW w:w="1765" w:type="dxa"/>
            <w:shd w:val="clear" w:color="auto" w:fill="auto"/>
            <w:vAlign w:val="center"/>
            <w:hideMark/>
          </w:tcPr>
          <w:p w:rsidR="00196C9B" w:rsidRPr="00256494" w:rsidRDefault="00256494">
            <w:pPr>
              <w:jc w:val="center"/>
              <w:rPr>
                <w:rFonts w:ascii="Times New Roman" w:hAnsi="Times New Roman"/>
                <w:color w:val="0000FF"/>
                <w:sz w:val="26"/>
                <w:szCs w:val="26"/>
              </w:rPr>
            </w:pPr>
            <w:r w:rsidRPr="00256494">
              <w:rPr>
                <w:rFonts w:ascii="Times New Roman" w:hAnsi="Times New Roman"/>
                <w:color w:val="0000FF"/>
                <w:sz w:val="26"/>
                <w:szCs w:val="26"/>
              </w:rPr>
              <w:t xml:space="preserve">VEPR; CBAS; </w:t>
            </w: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C3</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Công trình khoa học được công bố</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r>
      <w:tr w:rsidR="00196C9B" w:rsidRPr="00256494" w:rsidTr="000D252A">
        <w:trPr>
          <w:trHeight w:val="315"/>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C3-1</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bài báo đăng trên tạp chí quốc tế</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 xml:space="preserve">bài </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17</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 </w:t>
            </w:r>
            <w:r w:rsidR="00256494" w:rsidRPr="00256494">
              <w:rPr>
                <w:rFonts w:ascii="Times New Roman" w:hAnsi="Times New Roman"/>
                <w:color w:val="0000FF"/>
                <w:sz w:val="26"/>
                <w:szCs w:val="26"/>
              </w:rPr>
              <w:t>5-7 bài thuộc hệ thống ISI/ SCOPUS</w:t>
            </w: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C3-3</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bài working papers</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 xml:space="preserve">bài </w:t>
            </w:r>
          </w:p>
        </w:tc>
        <w:tc>
          <w:tcPr>
            <w:tcW w:w="1545" w:type="dxa"/>
            <w:shd w:val="clear" w:color="auto" w:fill="auto"/>
            <w:vAlign w:val="center"/>
            <w:hideMark/>
          </w:tcPr>
          <w:p w:rsidR="00196C9B" w:rsidRPr="00530D8F" w:rsidRDefault="00CD6373" w:rsidP="001E14C0">
            <w:pPr>
              <w:jc w:val="center"/>
              <w:rPr>
                <w:rFonts w:ascii="Times New Roman" w:hAnsi="Times New Roman"/>
                <w:bCs/>
                <w:color w:val="0000FF"/>
                <w:sz w:val="26"/>
                <w:szCs w:val="26"/>
              </w:rPr>
            </w:pPr>
            <w:r>
              <w:rPr>
                <w:rFonts w:ascii="Times New Roman" w:hAnsi="Times New Roman"/>
                <w:bCs/>
                <w:color w:val="0000FF"/>
                <w:sz w:val="26"/>
                <w:szCs w:val="26"/>
              </w:rPr>
              <w:t>5</w:t>
            </w:r>
          </w:p>
        </w:tc>
        <w:tc>
          <w:tcPr>
            <w:tcW w:w="1765" w:type="dxa"/>
            <w:shd w:val="clear" w:color="auto" w:fill="auto"/>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C3-4</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bài báo đăng trên tạp chí trong nước</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 xml:space="preserve">bài </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102</w:t>
            </w:r>
          </w:p>
        </w:tc>
        <w:tc>
          <w:tcPr>
            <w:tcW w:w="1765" w:type="dxa"/>
            <w:shd w:val="clear" w:color="auto" w:fill="auto"/>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C3-5</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Tỷ lệ GV/bài báo trong nước</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3333FF"/>
                <w:sz w:val="26"/>
                <w:szCs w:val="26"/>
              </w:rPr>
            </w:pPr>
            <w:r w:rsidRPr="00530D8F">
              <w:rPr>
                <w:rFonts w:ascii="Times New Roman" w:hAnsi="Times New Roman"/>
                <w:bCs/>
                <w:color w:val="3333FF"/>
                <w:sz w:val="26"/>
                <w:szCs w:val="26"/>
              </w:rPr>
              <w:t>1/ThS;  1,5/TS</w:t>
            </w:r>
          </w:p>
        </w:tc>
        <w:tc>
          <w:tcPr>
            <w:tcW w:w="1765" w:type="dxa"/>
            <w:shd w:val="clear" w:color="auto" w:fill="auto"/>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945"/>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C3-6</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sách chuyên khảo/ tham khảo được xuất bản (theo đề tài A,B được nghiệm thu trong năm)</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cuốn</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6</w:t>
            </w:r>
          </w:p>
        </w:tc>
        <w:tc>
          <w:tcPr>
            <w:tcW w:w="1765" w:type="dxa"/>
            <w:shd w:val="clear" w:color="auto" w:fill="auto"/>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945"/>
        </w:trPr>
        <w:tc>
          <w:tcPr>
            <w:tcW w:w="1109" w:type="dxa"/>
            <w:shd w:val="clear" w:color="auto" w:fill="auto"/>
            <w:vAlign w:val="center"/>
            <w:hideMark/>
          </w:tcPr>
          <w:p w:rsidR="00196C9B" w:rsidRPr="00583038" w:rsidRDefault="00196C9B">
            <w:pPr>
              <w:jc w:val="center"/>
              <w:rPr>
                <w:rFonts w:ascii="Times New Roman" w:hAnsi="Times New Roman"/>
                <w:color w:val="0000FF"/>
                <w:sz w:val="26"/>
                <w:szCs w:val="26"/>
              </w:rPr>
            </w:pPr>
            <w:r w:rsidRPr="00583038">
              <w:rPr>
                <w:rFonts w:ascii="Times New Roman" w:hAnsi="Times New Roman"/>
                <w:color w:val="0000FF"/>
                <w:sz w:val="26"/>
                <w:szCs w:val="26"/>
              </w:rPr>
              <w:t>C3-7</w:t>
            </w:r>
          </w:p>
        </w:tc>
        <w:tc>
          <w:tcPr>
            <w:tcW w:w="3999" w:type="dxa"/>
            <w:shd w:val="clear" w:color="auto" w:fill="auto"/>
            <w:vAlign w:val="center"/>
            <w:hideMark/>
          </w:tcPr>
          <w:p w:rsidR="00196C9B" w:rsidRPr="00583038" w:rsidRDefault="00196C9B">
            <w:pPr>
              <w:rPr>
                <w:rFonts w:ascii="Times New Roman" w:hAnsi="Times New Roman"/>
                <w:color w:val="0000FF"/>
                <w:sz w:val="26"/>
                <w:szCs w:val="26"/>
              </w:rPr>
            </w:pPr>
            <w:r w:rsidRPr="00583038">
              <w:rPr>
                <w:rFonts w:ascii="Times New Roman" w:hAnsi="Times New Roman"/>
                <w:color w:val="0000FF"/>
                <w:sz w:val="26"/>
                <w:szCs w:val="26"/>
              </w:rPr>
              <w:t>Số sách chuyên khảo/ tham khảo được xuất bản (không theo đề tài A,B được nghiệm thu trong năm)</w:t>
            </w:r>
          </w:p>
        </w:tc>
        <w:tc>
          <w:tcPr>
            <w:tcW w:w="1510" w:type="dxa"/>
            <w:shd w:val="clear" w:color="auto" w:fill="auto"/>
            <w:vAlign w:val="center"/>
            <w:hideMark/>
          </w:tcPr>
          <w:p w:rsidR="00196C9B" w:rsidRPr="00583038" w:rsidRDefault="00196C9B">
            <w:pPr>
              <w:jc w:val="center"/>
              <w:rPr>
                <w:rFonts w:ascii="Times New Roman" w:hAnsi="Times New Roman"/>
                <w:color w:val="0000FF"/>
                <w:sz w:val="26"/>
                <w:szCs w:val="26"/>
              </w:rPr>
            </w:pPr>
            <w:r w:rsidRPr="00583038">
              <w:rPr>
                <w:rFonts w:ascii="Times New Roman" w:hAnsi="Times New Roman"/>
                <w:color w:val="0000FF"/>
                <w:sz w:val="26"/>
                <w:szCs w:val="26"/>
              </w:rPr>
              <w:t>cuốn</w:t>
            </w:r>
          </w:p>
        </w:tc>
        <w:tc>
          <w:tcPr>
            <w:tcW w:w="1545" w:type="dxa"/>
            <w:shd w:val="clear" w:color="auto" w:fill="auto"/>
            <w:vAlign w:val="center"/>
            <w:hideMark/>
          </w:tcPr>
          <w:p w:rsidR="00196C9B" w:rsidRPr="00530D8F" w:rsidRDefault="009C3544" w:rsidP="001E14C0">
            <w:pPr>
              <w:jc w:val="center"/>
              <w:rPr>
                <w:rFonts w:ascii="Times New Roman" w:hAnsi="Times New Roman"/>
                <w:bCs/>
                <w:color w:val="0000FF"/>
                <w:sz w:val="26"/>
                <w:szCs w:val="26"/>
              </w:rPr>
            </w:pPr>
            <w:r>
              <w:rPr>
                <w:rFonts w:ascii="Times New Roman" w:hAnsi="Times New Roman"/>
                <w:bCs/>
                <w:color w:val="0000FF"/>
                <w:sz w:val="26"/>
                <w:szCs w:val="26"/>
              </w:rPr>
              <w:t>3</w:t>
            </w:r>
          </w:p>
        </w:tc>
        <w:tc>
          <w:tcPr>
            <w:tcW w:w="1765" w:type="dxa"/>
            <w:shd w:val="clear" w:color="auto" w:fill="auto"/>
            <w:vAlign w:val="center"/>
            <w:hideMark/>
          </w:tcPr>
          <w:p w:rsidR="00196C9B" w:rsidRPr="00583038" w:rsidRDefault="00583038">
            <w:pPr>
              <w:jc w:val="center"/>
              <w:rPr>
                <w:rFonts w:ascii="Times New Roman" w:hAnsi="Times New Roman"/>
                <w:color w:val="0000FF"/>
                <w:sz w:val="26"/>
                <w:szCs w:val="26"/>
              </w:rPr>
            </w:pPr>
            <w:r w:rsidRPr="00583038">
              <w:rPr>
                <w:rFonts w:ascii="Times New Roman" w:hAnsi="Times New Roman"/>
                <w:color w:val="0000FF"/>
                <w:sz w:val="26"/>
                <w:szCs w:val="26"/>
              </w:rPr>
              <w:t>PGS.TS Nguyễn Hồng Sơn; TS Nhâm Phong Tuân</w:t>
            </w:r>
            <w:r w:rsidR="009C3544">
              <w:rPr>
                <w:rFonts w:ascii="Times New Roman" w:hAnsi="Times New Roman"/>
                <w:color w:val="0000FF"/>
                <w:sz w:val="26"/>
                <w:szCs w:val="26"/>
              </w:rPr>
              <w:t>; PGS.TS Hà Văn Hội</w:t>
            </w: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C4</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 xml:space="preserve">Hội thảo, hội nghị khoa học </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000000" w:fill="FFFFFF"/>
            <w:vAlign w:val="center"/>
            <w:hideMark/>
          </w:tcPr>
          <w:p w:rsidR="00196C9B" w:rsidRPr="00530D8F" w:rsidRDefault="00196C9B" w:rsidP="001E14C0">
            <w:pPr>
              <w:jc w:val="center"/>
              <w:rPr>
                <w:rFonts w:ascii="Times New Roman" w:hAnsi="Times New Roman"/>
                <w:bCs/>
                <w:i/>
                <w:i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p>
        </w:tc>
      </w:tr>
      <w:tr w:rsidR="00196C9B" w:rsidRPr="00256494" w:rsidTr="000D252A">
        <w:trPr>
          <w:trHeight w:val="465"/>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lastRenderedPageBreak/>
              <w:t>C4-1</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hội thảo quốc tế được tổ chức</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HT</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4</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521"/>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C4-2</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hội thảo quốc gia được tổ chức</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HT</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5</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55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C4-3</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hội thảo cấp Trường được tổ chức</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HT</w:t>
            </w:r>
          </w:p>
        </w:tc>
        <w:tc>
          <w:tcPr>
            <w:tcW w:w="1545" w:type="dxa"/>
            <w:shd w:val="clear" w:color="000000" w:fill="FFFFFF"/>
            <w:vAlign w:val="center"/>
            <w:hideMark/>
          </w:tcPr>
          <w:p w:rsidR="00196C9B" w:rsidRPr="00530D8F" w:rsidRDefault="009C3544" w:rsidP="001E14C0">
            <w:pPr>
              <w:jc w:val="center"/>
              <w:rPr>
                <w:rFonts w:ascii="Times New Roman" w:hAnsi="Times New Roman"/>
                <w:bCs/>
                <w:color w:val="0000FF"/>
                <w:sz w:val="26"/>
                <w:szCs w:val="26"/>
              </w:rPr>
            </w:pPr>
            <w:r>
              <w:rPr>
                <w:rFonts w:ascii="Times New Roman" w:hAnsi="Times New Roman"/>
                <w:bCs/>
                <w:color w:val="0000FF"/>
                <w:sz w:val="26"/>
                <w:szCs w:val="26"/>
              </w:rPr>
              <w:t>5</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733"/>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C4-4</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hội thảo cấp Khoa được tổ chức</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HT</w:t>
            </w:r>
          </w:p>
        </w:tc>
        <w:tc>
          <w:tcPr>
            <w:tcW w:w="1545" w:type="dxa"/>
            <w:shd w:val="clear" w:color="000000" w:fill="FFFFFF"/>
            <w:vAlign w:val="center"/>
            <w:hideMark/>
          </w:tcPr>
          <w:p w:rsidR="00196C9B" w:rsidRPr="00530D8F" w:rsidRDefault="00CD6373" w:rsidP="001E14C0">
            <w:pPr>
              <w:jc w:val="center"/>
              <w:rPr>
                <w:rFonts w:ascii="Times New Roman" w:hAnsi="Times New Roman"/>
                <w:bCs/>
                <w:color w:val="0000FF"/>
                <w:sz w:val="26"/>
                <w:szCs w:val="26"/>
              </w:rPr>
            </w:pPr>
            <w:r>
              <w:rPr>
                <w:rFonts w:ascii="Times New Roman" w:hAnsi="Times New Roman"/>
                <w:bCs/>
                <w:color w:val="0000FF"/>
                <w:sz w:val="26"/>
                <w:szCs w:val="26"/>
              </w:rPr>
              <w:t>24</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315"/>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C4-6</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kỷ yếu hội thảo được xuất bản</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 xml:space="preserve">Kỷ yếu </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2</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94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C5</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Ứng dụng, chuyển giao kết quả NCKH, đăng ký SHTT và giải thưởng KHCN</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C5-1</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hợp đồng chuyển giao kết quả nghiên cứu</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hợp đồng</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5</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C6</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Dự án đầu tư chiều sâu, tăng cường năng lực</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p>
        </w:tc>
      </w:tr>
      <w:tr w:rsidR="00196C9B" w:rsidRPr="00256494" w:rsidTr="000D252A">
        <w:trPr>
          <w:trHeight w:val="1044"/>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C6-2</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dự án đầu tư chiều sâu, tăng cường năng lực được thực hiện</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dự án</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2</w:t>
            </w:r>
          </w:p>
        </w:tc>
        <w:tc>
          <w:tcPr>
            <w:tcW w:w="1765" w:type="dxa"/>
            <w:shd w:val="clear" w:color="000000" w:fill="FFFFFF"/>
            <w:vAlign w:val="center"/>
            <w:hideMark/>
          </w:tcPr>
          <w:p w:rsidR="00196C9B" w:rsidRPr="00256494" w:rsidRDefault="00256494">
            <w:pPr>
              <w:jc w:val="center"/>
              <w:rPr>
                <w:rFonts w:ascii="Times New Roman" w:hAnsi="Times New Roman"/>
                <w:color w:val="0000FF"/>
                <w:sz w:val="26"/>
                <w:szCs w:val="26"/>
              </w:rPr>
            </w:pPr>
            <w:r w:rsidRPr="00256494">
              <w:rPr>
                <w:rFonts w:ascii="Times New Roman" w:hAnsi="Times New Roman"/>
                <w:color w:val="0000FF"/>
                <w:sz w:val="26"/>
                <w:szCs w:val="26"/>
              </w:rPr>
              <w:t>VEPR; TCNH</w:t>
            </w: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C7</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 xml:space="preserve">Nghiên cứu khoa học sinh viên </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C7-1</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công trình NCKH của sinh viên đăng ký</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Công trình</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104</w:t>
            </w:r>
          </w:p>
        </w:tc>
        <w:tc>
          <w:tcPr>
            <w:tcW w:w="1765" w:type="dxa"/>
            <w:shd w:val="clear" w:color="auto" w:fill="auto"/>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C7-2</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công trình NCKH của sinh viên có sản phẩm nộp</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Công trình</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57</w:t>
            </w:r>
          </w:p>
        </w:tc>
        <w:tc>
          <w:tcPr>
            <w:tcW w:w="1765" w:type="dxa"/>
            <w:shd w:val="clear" w:color="auto" w:fill="auto"/>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C7-3</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Hội nghị KH SV cấp trường</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Hội nghị</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2</w:t>
            </w:r>
          </w:p>
        </w:tc>
        <w:tc>
          <w:tcPr>
            <w:tcW w:w="1765" w:type="dxa"/>
            <w:shd w:val="clear" w:color="auto" w:fill="auto"/>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C7-4</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Tỷ lệ học viên cao học và NCS tham gia NCKH</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3-5</w:t>
            </w:r>
          </w:p>
        </w:tc>
        <w:tc>
          <w:tcPr>
            <w:tcW w:w="1765" w:type="dxa"/>
            <w:shd w:val="clear" w:color="auto" w:fill="auto"/>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C7-5</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 xml:space="preserve">Số giải thưởng SV NCKH </w:t>
            </w:r>
          </w:p>
        </w:tc>
        <w:tc>
          <w:tcPr>
            <w:tcW w:w="1510"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giải thưởng</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9</w:t>
            </w:r>
          </w:p>
        </w:tc>
        <w:tc>
          <w:tcPr>
            <w:tcW w:w="1765" w:type="dxa"/>
            <w:shd w:val="clear" w:color="auto" w:fill="auto"/>
            <w:vAlign w:val="center"/>
            <w:hideMark/>
          </w:tcPr>
          <w:p w:rsidR="00196C9B" w:rsidRPr="00256494" w:rsidRDefault="00256494" w:rsidP="00256494">
            <w:pPr>
              <w:jc w:val="center"/>
              <w:rPr>
                <w:rFonts w:ascii="Times New Roman" w:hAnsi="Times New Roman"/>
                <w:color w:val="0000FF"/>
                <w:sz w:val="26"/>
                <w:szCs w:val="26"/>
              </w:rPr>
            </w:pPr>
            <w:r w:rsidRPr="00256494">
              <w:rPr>
                <w:rFonts w:ascii="Times New Roman" w:hAnsi="Times New Roman"/>
                <w:color w:val="0000FF"/>
                <w:sz w:val="26"/>
                <w:szCs w:val="26"/>
              </w:rPr>
              <w:t>Trường: 7; Khác: 2</w:t>
            </w:r>
          </w:p>
        </w:tc>
      </w:tr>
      <w:tr w:rsidR="00196C9B" w:rsidRPr="00256494" w:rsidTr="000D252A">
        <w:trPr>
          <w:trHeight w:val="315"/>
        </w:trPr>
        <w:tc>
          <w:tcPr>
            <w:tcW w:w="1109" w:type="dxa"/>
            <w:shd w:val="clear" w:color="000000" w:fill="99CCFF"/>
            <w:vAlign w:val="center"/>
            <w:hideMark/>
          </w:tcPr>
          <w:p w:rsidR="00196C9B" w:rsidRPr="00256494" w:rsidRDefault="00196C9B">
            <w:pPr>
              <w:jc w:val="center"/>
              <w:rPr>
                <w:rFonts w:ascii="Times New Roman" w:hAnsi="Times New Roman"/>
                <w:b/>
                <w:bCs/>
                <w:color w:val="000000"/>
                <w:sz w:val="26"/>
                <w:szCs w:val="26"/>
              </w:rPr>
            </w:pPr>
            <w:r w:rsidRPr="00256494">
              <w:rPr>
                <w:rFonts w:ascii="Times New Roman" w:hAnsi="Times New Roman"/>
                <w:b/>
                <w:bCs/>
                <w:color w:val="000000"/>
                <w:sz w:val="26"/>
                <w:szCs w:val="26"/>
              </w:rPr>
              <w:t>D</w:t>
            </w:r>
          </w:p>
        </w:tc>
        <w:tc>
          <w:tcPr>
            <w:tcW w:w="3999" w:type="dxa"/>
            <w:shd w:val="clear" w:color="000000" w:fill="99CCFF"/>
            <w:vAlign w:val="center"/>
            <w:hideMark/>
          </w:tcPr>
          <w:p w:rsidR="00196C9B" w:rsidRPr="00256494" w:rsidRDefault="00196C9B">
            <w:pPr>
              <w:rPr>
                <w:rFonts w:ascii="Times New Roman" w:hAnsi="Times New Roman"/>
                <w:b/>
                <w:bCs/>
                <w:color w:val="000000"/>
                <w:sz w:val="26"/>
                <w:szCs w:val="26"/>
              </w:rPr>
            </w:pPr>
            <w:r w:rsidRPr="00256494">
              <w:rPr>
                <w:rFonts w:ascii="Times New Roman" w:hAnsi="Times New Roman"/>
                <w:b/>
                <w:bCs/>
                <w:color w:val="000000"/>
                <w:sz w:val="26"/>
                <w:szCs w:val="26"/>
              </w:rPr>
              <w:t xml:space="preserve">HỢP TÁC PHÁT TRIỂN </w:t>
            </w:r>
          </w:p>
        </w:tc>
        <w:tc>
          <w:tcPr>
            <w:tcW w:w="1510" w:type="dxa"/>
            <w:shd w:val="clear" w:color="000000" w:fill="99CCFF"/>
            <w:vAlign w:val="center"/>
            <w:hideMark/>
          </w:tcPr>
          <w:p w:rsidR="00196C9B" w:rsidRPr="00256494" w:rsidRDefault="00196C9B">
            <w:pPr>
              <w:jc w:val="center"/>
              <w:rPr>
                <w:rFonts w:ascii="Times New Roman" w:hAnsi="Times New Roman"/>
                <w:b/>
                <w:bCs/>
                <w:color w:val="000000"/>
                <w:sz w:val="26"/>
                <w:szCs w:val="26"/>
              </w:rPr>
            </w:pPr>
            <w:r w:rsidRPr="00256494">
              <w:rPr>
                <w:rFonts w:ascii="Times New Roman" w:hAnsi="Times New Roman"/>
                <w:b/>
                <w:bCs/>
                <w:color w:val="000000"/>
                <w:sz w:val="26"/>
                <w:szCs w:val="26"/>
              </w:rPr>
              <w:t> </w:t>
            </w:r>
          </w:p>
        </w:tc>
        <w:tc>
          <w:tcPr>
            <w:tcW w:w="1545" w:type="dxa"/>
            <w:shd w:val="clear" w:color="000000" w:fill="99CCFF"/>
            <w:vAlign w:val="center"/>
            <w:hideMark/>
          </w:tcPr>
          <w:p w:rsidR="00196C9B" w:rsidRPr="00530D8F" w:rsidRDefault="00196C9B" w:rsidP="001E14C0">
            <w:pPr>
              <w:jc w:val="center"/>
              <w:rPr>
                <w:rFonts w:ascii="Times New Roman" w:hAnsi="Times New Roman"/>
                <w:bCs/>
                <w:color w:val="000000"/>
                <w:sz w:val="26"/>
                <w:szCs w:val="26"/>
              </w:rPr>
            </w:pPr>
          </w:p>
        </w:tc>
        <w:tc>
          <w:tcPr>
            <w:tcW w:w="1765" w:type="dxa"/>
            <w:shd w:val="clear" w:color="000000" w:fill="99CCFF"/>
            <w:vAlign w:val="center"/>
            <w:hideMark/>
          </w:tcPr>
          <w:p w:rsidR="00196C9B" w:rsidRPr="00256494" w:rsidRDefault="00196C9B">
            <w:pPr>
              <w:jc w:val="center"/>
              <w:rPr>
                <w:rFonts w:ascii="Times New Roman" w:hAnsi="Times New Roman"/>
                <w:b/>
                <w:bCs/>
                <w:color w:val="000000"/>
                <w:sz w:val="26"/>
                <w:szCs w:val="26"/>
              </w:rPr>
            </w:pPr>
            <w:r w:rsidRPr="00256494">
              <w:rPr>
                <w:rFonts w:ascii="Times New Roman" w:hAnsi="Times New Roman"/>
                <w:b/>
                <w:bCs/>
                <w:color w:val="000000"/>
                <w:sz w:val="26"/>
                <w:szCs w:val="26"/>
              </w:rPr>
              <w:t> </w:t>
            </w: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lastRenderedPageBreak/>
              <w:t>D1</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Phát triển đối tác</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000000" w:fill="FFFFFF"/>
            <w:vAlign w:val="center"/>
            <w:hideMark/>
          </w:tcPr>
          <w:p w:rsidR="00196C9B" w:rsidRPr="00530D8F" w:rsidRDefault="00196C9B" w:rsidP="001E14C0">
            <w:pPr>
              <w:jc w:val="center"/>
              <w:rPr>
                <w:rFonts w:ascii="Times New Roman" w:hAnsi="Times New Roman"/>
                <w:bCs/>
                <w:sz w:val="26"/>
                <w:szCs w:val="26"/>
              </w:rPr>
            </w:pPr>
            <w:r w:rsidRPr="00530D8F">
              <w:rPr>
                <w:rFonts w:ascii="Times New Roman" w:hAnsi="Times New Roman"/>
                <w:bCs/>
                <w:sz w:val="26"/>
                <w:szCs w:val="26"/>
              </w:rPr>
              <w:t>9</w:t>
            </w: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D1-1</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 xml:space="preserve">Số đối tác quốc tế ký thỏa thuận hợp tác (MOU) </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đối tác</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5</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D1-2</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 xml:space="preserve">Số đối tác trong nước ký thỏa thuận hợp tác (MOU) </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đối tác</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5</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D2</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Dự án/ chương trình hợp tác</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D2-1</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chương trình/ dự án hợp tác được thực hiện với các đối tác đã ký MOU</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chương trình</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11</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315"/>
        </w:trPr>
        <w:tc>
          <w:tcPr>
            <w:tcW w:w="1109" w:type="dxa"/>
            <w:shd w:val="clear" w:color="000000" w:fill="FFFFFF"/>
            <w:vAlign w:val="center"/>
            <w:hideMark/>
          </w:tcPr>
          <w:p w:rsidR="00196C9B" w:rsidRPr="00256494" w:rsidRDefault="00196C9B">
            <w:pPr>
              <w:jc w:val="center"/>
              <w:rPr>
                <w:rFonts w:ascii="Times New Roman" w:hAnsi="Times New Roman"/>
                <w:sz w:val="26"/>
                <w:szCs w:val="26"/>
              </w:rPr>
            </w:pPr>
          </w:p>
        </w:tc>
        <w:tc>
          <w:tcPr>
            <w:tcW w:w="3999" w:type="dxa"/>
            <w:shd w:val="clear" w:color="000000" w:fill="FFFFFF"/>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Dự án quốc tế</w:t>
            </w:r>
          </w:p>
        </w:tc>
        <w:tc>
          <w:tcPr>
            <w:tcW w:w="1510" w:type="dxa"/>
            <w:shd w:val="clear" w:color="000000" w:fill="FFFFFF"/>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dự án</w:t>
            </w:r>
          </w:p>
        </w:tc>
        <w:tc>
          <w:tcPr>
            <w:tcW w:w="1545" w:type="dxa"/>
            <w:shd w:val="clear" w:color="000000" w:fill="FFFFFF"/>
            <w:vAlign w:val="center"/>
            <w:hideMark/>
          </w:tcPr>
          <w:p w:rsidR="00196C9B" w:rsidRPr="00530D8F" w:rsidRDefault="00256494" w:rsidP="001E14C0">
            <w:pPr>
              <w:jc w:val="center"/>
              <w:rPr>
                <w:rFonts w:ascii="Times New Roman" w:hAnsi="Times New Roman"/>
                <w:bCs/>
                <w:sz w:val="26"/>
                <w:szCs w:val="26"/>
              </w:rPr>
            </w:pPr>
            <w:r w:rsidRPr="00530D8F">
              <w:rPr>
                <w:rFonts w:ascii="Times New Roman" w:hAnsi="Times New Roman"/>
                <w:bCs/>
                <w:sz w:val="26"/>
                <w:szCs w:val="26"/>
              </w:rPr>
              <w:t>3</w:t>
            </w:r>
          </w:p>
        </w:tc>
        <w:tc>
          <w:tcPr>
            <w:tcW w:w="1765" w:type="dxa"/>
            <w:shd w:val="clear" w:color="000000" w:fill="FFFFFF"/>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393"/>
        </w:trPr>
        <w:tc>
          <w:tcPr>
            <w:tcW w:w="1109" w:type="dxa"/>
            <w:shd w:val="clear" w:color="000000" w:fill="FFFFFF"/>
            <w:vAlign w:val="center"/>
            <w:hideMark/>
          </w:tcPr>
          <w:p w:rsidR="00196C9B" w:rsidRPr="00256494" w:rsidRDefault="00196C9B">
            <w:pPr>
              <w:jc w:val="center"/>
              <w:rPr>
                <w:rFonts w:ascii="Times New Roman" w:hAnsi="Times New Roman"/>
                <w:sz w:val="26"/>
                <w:szCs w:val="26"/>
              </w:rPr>
            </w:pPr>
          </w:p>
        </w:tc>
        <w:tc>
          <w:tcPr>
            <w:tcW w:w="3999" w:type="dxa"/>
            <w:shd w:val="clear" w:color="000000" w:fill="FFFFFF"/>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Dự án trong nước</w:t>
            </w:r>
          </w:p>
        </w:tc>
        <w:tc>
          <w:tcPr>
            <w:tcW w:w="1510" w:type="dxa"/>
            <w:shd w:val="clear" w:color="000000" w:fill="FFFFFF"/>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dự án</w:t>
            </w:r>
          </w:p>
        </w:tc>
        <w:tc>
          <w:tcPr>
            <w:tcW w:w="1545" w:type="dxa"/>
            <w:shd w:val="clear" w:color="000000" w:fill="FFFFFF"/>
            <w:vAlign w:val="center"/>
            <w:hideMark/>
          </w:tcPr>
          <w:p w:rsidR="00196C9B" w:rsidRPr="00530D8F" w:rsidRDefault="00196C9B" w:rsidP="001E14C0">
            <w:pPr>
              <w:jc w:val="center"/>
              <w:rPr>
                <w:rFonts w:ascii="Times New Roman" w:hAnsi="Times New Roman"/>
                <w:bCs/>
                <w:sz w:val="26"/>
                <w:szCs w:val="26"/>
              </w:rPr>
            </w:pPr>
            <w:r w:rsidRPr="00530D8F">
              <w:rPr>
                <w:rFonts w:ascii="Times New Roman" w:hAnsi="Times New Roman"/>
                <w:bCs/>
                <w:sz w:val="26"/>
                <w:szCs w:val="26"/>
              </w:rPr>
              <w:t>8</w:t>
            </w:r>
          </w:p>
        </w:tc>
        <w:tc>
          <w:tcPr>
            <w:tcW w:w="1765" w:type="dxa"/>
            <w:shd w:val="clear" w:color="000000" w:fill="FFFFFF"/>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D2-2</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chương trình/ dự án hợp tác được thu hút mới</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dự án</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8</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514"/>
        </w:trPr>
        <w:tc>
          <w:tcPr>
            <w:tcW w:w="1109" w:type="dxa"/>
            <w:shd w:val="clear" w:color="000000" w:fill="FFFFFF"/>
            <w:vAlign w:val="center"/>
            <w:hideMark/>
          </w:tcPr>
          <w:p w:rsidR="00196C9B" w:rsidRPr="00256494" w:rsidRDefault="00196C9B">
            <w:pPr>
              <w:jc w:val="center"/>
              <w:rPr>
                <w:rFonts w:ascii="Times New Roman" w:hAnsi="Times New Roman"/>
                <w:sz w:val="26"/>
                <w:szCs w:val="26"/>
              </w:rPr>
            </w:pPr>
          </w:p>
        </w:tc>
        <w:tc>
          <w:tcPr>
            <w:tcW w:w="3999" w:type="dxa"/>
            <w:shd w:val="clear" w:color="000000" w:fill="FFFFFF"/>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Dự án quốc tế</w:t>
            </w:r>
          </w:p>
        </w:tc>
        <w:tc>
          <w:tcPr>
            <w:tcW w:w="1510" w:type="dxa"/>
            <w:shd w:val="clear" w:color="000000" w:fill="FFFFFF"/>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dự án</w:t>
            </w:r>
          </w:p>
        </w:tc>
        <w:tc>
          <w:tcPr>
            <w:tcW w:w="1545" w:type="dxa"/>
            <w:shd w:val="clear" w:color="000000" w:fill="FFFFFF"/>
            <w:vAlign w:val="center"/>
            <w:hideMark/>
          </w:tcPr>
          <w:p w:rsidR="00196C9B" w:rsidRPr="00530D8F" w:rsidRDefault="009C3544" w:rsidP="001E14C0">
            <w:pPr>
              <w:jc w:val="center"/>
              <w:rPr>
                <w:rFonts w:ascii="Times New Roman" w:hAnsi="Times New Roman"/>
                <w:bCs/>
                <w:sz w:val="26"/>
                <w:szCs w:val="26"/>
              </w:rPr>
            </w:pPr>
            <w:r>
              <w:rPr>
                <w:rFonts w:ascii="Times New Roman" w:hAnsi="Times New Roman"/>
                <w:bCs/>
                <w:sz w:val="26"/>
                <w:szCs w:val="26"/>
              </w:rPr>
              <w:t>3</w:t>
            </w:r>
          </w:p>
        </w:tc>
        <w:tc>
          <w:tcPr>
            <w:tcW w:w="1765" w:type="dxa"/>
            <w:shd w:val="clear" w:color="000000" w:fill="FFFFFF"/>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522"/>
        </w:trPr>
        <w:tc>
          <w:tcPr>
            <w:tcW w:w="1109" w:type="dxa"/>
            <w:shd w:val="clear" w:color="000000" w:fill="FFFFFF"/>
            <w:vAlign w:val="center"/>
            <w:hideMark/>
          </w:tcPr>
          <w:p w:rsidR="00196C9B" w:rsidRPr="00256494" w:rsidRDefault="00196C9B">
            <w:pPr>
              <w:jc w:val="center"/>
              <w:rPr>
                <w:rFonts w:ascii="Times New Roman" w:hAnsi="Times New Roman"/>
                <w:sz w:val="26"/>
                <w:szCs w:val="26"/>
              </w:rPr>
            </w:pPr>
          </w:p>
        </w:tc>
        <w:tc>
          <w:tcPr>
            <w:tcW w:w="3999" w:type="dxa"/>
            <w:shd w:val="clear" w:color="000000" w:fill="FFFFFF"/>
            <w:vAlign w:val="center"/>
            <w:hideMark/>
          </w:tcPr>
          <w:p w:rsidR="00196C9B" w:rsidRPr="00256494" w:rsidRDefault="00196C9B">
            <w:pPr>
              <w:rPr>
                <w:rFonts w:ascii="Times New Roman" w:hAnsi="Times New Roman"/>
                <w:sz w:val="26"/>
                <w:szCs w:val="26"/>
              </w:rPr>
            </w:pPr>
            <w:r w:rsidRPr="00256494">
              <w:rPr>
                <w:rFonts w:ascii="Times New Roman" w:hAnsi="Times New Roman"/>
                <w:sz w:val="26"/>
                <w:szCs w:val="26"/>
              </w:rPr>
              <w:t>Dự án trong nước</w:t>
            </w:r>
          </w:p>
        </w:tc>
        <w:tc>
          <w:tcPr>
            <w:tcW w:w="1510" w:type="dxa"/>
            <w:shd w:val="clear" w:color="000000" w:fill="FFFFFF"/>
            <w:vAlign w:val="center"/>
            <w:hideMark/>
          </w:tcPr>
          <w:p w:rsidR="00196C9B" w:rsidRPr="00256494" w:rsidRDefault="00196C9B">
            <w:pPr>
              <w:jc w:val="center"/>
              <w:rPr>
                <w:rFonts w:ascii="Times New Roman" w:hAnsi="Times New Roman"/>
                <w:sz w:val="26"/>
                <w:szCs w:val="26"/>
              </w:rPr>
            </w:pPr>
            <w:r w:rsidRPr="00256494">
              <w:rPr>
                <w:rFonts w:ascii="Times New Roman" w:hAnsi="Times New Roman"/>
                <w:sz w:val="26"/>
                <w:szCs w:val="26"/>
              </w:rPr>
              <w:t>dự án</w:t>
            </w:r>
          </w:p>
        </w:tc>
        <w:tc>
          <w:tcPr>
            <w:tcW w:w="1545" w:type="dxa"/>
            <w:shd w:val="clear" w:color="000000" w:fill="FFFFFF"/>
            <w:vAlign w:val="center"/>
            <w:hideMark/>
          </w:tcPr>
          <w:p w:rsidR="00196C9B" w:rsidRPr="00530D8F" w:rsidRDefault="009C3544" w:rsidP="001E14C0">
            <w:pPr>
              <w:jc w:val="center"/>
              <w:rPr>
                <w:rFonts w:ascii="Times New Roman" w:hAnsi="Times New Roman"/>
                <w:bCs/>
                <w:sz w:val="26"/>
                <w:szCs w:val="26"/>
              </w:rPr>
            </w:pPr>
            <w:r>
              <w:rPr>
                <w:rFonts w:ascii="Times New Roman" w:hAnsi="Times New Roman"/>
                <w:bCs/>
                <w:sz w:val="26"/>
                <w:szCs w:val="26"/>
              </w:rPr>
              <w:t>5</w:t>
            </w:r>
          </w:p>
        </w:tc>
        <w:tc>
          <w:tcPr>
            <w:tcW w:w="1765" w:type="dxa"/>
            <w:shd w:val="clear" w:color="000000" w:fill="FFFFFF"/>
            <w:vAlign w:val="center"/>
            <w:hideMark/>
          </w:tcPr>
          <w:p w:rsidR="00196C9B" w:rsidRPr="00256494" w:rsidRDefault="00196C9B">
            <w:pPr>
              <w:jc w:val="center"/>
              <w:rPr>
                <w:rFonts w:ascii="Times New Roman" w:hAnsi="Times New Roman"/>
                <w:sz w:val="26"/>
                <w:szCs w:val="26"/>
              </w:rPr>
            </w:pPr>
          </w:p>
        </w:tc>
      </w:tr>
      <w:tr w:rsidR="00196C9B" w:rsidRPr="00256494" w:rsidTr="000D252A">
        <w:trPr>
          <w:trHeight w:val="630"/>
        </w:trPr>
        <w:tc>
          <w:tcPr>
            <w:tcW w:w="1109" w:type="dxa"/>
            <w:shd w:val="clear" w:color="auto" w:fill="auto"/>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D2-3</w:t>
            </w:r>
          </w:p>
        </w:tc>
        <w:tc>
          <w:tcPr>
            <w:tcW w:w="3999" w:type="dxa"/>
            <w:shd w:val="clear" w:color="auto" w:fill="auto"/>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chương trình/dự án hợp tác mới thu hút được thực hiện</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dự án</w:t>
            </w:r>
          </w:p>
        </w:tc>
        <w:tc>
          <w:tcPr>
            <w:tcW w:w="1545" w:type="dxa"/>
            <w:shd w:val="clear" w:color="auto" w:fill="auto"/>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3</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D3</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Đoàn ra, đoàn vào</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D3-1</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GV, CB tham gia các chương trình trao đổi hợp tác với đối tác (có tài trợ)</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lượt</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41</w:t>
            </w:r>
          </w:p>
        </w:tc>
        <w:tc>
          <w:tcPr>
            <w:tcW w:w="1765" w:type="dxa"/>
            <w:shd w:val="clear" w:color="000000" w:fill="FFFFFF"/>
            <w:vAlign w:val="center"/>
            <w:hideMark/>
          </w:tcPr>
          <w:p w:rsidR="00196C9B" w:rsidRPr="00256494" w:rsidRDefault="00256494">
            <w:pPr>
              <w:jc w:val="center"/>
              <w:rPr>
                <w:rFonts w:ascii="Times New Roman" w:hAnsi="Times New Roman"/>
                <w:color w:val="0000FF"/>
                <w:sz w:val="26"/>
                <w:szCs w:val="26"/>
              </w:rPr>
            </w:pPr>
            <w:r w:rsidRPr="00256494">
              <w:rPr>
                <w:rFonts w:ascii="Times New Roman" w:hAnsi="Times New Roman"/>
                <w:color w:val="0000FF"/>
                <w:sz w:val="26"/>
                <w:szCs w:val="26"/>
              </w:rPr>
              <w:t>quốc tế: 33; trong nước:8</w:t>
            </w:r>
          </w:p>
        </w:tc>
      </w:tr>
      <w:tr w:rsidR="00196C9B" w:rsidRPr="00256494" w:rsidTr="000D252A">
        <w:trPr>
          <w:trHeight w:val="945"/>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D3-2</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SV tham gia các chương trình trao đổi hợp tác với đối tác quốc tế(có tài trợ)</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lượt</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52</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1575"/>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D3-3</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chuyên gia nước ngoài đến nghiên cứu và giảng dạy tại Trường (không tính lượt vào đối với các hoạt động thường niên: giả</w:t>
            </w:r>
            <w:r w:rsidR="00EE3FCA">
              <w:rPr>
                <w:rFonts w:ascii="Times New Roman" w:hAnsi="Times New Roman"/>
                <w:color w:val="0000FF"/>
                <w:sz w:val="26"/>
                <w:szCs w:val="26"/>
              </w:rPr>
              <w:t>ng cho CTLKĐTQT; ký kết hợp tác</w:t>
            </w:r>
            <w:r w:rsidRPr="00256494">
              <w:rPr>
                <w:rFonts w:ascii="Times New Roman" w:hAnsi="Times New Roman"/>
                <w:color w:val="0000FF"/>
                <w:sz w:val="26"/>
                <w:szCs w:val="26"/>
              </w:rPr>
              <w:t>…)</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lượt</w:t>
            </w:r>
          </w:p>
        </w:tc>
        <w:tc>
          <w:tcPr>
            <w:tcW w:w="1545" w:type="dxa"/>
            <w:shd w:val="clear" w:color="000000" w:fill="FFFFFF"/>
            <w:vAlign w:val="center"/>
            <w:hideMark/>
          </w:tcPr>
          <w:p w:rsidR="00196C9B" w:rsidRPr="00530D8F" w:rsidRDefault="009C3544" w:rsidP="001E14C0">
            <w:pPr>
              <w:jc w:val="center"/>
              <w:rPr>
                <w:rFonts w:ascii="Times New Roman" w:hAnsi="Times New Roman"/>
                <w:bCs/>
                <w:color w:val="0000FF"/>
                <w:sz w:val="26"/>
                <w:szCs w:val="26"/>
              </w:rPr>
            </w:pPr>
            <w:r>
              <w:rPr>
                <w:rFonts w:ascii="Times New Roman" w:hAnsi="Times New Roman"/>
                <w:bCs/>
                <w:color w:val="0000FF"/>
                <w:sz w:val="26"/>
                <w:szCs w:val="26"/>
              </w:rPr>
              <w:t>20</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lastRenderedPageBreak/>
              <w:t>D3-4</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SV quốc tế trao đổi thực tập, thực tế tại Trường</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lượt</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22</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448"/>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D4</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Học bổng, tài trợ</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p>
        </w:tc>
      </w:tr>
      <w:tr w:rsidR="00196C9B" w:rsidRPr="00256494" w:rsidTr="000D252A">
        <w:trPr>
          <w:trHeight w:val="315"/>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D4-1</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 xml:space="preserve">Giá trị từ học bổng cho sinh viên </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triệu đồng</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390</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D4-2</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Giá trị tài trợ từ dự án hợp tác (nghiên cứu, đào tạo)</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triệu đồng</w:t>
            </w:r>
          </w:p>
        </w:tc>
        <w:tc>
          <w:tcPr>
            <w:tcW w:w="1545" w:type="dxa"/>
            <w:shd w:val="clear" w:color="000000" w:fill="FFFFFF"/>
            <w:vAlign w:val="center"/>
            <w:hideMark/>
          </w:tcPr>
          <w:p w:rsidR="00196C9B" w:rsidRPr="00530D8F" w:rsidRDefault="00CD6373" w:rsidP="001E14C0">
            <w:pPr>
              <w:jc w:val="center"/>
              <w:rPr>
                <w:rFonts w:ascii="Times New Roman" w:hAnsi="Times New Roman"/>
                <w:bCs/>
                <w:color w:val="0000FF"/>
                <w:sz w:val="26"/>
                <w:szCs w:val="26"/>
              </w:rPr>
            </w:pPr>
            <w:r>
              <w:rPr>
                <w:rFonts w:ascii="Times New Roman" w:hAnsi="Times New Roman"/>
                <w:bCs/>
                <w:color w:val="0000FF"/>
                <w:sz w:val="26"/>
                <w:szCs w:val="26"/>
              </w:rPr>
              <w:t>1600</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945"/>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D4-3</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Giá trị tài trợ cho các hoạt động của Trường (tổ chức hội thảo, nâng cao năng lực, CSVC...)</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triệu đồng</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350</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D5</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Liên kết đào tạo quốc tế</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r>
      <w:tr w:rsidR="00196C9B" w:rsidRPr="00256494" w:rsidTr="000D252A">
        <w:trPr>
          <w:trHeight w:val="649"/>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D5-1</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sinh viên trúng tuyển nhập học 2012-2013</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sinh viên</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55</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126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D5-2</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Số học viên sau đại học trúng tuyển nhập học 2012-2013</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sinh viên</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155</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630"/>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D5-3</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Tỷ lệ sinh viên tốt nghiệp đúng thời hạn</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86</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552"/>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D5-4</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Tỷ lệ HVCH tốt nghiệp đúng thời hạn</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90</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196C9B" w:rsidRPr="00256494" w:rsidTr="000D252A">
        <w:trPr>
          <w:trHeight w:val="344"/>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D5-5</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Quy mô đào tạo</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 </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668</w:t>
            </w:r>
          </w:p>
        </w:tc>
        <w:tc>
          <w:tcPr>
            <w:tcW w:w="1765" w:type="dxa"/>
            <w:shd w:val="clear" w:color="000000" w:fill="FFFFFF"/>
            <w:vAlign w:val="center"/>
            <w:hideMark/>
          </w:tcPr>
          <w:p w:rsidR="00196C9B" w:rsidRPr="00256494" w:rsidRDefault="00256494">
            <w:pPr>
              <w:jc w:val="center"/>
              <w:rPr>
                <w:rFonts w:ascii="Times New Roman" w:hAnsi="Times New Roman"/>
                <w:color w:val="0000FF"/>
                <w:sz w:val="26"/>
                <w:szCs w:val="26"/>
              </w:rPr>
            </w:pPr>
            <w:r w:rsidRPr="00256494">
              <w:rPr>
                <w:rFonts w:ascii="Times New Roman" w:hAnsi="Times New Roman"/>
                <w:color w:val="0000FF"/>
                <w:sz w:val="26"/>
                <w:szCs w:val="26"/>
              </w:rPr>
              <w:t>ĐH: 233; SĐH: 435</w:t>
            </w:r>
          </w:p>
        </w:tc>
      </w:tr>
      <w:tr w:rsidR="00196C9B" w:rsidRPr="00256494" w:rsidTr="000D252A">
        <w:trPr>
          <w:trHeight w:val="315"/>
        </w:trPr>
        <w:tc>
          <w:tcPr>
            <w:tcW w:w="1109"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D6</w:t>
            </w:r>
          </w:p>
        </w:tc>
        <w:tc>
          <w:tcPr>
            <w:tcW w:w="3999" w:type="dxa"/>
            <w:shd w:val="clear" w:color="auto" w:fill="auto"/>
            <w:vAlign w:val="center"/>
            <w:hideMark/>
          </w:tcPr>
          <w:p w:rsidR="00196C9B" w:rsidRPr="00256494" w:rsidRDefault="00196C9B">
            <w:pPr>
              <w:rPr>
                <w:rFonts w:ascii="Times New Roman" w:hAnsi="Times New Roman"/>
                <w:b/>
                <w:bCs/>
                <w:sz w:val="26"/>
                <w:szCs w:val="26"/>
              </w:rPr>
            </w:pPr>
            <w:r w:rsidRPr="00256494">
              <w:rPr>
                <w:rFonts w:ascii="Times New Roman" w:hAnsi="Times New Roman"/>
                <w:b/>
                <w:bCs/>
                <w:sz w:val="26"/>
                <w:szCs w:val="26"/>
              </w:rPr>
              <w:t>Đào tạo ngắn hạn</w:t>
            </w:r>
          </w:p>
        </w:tc>
        <w:tc>
          <w:tcPr>
            <w:tcW w:w="1510" w:type="dxa"/>
            <w:shd w:val="clear" w:color="auto" w:fill="auto"/>
            <w:vAlign w:val="center"/>
            <w:hideMark/>
          </w:tcPr>
          <w:p w:rsidR="00196C9B" w:rsidRPr="00256494" w:rsidRDefault="00196C9B">
            <w:pPr>
              <w:jc w:val="center"/>
              <w:rPr>
                <w:rFonts w:ascii="Times New Roman" w:hAnsi="Times New Roman"/>
                <w:b/>
                <w:bCs/>
                <w:sz w:val="26"/>
                <w:szCs w:val="26"/>
              </w:rPr>
            </w:pPr>
            <w:r w:rsidRPr="00256494">
              <w:rPr>
                <w:rFonts w:ascii="Times New Roman" w:hAnsi="Times New Roman"/>
                <w:b/>
                <w:bCs/>
                <w:sz w:val="26"/>
                <w:szCs w:val="26"/>
              </w:rPr>
              <w:t> </w:t>
            </w:r>
          </w:p>
        </w:tc>
        <w:tc>
          <w:tcPr>
            <w:tcW w:w="1545" w:type="dxa"/>
            <w:shd w:val="clear" w:color="auto" w:fill="auto"/>
            <w:vAlign w:val="center"/>
            <w:hideMark/>
          </w:tcPr>
          <w:p w:rsidR="00196C9B" w:rsidRPr="00530D8F" w:rsidRDefault="00196C9B" w:rsidP="001E14C0">
            <w:pPr>
              <w:jc w:val="center"/>
              <w:rPr>
                <w:rFonts w:ascii="Times New Roman" w:hAnsi="Times New Roman"/>
                <w:bCs/>
                <w:sz w:val="26"/>
                <w:szCs w:val="26"/>
              </w:rPr>
            </w:pPr>
          </w:p>
        </w:tc>
        <w:tc>
          <w:tcPr>
            <w:tcW w:w="1765" w:type="dxa"/>
            <w:shd w:val="clear" w:color="auto" w:fill="auto"/>
            <w:vAlign w:val="center"/>
            <w:hideMark/>
          </w:tcPr>
          <w:p w:rsidR="00196C9B" w:rsidRPr="00256494" w:rsidRDefault="00196C9B">
            <w:pPr>
              <w:jc w:val="center"/>
              <w:rPr>
                <w:rFonts w:ascii="Times New Roman" w:hAnsi="Times New Roman"/>
                <w:b/>
                <w:bCs/>
                <w:sz w:val="26"/>
                <w:szCs w:val="26"/>
              </w:rPr>
            </w:pPr>
          </w:p>
        </w:tc>
      </w:tr>
      <w:tr w:rsidR="00196C9B" w:rsidRPr="00256494" w:rsidTr="000D252A">
        <w:trPr>
          <w:trHeight w:val="765"/>
        </w:trPr>
        <w:tc>
          <w:tcPr>
            <w:tcW w:w="1109"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D6-1</w:t>
            </w:r>
          </w:p>
        </w:tc>
        <w:tc>
          <w:tcPr>
            <w:tcW w:w="3999" w:type="dxa"/>
            <w:shd w:val="clear" w:color="000000" w:fill="FFFFFF"/>
            <w:vAlign w:val="center"/>
            <w:hideMark/>
          </w:tcPr>
          <w:p w:rsidR="00196C9B" w:rsidRPr="00256494" w:rsidRDefault="00196C9B">
            <w:pPr>
              <w:rPr>
                <w:rFonts w:ascii="Times New Roman" w:hAnsi="Times New Roman"/>
                <w:color w:val="0000FF"/>
                <w:sz w:val="26"/>
                <w:szCs w:val="26"/>
              </w:rPr>
            </w:pPr>
            <w:r w:rsidRPr="00256494">
              <w:rPr>
                <w:rFonts w:ascii="Times New Roman" w:hAnsi="Times New Roman"/>
                <w:color w:val="0000FF"/>
                <w:sz w:val="26"/>
                <w:szCs w:val="26"/>
              </w:rPr>
              <w:t>Doanh thu từ các khóa đào tạo ngắn hạn</w:t>
            </w:r>
            <w:r w:rsidR="00900360">
              <w:rPr>
                <w:rFonts w:ascii="Times New Roman" w:hAnsi="Times New Roman"/>
                <w:color w:val="0000FF"/>
                <w:sz w:val="26"/>
                <w:szCs w:val="26"/>
              </w:rPr>
              <w:t xml:space="preserve"> (Doanh nghiệp và địa phương)</w:t>
            </w:r>
          </w:p>
        </w:tc>
        <w:tc>
          <w:tcPr>
            <w:tcW w:w="1510" w:type="dxa"/>
            <w:shd w:val="clear" w:color="000000" w:fill="FFFFFF"/>
            <w:vAlign w:val="center"/>
            <w:hideMark/>
          </w:tcPr>
          <w:p w:rsidR="00196C9B" w:rsidRPr="00256494" w:rsidRDefault="00196C9B">
            <w:pPr>
              <w:jc w:val="center"/>
              <w:rPr>
                <w:rFonts w:ascii="Times New Roman" w:hAnsi="Times New Roman"/>
                <w:color w:val="0000FF"/>
                <w:sz w:val="26"/>
                <w:szCs w:val="26"/>
              </w:rPr>
            </w:pPr>
            <w:r w:rsidRPr="00256494">
              <w:rPr>
                <w:rFonts w:ascii="Times New Roman" w:hAnsi="Times New Roman"/>
                <w:color w:val="0000FF"/>
                <w:sz w:val="26"/>
                <w:szCs w:val="26"/>
              </w:rPr>
              <w:t>Triệu đồng</w:t>
            </w:r>
          </w:p>
        </w:tc>
        <w:tc>
          <w:tcPr>
            <w:tcW w:w="1545" w:type="dxa"/>
            <w:shd w:val="clear" w:color="000000" w:fill="FFFFFF"/>
            <w:vAlign w:val="center"/>
            <w:hideMark/>
          </w:tcPr>
          <w:p w:rsidR="00196C9B" w:rsidRPr="00530D8F" w:rsidRDefault="00196C9B" w:rsidP="001E14C0">
            <w:pPr>
              <w:jc w:val="center"/>
              <w:rPr>
                <w:rFonts w:ascii="Times New Roman" w:hAnsi="Times New Roman"/>
                <w:bCs/>
                <w:color w:val="0000FF"/>
                <w:sz w:val="26"/>
                <w:szCs w:val="26"/>
              </w:rPr>
            </w:pPr>
            <w:r w:rsidRPr="00530D8F">
              <w:rPr>
                <w:rFonts w:ascii="Times New Roman" w:hAnsi="Times New Roman"/>
                <w:bCs/>
                <w:color w:val="0000FF"/>
                <w:sz w:val="26"/>
                <w:szCs w:val="26"/>
              </w:rPr>
              <w:t>1100</w:t>
            </w:r>
          </w:p>
        </w:tc>
        <w:tc>
          <w:tcPr>
            <w:tcW w:w="1765" w:type="dxa"/>
            <w:shd w:val="clear" w:color="000000" w:fill="FFFFFF"/>
            <w:vAlign w:val="center"/>
            <w:hideMark/>
          </w:tcPr>
          <w:p w:rsidR="00196C9B" w:rsidRPr="00256494" w:rsidRDefault="00196C9B">
            <w:pPr>
              <w:jc w:val="center"/>
              <w:rPr>
                <w:rFonts w:ascii="Times New Roman" w:hAnsi="Times New Roman"/>
                <w:color w:val="0000FF"/>
                <w:sz w:val="26"/>
                <w:szCs w:val="26"/>
              </w:rPr>
            </w:pPr>
          </w:p>
        </w:tc>
      </w:tr>
      <w:tr w:rsidR="00464314" w:rsidRPr="00583038" w:rsidTr="000D252A">
        <w:trPr>
          <w:trHeight w:val="315"/>
        </w:trPr>
        <w:tc>
          <w:tcPr>
            <w:tcW w:w="1109" w:type="dxa"/>
            <w:shd w:val="clear" w:color="000000" w:fill="99CCFF"/>
            <w:vAlign w:val="center"/>
            <w:hideMark/>
          </w:tcPr>
          <w:p w:rsidR="00464314" w:rsidRPr="00583038" w:rsidRDefault="00464314" w:rsidP="00583038">
            <w:pPr>
              <w:spacing w:after="0" w:line="240" w:lineRule="auto"/>
              <w:jc w:val="center"/>
              <w:rPr>
                <w:rFonts w:ascii="Times New Roman" w:hAnsi="Times New Roman"/>
                <w:b/>
                <w:bCs/>
                <w:color w:val="000000"/>
                <w:sz w:val="24"/>
                <w:szCs w:val="24"/>
                <w:lang w:val="vi-VN" w:eastAsia="vi-VN" w:bidi="ar-SA"/>
              </w:rPr>
            </w:pPr>
            <w:r w:rsidRPr="00583038">
              <w:rPr>
                <w:rFonts w:ascii="Times New Roman" w:hAnsi="Times New Roman"/>
                <w:b/>
                <w:bCs/>
                <w:color w:val="000000"/>
                <w:sz w:val="24"/>
                <w:szCs w:val="24"/>
                <w:lang w:val="vi-VN" w:eastAsia="vi-VN" w:bidi="ar-SA"/>
              </w:rPr>
              <w:t>E</w:t>
            </w:r>
          </w:p>
        </w:tc>
        <w:tc>
          <w:tcPr>
            <w:tcW w:w="3999" w:type="dxa"/>
            <w:shd w:val="clear" w:color="000000" w:fill="99CCFF"/>
            <w:vAlign w:val="center"/>
            <w:hideMark/>
          </w:tcPr>
          <w:p w:rsidR="00464314" w:rsidRPr="00583038" w:rsidRDefault="00464314" w:rsidP="00583038">
            <w:pPr>
              <w:spacing w:after="0" w:line="240" w:lineRule="auto"/>
              <w:rPr>
                <w:rFonts w:ascii="Times New Roman" w:hAnsi="Times New Roman"/>
                <w:b/>
                <w:bCs/>
                <w:color w:val="000000"/>
                <w:sz w:val="24"/>
                <w:szCs w:val="24"/>
                <w:lang w:val="vi-VN" w:eastAsia="vi-VN" w:bidi="ar-SA"/>
              </w:rPr>
            </w:pPr>
            <w:r w:rsidRPr="00583038">
              <w:rPr>
                <w:rFonts w:ascii="Times New Roman" w:hAnsi="Times New Roman"/>
                <w:b/>
                <w:bCs/>
                <w:color w:val="000000"/>
                <w:sz w:val="24"/>
                <w:szCs w:val="24"/>
                <w:lang w:val="vi-VN" w:eastAsia="vi-VN" w:bidi="ar-SA"/>
              </w:rPr>
              <w:t>TỔ CHỨC NHÂN SỰ</w:t>
            </w:r>
          </w:p>
        </w:tc>
        <w:tc>
          <w:tcPr>
            <w:tcW w:w="1510" w:type="dxa"/>
            <w:shd w:val="clear" w:color="000000" w:fill="99CCFF"/>
            <w:vAlign w:val="center"/>
            <w:hideMark/>
          </w:tcPr>
          <w:p w:rsidR="00464314" w:rsidRPr="00583038" w:rsidRDefault="00464314" w:rsidP="00583038">
            <w:pPr>
              <w:spacing w:after="0" w:line="240" w:lineRule="auto"/>
              <w:jc w:val="center"/>
              <w:rPr>
                <w:rFonts w:ascii="Times New Roman" w:hAnsi="Times New Roman"/>
                <w:b/>
                <w:bCs/>
                <w:color w:val="000000"/>
                <w:sz w:val="24"/>
                <w:szCs w:val="24"/>
                <w:lang w:val="vi-VN" w:eastAsia="vi-VN" w:bidi="ar-SA"/>
              </w:rPr>
            </w:pPr>
            <w:r w:rsidRPr="00583038">
              <w:rPr>
                <w:rFonts w:ascii="Times New Roman" w:hAnsi="Times New Roman"/>
                <w:b/>
                <w:bCs/>
                <w:color w:val="000000"/>
                <w:sz w:val="24"/>
                <w:szCs w:val="24"/>
                <w:lang w:val="vi-VN" w:eastAsia="vi-VN" w:bidi="ar-SA"/>
              </w:rPr>
              <w:t> </w:t>
            </w:r>
          </w:p>
        </w:tc>
        <w:tc>
          <w:tcPr>
            <w:tcW w:w="1545" w:type="dxa"/>
            <w:shd w:val="clear" w:color="auto" w:fill="8DB3E2"/>
            <w:vAlign w:val="center"/>
            <w:hideMark/>
          </w:tcPr>
          <w:p w:rsidR="00464314" w:rsidRPr="00530D8F" w:rsidRDefault="00464314" w:rsidP="001E14C0">
            <w:pPr>
              <w:spacing w:after="0" w:line="240" w:lineRule="auto"/>
              <w:jc w:val="center"/>
              <w:rPr>
                <w:rFonts w:ascii="Times New Roman" w:hAnsi="Times New Roman"/>
                <w:bCs/>
                <w:color w:val="000000"/>
                <w:sz w:val="24"/>
                <w:szCs w:val="24"/>
                <w:lang w:val="vi-VN" w:eastAsia="vi-VN" w:bidi="ar-SA"/>
              </w:rPr>
            </w:pPr>
          </w:p>
        </w:tc>
        <w:tc>
          <w:tcPr>
            <w:tcW w:w="1765" w:type="dxa"/>
            <w:shd w:val="clear" w:color="auto" w:fill="8DB3E2"/>
            <w:vAlign w:val="center"/>
          </w:tcPr>
          <w:p w:rsidR="00464314" w:rsidRPr="00583038" w:rsidRDefault="00464314" w:rsidP="00463384">
            <w:pPr>
              <w:spacing w:after="0" w:line="240" w:lineRule="auto"/>
              <w:jc w:val="center"/>
              <w:rPr>
                <w:rFonts w:ascii="Times New Roman" w:hAnsi="Times New Roman"/>
                <w:b/>
                <w:bCs/>
                <w:color w:val="000000"/>
                <w:sz w:val="24"/>
                <w:szCs w:val="24"/>
                <w:lang w:val="vi-VN" w:eastAsia="vi-VN" w:bidi="ar-SA"/>
              </w:rPr>
            </w:pPr>
            <w:r w:rsidRPr="00583038">
              <w:rPr>
                <w:rFonts w:ascii="Times New Roman" w:hAnsi="Times New Roman"/>
                <w:b/>
                <w:bCs/>
                <w:color w:val="000000"/>
                <w:sz w:val="24"/>
                <w:szCs w:val="24"/>
                <w:lang w:val="vi-VN" w:eastAsia="vi-VN" w:bidi="ar-SA"/>
              </w:rPr>
              <w:t> </w:t>
            </w:r>
          </w:p>
        </w:tc>
      </w:tr>
      <w:tr w:rsidR="00837633" w:rsidRPr="00583038" w:rsidTr="000D252A">
        <w:trPr>
          <w:trHeight w:val="315"/>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E1</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Bộ máy tổ chức</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 </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bCs/>
                <w:sz w:val="24"/>
                <w:szCs w:val="24"/>
                <w:lang w:val="vi-VN" w:eastAsia="vi-VN" w:bidi="ar-SA"/>
              </w:rPr>
            </w:pPr>
          </w:p>
        </w:tc>
        <w:tc>
          <w:tcPr>
            <w:tcW w:w="1765" w:type="dxa"/>
            <w:vAlign w:val="center"/>
          </w:tcPr>
          <w:p w:rsidR="00583038" w:rsidRPr="00583038" w:rsidRDefault="00583038" w:rsidP="00463384">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 </w:t>
            </w:r>
          </w:p>
        </w:tc>
      </w:tr>
      <w:tr w:rsidR="00837633" w:rsidRPr="00583038" w:rsidTr="000D252A">
        <w:trPr>
          <w:trHeight w:val="126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E1-1</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 xml:space="preserve">Số đơn vị được thành lập mới </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đơn vị</w:t>
            </w:r>
          </w:p>
        </w:tc>
        <w:tc>
          <w:tcPr>
            <w:tcW w:w="1545" w:type="dxa"/>
            <w:shd w:val="clear" w:color="auto" w:fill="auto"/>
            <w:vAlign w:val="center"/>
            <w:hideMark/>
          </w:tcPr>
          <w:p w:rsidR="00583038" w:rsidRPr="00CD6373" w:rsidRDefault="00CD6373" w:rsidP="001E14C0">
            <w:pPr>
              <w:spacing w:after="0" w:line="240" w:lineRule="auto"/>
              <w:jc w:val="center"/>
              <w:rPr>
                <w:rFonts w:ascii="Times New Roman" w:hAnsi="Times New Roman"/>
                <w:sz w:val="24"/>
                <w:szCs w:val="24"/>
                <w:lang w:eastAsia="vi-VN" w:bidi="ar-SA"/>
              </w:rPr>
            </w:pPr>
            <w:r>
              <w:rPr>
                <w:rFonts w:ascii="Times New Roman" w:hAnsi="Times New Roman"/>
                <w:sz w:val="24"/>
                <w:szCs w:val="24"/>
                <w:lang w:eastAsia="vi-VN" w:bidi="ar-SA"/>
              </w:rPr>
              <w:t>7</w:t>
            </w:r>
          </w:p>
        </w:tc>
        <w:tc>
          <w:tcPr>
            <w:tcW w:w="1765" w:type="dxa"/>
            <w:vAlign w:val="center"/>
          </w:tcPr>
          <w:p w:rsidR="00583038" w:rsidRPr="00583038" w:rsidRDefault="00CD6373" w:rsidP="00463384">
            <w:pPr>
              <w:spacing w:after="0" w:line="240" w:lineRule="auto"/>
              <w:jc w:val="center"/>
              <w:rPr>
                <w:rFonts w:ascii="Times New Roman" w:hAnsi="Times New Roman"/>
                <w:sz w:val="24"/>
                <w:szCs w:val="24"/>
                <w:lang w:val="vi-VN" w:eastAsia="vi-VN" w:bidi="ar-SA"/>
              </w:rPr>
            </w:pPr>
            <w:r>
              <w:rPr>
                <w:rFonts w:ascii="Times New Roman" w:hAnsi="Times New Roman"/>
                <w:sz w:val="24"/>
                <w:szCs w:val="24"/>
                <w:lang w:eastAsia="vi-VN" w:bidi="ar-SA"/>
              </w:rPr>
              <w:t>4</w:t>
            </w:r>
            <w:r w:rsidR="00837633" w:rsidRPr="00837633">
              <w:rPr>
                <w:rFonts w:ascii="Times New Roman" w:hAnsi="Times New Roman"/>
                <w:sz w:val="24"/>
                <w:szCs w:val="24"/>
                <w:lang w:val="vi-VN" w:eastAsia="vi-VN" w:bidi="ar-SA"/>
              </w:rPr>
              <w:t xml:space="preserve"> bộ môn, 1 viện QTKD, Quỹ phát triển, Đề án vị trí việc làm</w:t>
            </w:r>
          </w:p>
        </w:tc>
      </w:tr>
      <w:tr w:rsidR="00837633" w:rsidRPr="00583038" w:rsidTr="000D252A">
        <w:trPr>
          <w:trHeight w:val="693"/>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lastRenderedPageBreak/>
              <w:t>E1-2</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Số đơn vị được nâng cấp</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đơn vị</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2</w:t>
            </w:r>
          </w:p>
        </w:tc>
        <w:tc>
          <w:tcPr>
            <w:tcW w:w="1765" w:type="dxa"/>
            <w:vAlign w:val="center"/>
          </w:tcPr>
          <w:p w:rsidR="00583038" w:rsidRPr="00464314" w:rsidRDefault="00464314" w:rsidP="00463384">
            <w:pPr>
              <w:spacing w:after="0" w:line="240" w:lineRule="auto"/>
              <w:jc w:val="center"/>
              <w:rPr>
                <w:rFonts w:ascii="Times New Roman" w:hAnsi="Times New Roman"/>
                <w:color w:val="0000FF"/>
                <w:sz w:val="24"/>
                <w:szCs w:val="24"/>
                <w:lang w:val="vi-VN" w:eastAsia="vi-VN" w:bidi="ar-SA"/>
              </w:rPr>
            </w:pPr>
            <w:r w:rsidRPr="00464314">
              <w:rPr>
                <w:rFonts w:ascii="Times New Roman" w:hAnsi="Times New Roman"/>
                <w:color w:val="0000FF"/>
                <w:sz w:val="24"/>
                <w:szCs w:val="24"/>
                <w:lang w:val="vi-VN" w:eastAsia="vi-VN" w:bidi="ar-SA"/>
              </w:rPr>
              <w:t>TT Hệ thống TT&amp;QL</w:t>
            </w:r>
          </w:p>
          <w:p w:rsidR="00464314" w:rsidRPr="00583038" w:rsidRDefault="00464314" w:rsidP="00463384">
            <w:pPr>
              <w:spacing w:after="0" w:line="240" w:lineRule="auto"/>
              <w:jc w:val="center"/>
              <w:rPr>
                <w:rFonts w:ascii="Times New Roman" w:hAnsi="Times New Roman"/>
                <w:color w:val="0000FF"/>
                <w:sz w:val="24"/>
                <w:szCs w:val="24"/>
                <w:lang w:val="vi-VN" w:eastAsia="vi-VN" w:bidi="ar-SA"/>
              </w:rPr>
            </w:pPr>
            <w:r w:rsidRPr="00464314">
              <w:rPr>
                <w:rFonts w:ascii="Times New Roman" w:hAnsi="Times New Roman"/>
                <w:color w:val="0000FF"/>
                <w:sz w:val="24"/>
                <w:szCs w:val="24"/>
                <w:lang w:val="vi-VN" w:eastAsia="vi-VN" w:bidi="ar-SA"/>
              </w:rPr>
              <w:t>Viện NC KT&amp;CS</w:t>
            </w:r>
          </w:p>
        </w:tc>
      </w:tr>
      <w:tr w:rsidR="00837633" w:rsidRPr="00583038" w:rsidTr="000D252A">
        <w:trPr>
          <w:trHeight w:val="315"/>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E2</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Đội ngũ cán bộ</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 </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bCs/>
                <w:sz w:val="24"/>
                <w:szCs w:val="24"/>
                <w:lang w:val="vi-VN" w:eastAsia="vi-VN" w:bidi="ar-SA"/>
              </w:rPr>
            </w:pPr>
          </w:p>
        </w:tc>
        <w:tc>
          <w:tcPr>
            <w:tcW w:w="1765" w:type="dxa"/>
            <w:vAlign w:val="center"/>
          </w:tcPr>
          <w:p w:rsidR="00583038" w:rsidRPr="00583038" w:rsidRDefault="00583038" w:rsidP="00463384">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 </w:t>
            </w:r>
          </w:p>
        </w:tc>
      </w:tr>
      <w:tr w:rsidR="00837633" w:rsidRPr="00583038"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E2-1</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Số cán bộ, giảng viên được thu hút, tuyển dụng</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người</w:t>
            </w:r>
          </w:p>
        </w:tc>
        <w:tc>
          <w:tcPr>
            <w:tcW w:w="1545" w:type="dxa"/>
            <w:shd w:val="clear" w:color="auto" w:fill="auto"/>
            <w:vAlign w:val="center"/>
            <w:hideMark/>
          </w:tcPr>
          <w:p w:rsidR="00583038" w:rsidRPr="00CD6373" w:rsidRDefault="00583038" w:rsidP="00CD6373">
            <w:pPr>
              <w:spacing w:after="0" w:line="240" w:lineRule="auto"/>
              <w:jc w:val="center"/>
              <w:rPr>
                <w:rFonts w:ascii="Times New Roman" w:hAnsi="Times New Roman"/>
                <w:color w:val="0000FF"/>
                <w:sz w:val="24"/>
                <w:szCs w:val="24"/>
                <w:lang w:eastAsia="vi-VN" w:bidi="ar-SA"/>
              </w:rPr>
            </w:pPr>
            <w:r w:rsidRPr="00530D8F">
              <w:rPr>
                <w:rFonts w:ascii="Times New Roman" w:hAnsi="Times New Roman"/>
                <w:color w:val="0000FF"/>
                <w:sz w:val="24"/>
                <w:szCs w:val="24"/>
                <w:lang w:val="vi-VN" w:eastAsia="vi-VN" w:bidi="ar-SA"/>
              </w:rPr>
              <w:t>1</w:t>
            </w:r>
            <w:r w:rsidR="00CD6373">
              <w:rPr>
                <w:rFonts w:ascii="Times New Roman" w:hAnsi="Times New Roman"/>
                <w:color w:val="0000FF"/>
                <w:sz w:val="24"/>
                <w:szCs w:val="24"/>
                <w:lang w:eastAsia="vi-VN" w:bidi="ar-SA"/>
              </w:rPr>
              <w:t>0</w:t>
            </w:r>
          </w:p>
        </w:tc>
        <w:tc>
          <w:tcPr>
            <w:tcW w:w="1765" w:type="dxa"/>
            <w:vAlign w:val="center"/>
          </w:tcPr>
          <w:p w:rsidR="00CD6373" w:rsidRPr="00583038" w:rsidRDefault="00CD6373" w:rsidP="00CD6373">
            <w:pPr>
              <w:spacing w:after="0" w:line="240" w:lineRule="auto"/>
              <w:jc w:val="center"/>
              <w:rPr>
                <w:rFonts w:ascii="Times New Roman" w:hAnsi="Times New Roman"/>
                <w:color w:val="0000FF"/>
                <w:sz w:val="24"/>
                <w:szCs w:val="24"/>
                <w:lang w:eastAsia="vi-VN" w:bidi="ar-SA"/>
              </w:rPr>
            </w:pPr>
            <w:r>
              <w:rPr>
                <w:rFonts w:ascii="Times New Roman" w:hAnsi="Times New Roman"/>
                <w:color w:val="0000FF"/>
                <w:sz w:val="24"/>
                <w:szCs w:val="24"/>
                <w:lang w:eastAsia="vi-VN" w:bidi="ar-SA"/>
              </w:rPr>
              <w:t>TS: 04; ThS: 6</w:t>
            </w:r>
          </w:p>
        </w:tc>
      </w:tr>
      <w:tr w:rsidR="00837633" w:rsidRPr="00583038"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E2-2</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Số cán bộ, GV cơ hữu</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người</w:t>
            </w:r>
          </w:p>
        </w:tc>
        <w:tc>
          <w:tcPr>
            <w:tcW w:w="1545" w:type="dxa"/>
            <w:shd w:val="clear" w:color="auto" w:fill="auto"/>
            <w:vAlign w:val="center"/>
            <w:hideMark/>
          </w:tcPr>
          <w:p w:rsidR="00583038" w:rsidRPr="00CD6373" w:rsidRDefault="00CD6373" w:rsidP="001E14C0">
            <w:pPr>
              <w:spacing w:after="0" w:line="240" w:lineRule="auto"/>
              <w:jc w:val="center"/>
              <w:rPr>
                <w:rFonts w:ascii="Times New Roman" w:hAnsi="Times New Roman"/>
                <w:color w:val="0000FF"/>
                <w:sz w:val="24"/>
                <w:szCs w:val="24"/>
                <w:lang w:eastAsia="vi-VN" w:bidi="ar-SA"/>
              </w:rPr>
            </w:pPr>
            <w:r>
              <w:rPr>
                <w:rFonts w:ascii="Times New Roman" w:hAnsi="Times New Roman"/>
                <w:color w:val="0000FF"/>
                <w:sz w:val="24"/>
                <w:szCs w:val="24"/>
                <w:lang w:eastAsia="vi-VN" w:bidi="ar-SA"/>
              </w:rPr>
              <w:t>204</w:t>
            </w:r>
          </w:p>
        </w:tc>
        <w:tc>
          <w:tcPr>
            <w:tcW w:w="1765" w:type="dxa"/>
            <w:vAlign w:val="center"/>
          </w:tcPr>
          <w:p w:rsidR="00583038" w:rsidRPr="00583038" w:rsidRDefault="00464314" w:rsidP="00CD6373">
            <w:pPr>
              <w:spacing w:after="0" w:line="240" w:lineRule="auto"/>
              <w:jc w:val="center"/>
              <w:rPr>
                <w:rFonts w:ascii="Times New Roman" w:hAnsi="Times New Roman"/>
                <w:color w:val="0000FF"/>
                <w:sz w:val="24"/>
                <w:szCs w:val="24"/>
                <w:lang w:eastAsia="vi-VN" w:bidi="ar-SA"/>
              </w:rPr>
            </w:pPr>
            <w:r>
              <w:rPr>
                <w:rFonts w:ascii="Times New Roman" w:hAnsi="Times New Roman"/>
                <w:color w:val="0000FF"/>
                <w:sz w:val="24"/>
                <w:szCs w:val="24"/>
                <w:lang w:eastAsia="vi-VN" w:bidi="ar-SA"/>
              </w:rPr>
              <w:t xml:space="preserve">GV: </w:t>
            </w:r>
            <w:r w:rsidR="00CD6373">
              <w:rPr>
                <w:rFonts w:ascii="Times New Roman" w:hAnsi="Times New Roman"/>
                <w:color w:val="0000FF"/>
                <w:sz w:val="24"/>
                <w:szCs w:val="24"/>
                <w:lang w:eastAsia="vi-VN" w:bidi="ar-SA"/>
              </w:rPr>
              <w:t>108</w:t>
            </w:r>
            <w:r>
              <w:rPr>
                <w:rFonts w:ascii="Times New Roman" w:hAnsi="Times New Roman"/>
                <w:color w:val="0000FF"/>
                <w:sz w:val="24"/>
                <w:szCs w:val="24"/>
                <w:lang w:eastAsia="vi-VN" w:bidi="ar-SA"/>
              </w:rPr>
              <w:t>; CBHC: 96</w:t>
            </w:r>
          </w:p>
        </w:tc>
      </w:tr>
      <w:tr w:rsidR="00837633" w:rsidRPr="00583038" w:rsidTr="000D252A">
        <w:trPr>
          <w:trHeight w:val="315"/>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E2-3</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Tỷ lệ GV có trình độ TS trở lên</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w:t>
            </w:r>
          </w:p>
        </w:tc>
        <w:tc>
          <w:tcPr>
            <w:tcW w:w="1545" w:type="dxa"/>
            <w:shd w:val="clear" w:color="auto" w:fill="auto"/>
            <w:vAlign w:val="center"/>
            <w:hideMark/>
          </w:tcPr>
          <w:p w:rsidR="00583038" w:rsidRPr="00CD6373" w:rsidRDefault="00CD6373" w:rsidP="001E14C0">
            <w:pPr>
              <w:spacing w:after="0" w:line="240" w:lineRule="auto"/>
              <w:jc w:val="center"/>
              <w:rPr>
                <w:rFonts w:ascii="Times New Roman" w:hAnsi="Times New Roman"/>
                <w:color w:val="0000FF"/>
                <w:sz w:val="24"/>
                <w:szCs w:val="24"/>
                <w:lang w:eastAsia="vi-VN" w:bidi="ar-SA"/>
              </w:rPr>
            </w:pPr>
            <w:r>
              <w:rPr>
                <w:rFonts w:ascii="Times New Roman" w:hAnsi="Times New Roman"/>
                <w:color w:val="0000FF"/>
                <w:sz w:val="24"/>
                <w:szCs w:val="24"/>
                <w:lang w:eastAsia="vi-VN" w:bidi="ar-SA"/>
              </w:rPr>
              <w:t>77</w:t>
            </w:r>
          </w:p>
        </w:tc>
        <w:tc>
          <w:tcPr>
            <w:tcW w:w="1765" w:type="dxa"/>
            <w:vAlign w:val="center"/>
          </w:tcPr>
          <w:p w:rsidR="00583038" w:rsidRPr="00583038" w:rsidRDefault="00CD6373" w:rsidP="00CD6373">
            <w:pPr>
              <w:spacing w:after="0" w:line="240" w:lineRule="auto"/>
              <w:jc w:val="center"/>
              <w:rPr>
                <w:rFonts w:ascii="Times New Roman" w:hAnsi="Times New Roman"/>
                <w:color w:val="0000FF"/>
                <w:sz w:val="24"/>
                <w:szCs w:val="24"/>
                <w:lang w:eastAsia="vi-VN" w:bidi="ar-SA"/>
              </w:rPr>
            </w:pPr>
            <w:r>
              <w:rPr>
                <w:rFonts w:ascii="Times New Roman" w:hAnsi="Times New Roman"/>
                <w:color w:val="0000FF"/>
                <w:sz w:val="24"/>
                <w:szCs w:val="24"/>
                <w:lang w:eastAsia="vi-VN" w:bidi="ar-SA"/>
              </w:rPr>
              <w:t>60%TS; 17</w:t>
            </w:r>
            <w:r w:rsidR="00464314">
              <w:rPr>
                <w:rFonts w:ascii="Times New Roman" w:hAnsi="Times New Roman"/>
                <w:color w:val="0000FF"/>
                <w:sz w:val="24"/>
                <w:szCs w:val="24"/>
                <w:lang w:eastAsia="vi-VN" w:bidi="ar-SA"/>
              </w:rPr>
              <w:t>%PGS</w:t>
            </w:r>
          </w:p>
        </w:tc>
      </w:tr>
      <w:tr w:rsidR="00837633" w:rsidRPr="00583038"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E2-4</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Tỷ lệ GV có thể giảng dạy chuyên môn bằng TA</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50</w:t>
            </w:r>
          </w:p>
        </w:tc>
        <w:tc>
          <w:tcPr>
            <w:tcW w:w="1765" w:type="dxa"/>
            <w:vAlign w:val="center"/>
          </w:tcPr>
          <w:p w:rsidR="00583038" w:rsidRPr="00583038" w:rsidRDefault="00583038" w:rsidP="00463384">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 xml:space="preserve">50 </w:t>
            </w:r>
          </w:p>
        </w:tc>
      </w:tr>
      <w:tr w:rsidR="00837633" w:rsidRPr="00583038"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E2-5</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Tỷ lệ CBQL có thể sử dụng tiếng Anh trong công việc</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50</w:t>
            </w: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 xml:space="preserve">50 </w:t>
            </w:r>
          </w:p>
        </w:tc>
      </w:tr>
      <w:tr w:rsidR="00583038" w:rsidRPr="00464314"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E3</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Đào tạo, bồi dưỡng và phát triển cán bộ</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 </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color w:val="0000FF"/>
                <w:sz w:val="24"/>
                <w:szCs w:val="24"/>
                <w:lang w:val="vi-VN" w:eastAsia="vi-VN" w:bidi="ar-SA"/>
              </w:rPr>
            </w:pP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 </w:t>
            </w:r>
          </w:p>
        </w:tc>
      </w:tr>
      <w:tr w:rsidR="00583038" w:rsidRPr="00464314"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E3-1</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Đào tạo, bồi dưỡng theo tiêu chuẩn cán bộ (P2)</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 </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color w:val="0000FF"/>
                <w:sz w:val="24"/>
                <w:szCs w:val="24"/>
                <w:lang w:val="vi-VN" w:eastAsia="vi-VN" w:bidi="ar-SA"/>
              </w:rPr>
            </w:pP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 </w:t>
            </w:r>
          </w:p>
        </w:tc>
      </w:tr>
      <w:tr w:rsidR="00583038" w:rsidRPr="00464314"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E3-1.1</w:t>
            </w:r>
          </w:p>
        </w:tc>
        <w:tc>
          <w:tcPr>
            <w:tcW w:w="3999" w:type="dxa"/>
            <w:shd w:val="clear" w:color="auto" w:fill="auto"/>
            <w:vAlign w:val="bottom"/>
            <w:hideMark/>
          </w:tcPr>
          <w:p w:rsidR="00583038" w:rsidRPr="00583038" w:rsidRDefault="00583038" w:rsidP="00583038">
            <w:pPr>
              <w:spacing w:after="0" w:line="240" w:lineRule="auto"/>
              <w:rPr>
                <w:rFonts w:ascii="Times New Roman" w:hAnsi="Times New Roman"/>
                <w:sz w:val="24"/>
                <w:szCs w:val="24"/>
                <w:lang w:val="vi-VN" w:eastAsia="vi-VN" w:bidi="ar-SA"/>
              </w:rPr>
            </w:pPr>
            <w:r w:rsidRPr="00583038">
              <w:rPr>
                <w:rFonts w:ascii="Times New Roman" w:hAnsi="Times New Roman"/>
                <w:sz w:val="24"/>
                <w:szCs w:val="24"/>
                <w:lang w:val="vi-VN" w:eastAsia="vi-VN" w:bidi="ar-SA"/>
              </w:rPr>
              <w:t>Số CB được phát triển thành CB đầu đàn, đầu ngành</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Lượt</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4</w:t>
            </w: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sz w:val="24"/>
                <w:szCs w:val="24"/>
                <w:lang w:val="vi-VN" w:eastAsia="vi-VN" w:bidi="ar-SA"/>
              </w:rPr>
            </w:pPr>
          </w:p>
        </w:tc>
      </w:tr>
      <w:tr w:rsidR="00583038" w:rsidRPr="00464314"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E3-1.2</w:t>
            </w:r>
          </w:p>
        </w:tc>
        <w:tc>
          <w:tcPr>
            <w:tcW w:w="3999" w:type="dxa"/>
            <w:shd w:val="clear" w:color="auto" w:fill="auto"/>
            <w:vAlign w:val="bottom"/>
            <w:hideMark/>
          </w:tcPr>
          <w:p w:rsidR="00583038" w:rsidRPr="00583038" w:rsidRDefault="00583038" w:rsidP="00583038">
            <w:pPr>
              <w:spacing w:after="0" w:line="240" w:lineRule="auto"/>
              <w:rPr>
                <w:rFonts w:ascii="Times New Roman" w:hAnsi="Times New Roman"/>
                <w:sz w:val="24"/>
                <w:szCs w:val="24"/>
                <w:lang w:val="vi-VN" w:eastAsia="vi-VN" w:bidi="ar-SA"/>
              </w:rPr>
            </w:pPr>
            <w:r w:rsidRPr="00583038">
              <w:rPr>
                <w:rFonts w:ascii="Times New Roman" w:hAnsi="Times New Roman"/>
                <w:sz w:val="24"/>
                <w:szCs w:val="24"/>
                <w:lang w:val="vi-VN" w:eastAsia="vi-VN" w:bidi="ar-SA"/>
              </w:rPr>
              <w:t>Số CB được công nhận học hàm PGS, GS</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Lượt</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2</w:t>
            </w: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sz w:val="24"/>
                <w:szCs w:val="24"/>
                <w:lang w:val="vi-VN" w:eastAsia="vi-VN" w:bidi="ar-SA"/>
              </w:rPr>
            </w:pPr>
          </w:p>
        </w:tc>
      </w:tr>
      <w:tr w:rsidR="00583038" w:rsidRPr="00464314"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E3-1.3</w:t>
            </w:r>
          </w:p>
        </w:tc>
        <w:tc>
          <w:tcPr>
            <w:tcW w:w="3999" w:type="dxa"/>
            <w:shd w:val="clear" w:color="auto" w:fill="auto"/>
            <w:vAlign w:val="bottom"/>
            <w:hideMark/>
          </w:tcPr>
          <w:p w:rsidR="00583038" w:rsidRPr="00583038" w:rsidRDefault="00583038" w:rsidP="00583038">
            <w:pPr>
              <w:spacing w:after="0" w:line="240" w:lineRule="auto"/>
              <w:rPr>
                <w:rFonts w:ascii="Times New Roman" w:hAnsi="Times New Roman"/>
                <w:sz w:val="24"/>
                <w:szCs w:val="24"/>
                <w:lang w:val="vi-VN" w:eastAsia="vi-VN" w:bidi="ar-SA"/>
              </w:rPr>
            </w:pPr>
            <w:r w:rsidRPr="00583038">
              <w:rPr>
                <w:rFonts w:ascii="Times New Roman" w:hAnsi="Times New Roman"/>
                <w:sz w:val="24"/>
                <w:szCs w:val="24"/>
                <w:lang w:val="vi-VN" w:eastAsia="vi-VN" w:bidi="ar-SA"/>
              </w:rPr>
              <w:t>Số CB được cử đi học Tiến sĩ, Thạc sĩ</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Lượt</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6</w:t>
            </w: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sz w:val="24"/>
                <w:szCs w:val="24"/>
                <w:lang w:val="vi-VN" w:eastAsia="vi-VN" w:bidi="ar-SA"/>
              </w:rPr>
            </w:pPr>
          </w:p>
        </w:tc>
      </w:tr>
      <w:tr w:rsidR="00583038" w:rsidRPr="00464314"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E3-1.5</w:t>
            </w:r>
          </w:p>
        </w:tc>
        <w:tc>
          <w:tcPr>
            <w:tcW w:w="3999" w:type="dxa"/>
            <w:shd w:val="clear" w:color="auto" w:fill="auto"/>
            <w:vAlign w:val="bottom"/>
            <w:hideMark/>
          </w:tcPr>
          <w:p w:rsidR="00583038" w:rsidRPr="00583038" w:rsidRDefault="00583038" w:rsidP="00583038">
            <w:pPr>
              <w:spacing w:after="0" w:line="240" w:lineRule="auto"/>
              <w:rPr>
                <w:rFonts w:ascii="Times New Roman" w:hAnsi="Times New Roman"/>
                <w:sz w:val="24"/>
                <w:szCs w:val="24"/>
                <w:lang w:val="vi-VN" w:eastAsia="vi-VN" w:bidi="ar-SA"/>
              </w:rPr>
            </w:pPr>
            <w:r w:rsidRPr="00583038">
              <w:rPr>
                <w:rFonts w:ascii="Times New Roman" w:hAnsi="Times New Roman"/>
                <w:sz w:val="24"/>
                <w:szCs w:val="24"/>
                <w:lang w:val="vi-VN" w:eastAsia="vi-VN" w:bidi="ar-SA"/>
              </w:rPr>
              <w:t>Số khóa đào tạo, bồi d</w:t>
            </w:r>
            <w:r w:rsidR="00464314">
              <w:rPr>
                <w:rFonts w:ascii="Times New Roman" w:hAnsi="Times New Roman"/>
                <w:sz w:val="24"/>
                <w:szCs w:val="24"/>
                <w:lang w:val="vi-VN" w:eastAsia="vi-VN" w:bidi="ar-SA"/>
              </w:rPr>
              <w:t xml:space="preserve">ưỡng cán bộ đạt chuẩn trình độ </w:t>
            </w:r>
            <w:r w:rsidRPr="00583038">
              <w:rPr>
                <w:rFonts w:ascii="Times New Roman" w:hAnsi="Times New Roman"/>
                <w:sz w:val="24"/>
                <w:szCs w:val="24"/>
                <w:lang w:val="vi-VN" w:eastAsia="vi-VN" w:bidi="ar-SA"/>
              </w:rPr>
              <w:t>(P2)</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 xml:space="preserve">khóa </w:t>
            </w:r>
          </w:p>
        </w:tc>
        <w:tc>
          <w:tcPr>
            <w:tcW w:w="1545" w:type="dxa"/>
            <w:shd w:val="clear" w:color="auto" w:fill="auto"/>
            <w:vAlign w:val="center"/>
            <w:hideMark/>
          </w:tcPr>
          <w:p w:rsidR="00583038" w:rsidRPr="00CD6373" w:rsidRDefault="00CD6373" w:rsidP="001E14C0">
            <w:pPr>
              <w:spacing w:after="0" w:line="240" w:lineRule="auto"/>
              <w:jc w:val="center"/>
              <w:rPr>
                <w:rFonts w:ascii="Times New Roman" w:hAnsi="Times New Roman"/>
                <w:sz w:val="24"/>
                <w:szCs w:val="24"/>
                <w:lang w:eastAsia="vi-VN" w:bidi="ar-SA"/>
              </w:rPr>
            </w:pPr>
            <w:r>
              <w:rPr>
                <w:rFonts w:ascii="Times New Roman" w:hAnsi="Times New Roman"/>
                <w:sz w:val="24"/>
                <w:szCs w:val="24"/>
                <w:lang w:eastAsia="vi-VN" w:bidi="ar-SA"/>
              </w:rPr>
              <w:t>2</w:t>
            </w: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sz w:val="24"/>
                <w:szCs w:val="24"/>
                <w:lang w:val="vi-VN" w:eastAsia="vi-VN" w:bidi="ar-SA"/>
              </w:rPr>
            </w:pPr>
          </w:p>
        </w:tc>
      </w:tr>
      <w:tr w:rsidR="00583038" w:rsidRPr="00464314" w:rsidTr="000D252A">
        <w:trPr>
          <w:trHeight w:val="315"/>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E3-2</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Bồi dưỡng nâng cao năng lực cán bộ</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 </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sz w:val="24"/>
                <w:szCs w:val="24"/>
                <w:lang w:val="vi-VN" w:eastAsia="vi-VN" w:bidi="ar-SA"/>
              </w:rPr>
            </w:pP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 </w:t>
            </w:r>
          </w:p>
        </w:tc>
      </w:tr>
      <w:tr w:rsidR="00583038" w:rsidRPr="00464314"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E3-2.1</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sz w:val="24"/>
                <w:szCs w:val="24"/>
                <w:lang w:val="vi-VN" w:eastAsia="vi-VN" w:bidi="ar-SA"/>
              </w:rPr>
            </w:pPr>
            <w:r w:rsidRPr="00583038">
              <w:rPr>
                <w:rFonts w:ascii="Times New Roman" w:hAnsi="Times New Roman"/>
                <w:sz w:val="24"/>
                <w:szCs w:val="24"/>
                <w:lang w:val="vi-VN" w:eastAsia="vi-VN" w:bidi="ar-SA"/>
              </w:rPr>
              <w:t>Số khóa bồi dưỡng nâng cao năng lực (trường tổ chức)</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 xml:space="preserve">khóa </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2</w:t>
            </w: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sz w:val="24"/>
                <w:szCs w:val="24"/>
                <w:lang w:val="vi-VN" w:eastAsia="vi-VN" w:bidi="ar-SA"/>
              </w:rPr>
            </w:pPr>
          </w:p>
        </w:tc>
      </w:tr>
      <w:tr w:rsidR="00583038" w:rsidRPr="00464314" w:rsidTr="000D252A">
        <w:trPr>
          <w:trHeight w:val="945"/>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E3-2.2</w:t>
            </w:r>
          </w:p>
        </w:tc>
        <w:tc>
          <w:tcPr>
            <w:tcW w:w="3999" w:type="dxa"/>
            <w:shd w:val="clear" w:color="auto" w:fill="auto"/>
            <w:vAlign w:val="center"/>
            <w:hideMark/>
          </w:tcPr>
          <w:p w:rsidR="00583038" w:rsidRPr="00583038" w:rsidRDefault="00583038" w:rsidP="00583038">
            <w:pPr>
              <w:spacing w:after="0" w:line="240" w:lineRule="auto"/>
              <w:jc w:val="both"/>
              <w:rPr>
                <w:rFonts w:ascii="Times New Roman" w:hAnsi="Times New Roman"/>
                <w:sz w:val="24"/>
                <w:szCs w:val="24"/>
                <w:lang w:val="vi-VN" w:eastAsia="vi-VN" w:bidi="ar-SA"/>
              </w:rPr>
            </w:pPr>
            <w:r w:rsidRPr="00583038">
              <w:rPr>
                <w:rFonts w:ascii="Times New Roman" w:hAnsi="Times New Roman"/>
                <w:sz w:val="24"/>
                <w:szCs w:val="24"/>
                <w:lang w:val="vi-VN" w:eastAsia="vi-VN" w:bidi="ar-SA"/>
              </w:rPr>
              <w:t>Số sự kiện chia sẻ kinh nghiệm, tọa đàm, hội nghị theo chuyên đề</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sự kiện</w:t>
            </w:r>
          </w:p>
        </w:tc>
        <w:tc>
          <w:tcPr>
            <w:tcW w:w="1545" w:type="dxa"/>
            <w:shd w:val="clear" w:color="auto" w:fill="auto"/>
            <w:vAlign w:val="center"/>
            <w:hideMark/>
          </w:tcPr>
          <w:p w:rsidR="00583038" w:rsidRPr="00CD6373" w:rsidRDefault="00CD6373" w:rsidP="001E14C0">
            <w:pPr>
              <w:spacing w:after="0" w:line="240" w:lineRule="auto"/>
              <w:jc w:val="center"/>
              <w:rPr>
                <w:rFonts w:ascii="Times New Roman" w:hAnsi="Times New Roman"/>
                <w:sz w:val="24"/>
                <w:szCs w:val="24"/>
                <w:lang w:eastAsia="vi-VN" w:bidi="ar-SA"/>
              </w:rPr>
            </w:pPr>
            <w:r>
              <w:rPr>
                <w:rFonts w:ascii="Times New Roman" w:hAnsi="Times New Roman"/>
                <w:sz w:val="24"/>
                <w:szCs w:val="24"/>
                <w:lang w:eastAsia="vi-VN" w:bidi="ar-SA"/>
              </w:rPr>
              <w:t>2</w:t>
            </w: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sz w:val="24"/>
                <w:szCs w:val="24"/>
                <w:lang w:val="vi-VN" w:eastAsia="vi-VN" w:bidi="ar-SA"/>
              </w:rPr>
            </w:pPr>
          </w:p>
        </w:tc>
      </w:tr>
      <w:tr w:rsidR="00583038" w:rsidRPr="00464314" w:rsidTr="000D252A">
        <w:trPr>
          <w:trHeight w:val="945"/>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E3-2.3</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sz w:val="24"/>
                <w:szCs w:val="24"/>
                <w:lang w:val="vi-VN" w:eastAsia="vi-VN" w:bidi="ar-SA"/>
              </w:rPr>
            </w:pPr>
            <w:r w:rsidRPr="00583038">
              <w:rPr>
                <w:rFonts w:ascii="Times New Roman" w:hAnsi="Times New Roman"/>
                <w:sz w:val="24"/>
                <w:szCs w:val="24"/>
                <w:lang w:val="vi-VN" w:eastAsia="vi-VN" w:bidi="ar-SA"/>
              </w:rPr>
              <w:t>Số cán bộ được cử đi bồi dưỡng</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Lượt</w:t>
            </w:r>
          </w:p>
        </w:tc>
        <w:tc>
          <w:tcPr>
            <w:tcW w:w="1545" w:type="dxa"/>
            <w:shd w:val="clear" w:color="auto" w:fill="auto"/>
            <w:vAlign w:val="center"/>
            <w:hideMark/>
          </w:tcPr>
          <w:p w:rsidR="00583038" w:rsidRPr="00CD6373" w:rsidRDefault="00CD6373" w:rsidP="001E14C0">
            <w:pPr>
              <w:spacing w:after="0" w:line="240" w:lineRule="auto"/>
              <w:jc w:val="center"/>
              <w:rPr>
                <w:rFonts w:ascii="Times New Roman" w:hAnsi="Times New Roman"/>
                <w:sz w:val="24"/>
                <w:szCs w:val="24"/>
                <w:lang w:eastAsia="vi-VN" w:bidi="ar-SA"/>
              </w:rPr>
            </w:pPr>
            <w:r>
              <w:rPr>
                <w:rFonts w:ascii="Times New Roman" w:hAnsi="Times New Roman"/>
                <w:sz w:val="24"/>
                <w:szCs w:val="24"/>
                <w:lang w:eastAsia="vi-VN" w:bidi="ar-SA"/>
              </w:rPr>
              <w:t>20</w:t>
            </w: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sz w:val="24"/>
                <w:szCs w:val="24"/>
                <w:lang w:val="vi-VN" w:eastAsia="vi-VN" w:bidi="ar-SA"/>
              </w:rPr>
            </w:pPr>
          </w:p>
        </w:tc>
      </w:tr>
      <w:tr w:rsidR="00583038" w:rsidRPr="00464314" w:rsidTr="000D252A">
        <w:trPr>
          <w:trHeight w:val="315"/>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E3-3</w:t>
            </w:r>
          </w:p>
        </w:tc>
        <w:tc>
          <w:tcPr>
            <w:tcW w:w="3999" w:type="dxa"/>
            <w:shd w:val="clear" w:color="auto" w:fill="auto"/>
            <w:vAlign w:val="center"/>
            <w:hideMark/>
          </w:tcPr>
          <w:p w:rsidR="00583038" w:rsidRPr="00583038" w:rsidRDefault="00583038" w:rsidP="00583038">
            <w:pPr>
              <w:spacing w:after="0" w:line="240" w:lineRule="auto"/>
              <w:rPr>
                <w:rFonts w:ascii="Times New Roman" w:hAnsi="Times New Roman"/>
                <w:color w:val="0000FF"/>
                <w:sz w:val="24"/>
                <w:szCs w:val="24"/>
                <w:lang w:val="vi-VN" w:eastAsia="vi-VN" w:bidi="ar-SA"/>
              </w:rPr>
            </w:pPr>
            <w:r w:rsidRPr="00583038">
              <w:rPr>
                <w:rFonts w:ascii="Times New Roman" w:hAnsi="Times New Roman"/>
                <w:color w:val="0000FF"/>
                <w:sz w:val="24"/>
                <w:szCs w:val="24"/>
                <w:lang w:val="vi-VN" w:eastAsia="vi-VN" w:bidi="ar-SA"/>
              </w:rPr>
              <w:t>Bồi dưỡng cán bộ chương trình NVCL</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 </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sz w:val="24"/>
                <w:szCs w:val="24"/>
                <w:lang w:val="vi-VN" w:eastAsia="vi-VN" w:bidi="ar-SA"/>
              </w:rPr>
            </w:pP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 </w:t>
            </w:r>
          </w:p>
        </w:tc>
      </w:tr>
      <w:tr w:rsidR="00583038" w:rsidRPr="00464314" w:rsidTr="000D252A">
        <w:trPr>
          <w:trHeight w:val="630"/>
        </w:trPr>
        <w:tc>
          <w:tcPr>
            <w:tcW w:w="1109"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E3-3.1</w:t>
            </w:r>
          </w:p>
        </w:tc>
        <w:tc>
          <w:tcPr>
            <w:tcW w:w="3999" w:type="dxa"/>
            <w:shd w:val="clear" w:color="auto" w:fill="auto"/>
            <w:vAlign w:val="center"/>
            <w:hideMark/>
          </w:tcPr>
          <w:p w:rsidR="00583038" w:rsidRPr="00583038" w:rsidRDefault="00583038" w:rsidP="00CD6373">
            <w:pPr>
              <w:spacing w:after="0" w:line="240" w:lineRule="auto"/>
              <w:rPr>
                <w:rFonts w:ascii="Times New Roman" w:hAnsi="Times New Roman"/>
                <w:sz w:val="24"/>
                <w:szCs w:val="24"/>
                <w:lang w:val="vi-VN" w:eastAsia="vi-VN" w:bidi="ar-SA"/>
              </w:rPr>
            </w:pPr>
            <w:r w:rsidRPr="00583038">
              <w:rPr>
                <w:rFonts w:ascii="Times New Roman" w:hAnsi="Times New Roman"/>
                <w:sz w:val="24"/>
                <w:szCs w:val="24"/>
                <w:lang w:val="vi-VN" w:eastAsia="vi-VN" w:bidi="ar-SA"/>
              </w:rPr>
              <w:t xml:space="preserve">Số khóa bồi dưỡng </w:t>
            </w:r>
            <w:r w:rsidR="00CD6373" w:rsidRPr="00DB5ABF">
              <w:rPr>
                <w:rFonts w:ascii="Times New Roman" w:hAnsi="Times New Roman"/>
                <w:sz w:val="24"/>
                <w:szCs w:val="24"/>
                <w:lang w:val="vi-VN" w:eastAsia="vi-VN" w:bidi="ar-SA"/>
              </w:rPr>
              <w:t>giảng viên</w:t>
            </w:r>
            <w:r w:rsidRPr="00583038">
              <w:rPr>
                <w:rFonts w:ascii="Times New Roman" w:hAnsi="Times New Roman"/>
                <w:sz w:val="24"/>
                <w:szCs w:val="24"/>
                <w:lang w:val="vi-VN" w:eastAsia="vi-VN" w:bidi="ar-SA"/>
              </w:rPr>
              <w:t xml:space="preserve"> NVCL</w:t>
            </w:r>
          </w:p>
        </w:tc>
        <w:tc>
          <w:tcPr>
            <w:tcW w:w="1510" w:type="dxa"/>
            <w:shd w:val="clear" w:color="auto" w:fill="auto"/>
            <w:vAlign w:val="center"/>
            <w:hideMark/>
          </w:tcPr>
          <w:p w:rsidR="00583038" w:rsidRPr="00583038" w:rsidRDefault="00583038"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 xml:space="preserve">khóa </w:t>
            </w:r>
          </w:p>
        </w:tc>
        <w:tc>
          <w:tcPr>
            <w:tcW w:w="1545" w:type="dxa"/>
            <w:shd w:val="clear" w:color="auto" w:fill="auto"/>
            <w:vAlign w:val="center"/>
            <w:hideMark/>
          </w:tcPr>
          <w:p w:rsidR="00583038" w:rsidRPr="00530D8F" w:rsidRDefault="00583038"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2</w:t>
            </w:r>
          </w:p>
        </w:tc>
        <w:tc>
          <w:tcPr>
            <w:tcW w:w="1765" w:type="dxa"/>
            <w:shd w:val="clear" w:color="auto" w:fill="auto"/>
            <w:vAlign w:val="center"/>
          </w:tcPr>
          <w:p w:rsidR="00583038" w:rsidRPr="00583038" w:rsidRDefault="00583038" w:rsidP="00463384">
            <w:pPr>
              <w:spacing w:after="0" w:line="240" w:lineRule="auto"/>
              <w:jc w:val="center"/>
              <w:rPr>
                <w:rFonts w:ascii="Times New Roman" w:hAnsi="Times New Roman"/>
                <w:sz w:val="24"/>
                <w:szCs w:val="24"/>
                <w:lang w:val="vi-VN" w:eastAsia="vi-VN" w:bidi="ar-SA"/>
              </w:rPr>
            </w:pPr>
          </w:p>
        </w:tc>
      </w:tr>
      <w:tr w:rsidR="00CD6373" w:rsidRPr="00464314" w:rsidTr="000D252A">
        <w:trPr>
          <w:trHeight w:val="630"/>
        </w:trPr>
        <w:tc>
          <w:tcPr>
            <w:tcW w:w="1109" w:type="dxa"/>
            <w:shd w:val="clear" w:color="auto" w:fill="auto"/>
            <w:vAlign w:val="center"/>
          </w:tcPr>
          <w:p w:rsidR="00CD6373" w:rsidRPr="00CD6373" w:rsidRDefault="00CD6373" w:rsidP="00CD6373">
            <w:pPr>
              <w:spacing w:after="0" w:line="240" w:lineRule="auto"/>
              <w:jc w:val="center"/>
              <w:rPr>
                <w:rFonts w:ascii="Times New Roman" w:hAnsi="Times New Roman"/>
                <w:sz w:val="24"/>
                <w:szCs w:val="24"/>
                <w:lang w:eastAsia="vi-VN" w:bidi="ar-SA"/>
              </w:rPr>
            </w:pPr>
            <w:r w:rsidRPr="00583038">
              <w:rPr>
                <w:rFonts w:ascii="Times New Roman" w:hAnsi="Times New Roman"/>
                <w:sz w:val="24"/>
                <w:szCs w:val="24"/>
                <w:lang w:val="vi-VN" w:eastAsia="vi-VN" w:bidi="ar-SA"/>
              </w:rPr>
              <w:t>E3-3.</w:t>
            </w:r>
            <w:r>
              <w:rPr>
                <w:rFonts w:ascii="Times New Roman" w:hAnsi="Times New Roman"/>
                <w:sz w:val="24"/>
                <w:szCs w:val="24"/>
                <w:lang w:eastAsia="vi-VN" w:bidi="ar-SA"/>
              </w:rPr>
              <w:t>2</w:t>
            </w:r>
          </w:p>
        </w:tc>
        <w:tc>
          <w:tcPr>
            <w:tcW w:w="3999" w:type="dxa"/>
            <w:shd w:val="clear" w:color="auto" w:fill="auto"/>
            <w:vAlign w:val="center"/>
          </w:tcPr>
          <w:p w:rsidR="00CD6373" w:rsidRPr="00583038" w:rsidRDefault="00CD6373" w:rsidP="00CD6373">
            <w:pPr>
              <w:spacing w:after="0" w:line="240" w:lineRule="auto"/>
              <w:jc w:val="both"/>
              <w:rPr>
                <w:rFonts w:ascii="Times New Roman" w:hAnsi="Times New Roman"/>
                <w:sz w:val="24"/>
                <w:szCs w:val="24"/>
                <w:lang w:val="vi-VN" w:eastAsia="vi-VN" w:bidi="ar-SA"/>
              </w:rPr>
            </w:pPr>
            <w:r w:rsidRPr="00583038">
              <w:rPr>
                <w:rFonts w:ascii="Times New Roman" w:hAnsi="Times New Roman"/>
                <w:sz w:val="24"/>
                <w:szCs w:val="24"/>
                <w:lang w:val="vi-VN" w:eastAsia="vi-VN" w:bidi="ar-SA"/>
              </w:rPr>
              <w:t xml:space="preserve">Số </w:t>
            </w:r>
            <w:r>
              <w:rPr>
                <w:rFonts w:ascii="Times New Roman" w:hAnsi="Times New Roman"/>
                <w:sz w:val="24"/>
                <w:szCs w:val="24"/>
                <w:lang w:eastAsia="vi-VN" w:bidi="ar-SA"/>
              </w:rPr>
              <w:t>giảng viên</w:t>
            </w:r>
            <w:r w:rsidRPr="00583038">
              <w:rPr>
                <w:rFonts w:ascii="Times New Roman" w:hAnsi="Times New Roman"/>
                <w:sz w:val="24"/>
                <w:szCs w:val="24"/>
                <w:lang w:val="vi-VN" w:eastAsia="vi-VN" w:bidi="ar-SA"/>
              </w:rPr>
              <w:t xml:space="preserve"> được cử đi bồi dưỡng (ở nước ngoài)</w:t>
            </w:r>
          </w:p>
        </w:tc>
        <w:tc>
          <w:tcPr>
            <w:tcW w:w="1510" w:type="dxa"/>
            <w:shd w:val="clear" w:color="auto" w:fill="auto"/>
            <w:vAlign w:val="center"/>
          </w:tcPr>
          <w:p w:rsidR="00CD6373" w:rsidRPr="00583038" w:rsidRDefault="00CD6373" w:rsidP="00A6267A">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lượt</w:t>
            </w:r>
          </w:p>
        </w:tc>
        <w:tc>
          <w:tcPr>
            <w:tcW w:w="1545" w:type="dxa"/>
            <w:shd w:val="clear" w:color="auto" w:fill="auto"/>
            <w:vAlign w:val="center"/>
          </w:tcPr>
          <w:p w:rsidR="00CD6373" w:rsidRPr="00CD6373" w:rsidRDefault="00CD6373" w:rsidP="00A6267A">
            <w:pPr>
              <w:spacing w:after="0" w:line="240" w:lineRule="auto"/>
              <w:jc w:val="center"/>
              <w:rPr>
                <w:rFonts w:ascii="Times New Roman" w:hAnsi="Times New Roman"/>
                <w:sz w:val="24"/>
                <w:szCs w:val="24"/>
                <w:lang w:eastAsia="vi-VN" w:bidi="ar-SA"/>
              </w:rPr>
            </w:pPr>
            <w:r>
              <w:rPr>
                <w:rFonts w:ascii="Times New Roman" w:hAnsi="Times New Roman"/>
                <w:sz w:val="24"/>
                <w:szCs w:val="24"/>
                <w:lang w:eastAsia="vi-VN" w:bidi="ar-SA"/>
              </w:rPr>
              <w:t>7</w:t>
            </w:r>
          </w:p>
        </w:tc>
        <w:tc>
          <w:tcPr>
            <w:tcW w:w="1765" w:type="dxa"/>
            <w:shd w:val="clear" w:color="auto" w:fill="auto"/>
            <w:vAlign w:val="center"/>
          </w:tcPr>
          <w:p w:rsidR="00CD6373" w:rsidRPr="00583038" w:rsidRDefault="00CD6373" w:rsidP="00A6267A">
            <w:pPr>
              <w:spacing w:after="0" w:line="240" w:lineRule="auto"/>
              <w:jc w:val="center"/>
              <w:rPr>
                <w:rFonts w:ascii="Times New Roman" w:hAnsi="Times New Roman"/>
                <w:sz w:val="24"/>
                <w:szCs w:val="24"/>
                <w:lang w:val="vi-VN" w:eastAsia="vi-VN" w:bidi="ar-SA"/>
              </w:rPr>
            </w:pPr>
          </w:p>
        </w:tc>
      </w:tr>
      <w:tr w:rsidR="00CD6373" w:rsidRPr="00464314" w:rsidTr="000D252A">
        <w:trPr>
          <w:trHeight w:val="630"/>
        </w:trPr>
        <w:tc>
          <w:tcPr>
            <w:tcW w:w="1109" w:type="dxa"/>
            <w:shd w:val="clear" w:color="auto" w:fill="auto"/>
            <w:vAlign w:val="center"/>
            <w:hideMark/>
          </w:tcPr>
          <w:p w:rsidR="00CD6373" w:rsidRPr="00CD6373" w:rsidRDefault="00CD6373" w:rsidP="00CD6373">
            <w:pPr>
              <w:spacing w:after="0" w:line="240" w:lineRule="auto"/>
              <w:jc w:val="center"/>
              <w:rPr>
                <w:rFonts w:ascii="Times New Roman" w:hAnsi="Times New Roman"/>
                <w:sz w:val="24"/>
                <w:szCs w:val="24"/>
                <w:lang w:eastAsia="vi-VN" w:bidi="ar-SA"/>
              </w:rPr>
            </w:pPr>
            <w:r w:rsidRPr="00583038">
              <w:rPr>
                <w:rFonts w:ascii="Times New Roman" w:hAnsi="Times New Roman"/>
                <w:sz w:val="24"/>
                <w:szCs w:val="24"/>
                <w:lang w:val="vi-VN" w:eastAsia="vi-VN" w:bidi="ar-SA"/>
              </w:rPr>
              <w:lastRenderedPageBreak/>
              <w:t>E3-3.</w:t>
            </w:r>
            <w:r>
              <w:rPr>
                <w:rFonts w:ascii="Times New Roman" w:hAnsi="Times New Roman"/>
                <w:sz w:val="24"/>
                <w:szCs w:val="24"/>
                <w:lang w:eastAsia="vi-VN" w:bidi="ar-SA"/>
              </w:rPr>
              <w:t>3</w:t>
            </w:r>
          </w:p>
        </w:tc>
        <w:tc>
          <w:tcPr>
            <w:tcW w:w="3999" w:type="dxa"/>
            <w:shd w:val="clear" w:color="auto" w:fill="auto"/>
            <w:vAlign w:val="center"/>
            <w:hideMark/>
          </w:tcPr>
          <w:p w:rsidR="00CD6373" w:rsidRPr="00583038" w:rsidRDefault="00CD6373" w:rsidP="00583038">
            <w:pPr>
              <w:spacing w:after="0" w:line="240" w:lineRule="auto"/>
              <w:jc w:val="both"/>
              <w:rPr>
                <w:rFonts w:ascii="Times New Roman" w:hAnsi="Times New Roman"/>
                <w:sz w:val="24"/>
                <w:szCs w:val="24"/>
                <w:lang w:val="vi-VN" w:eastAsia="vi-VN" w:bidi="ar-SA"/>
              </w:rPr>
            </w:pPr>
            <w:r w:rsidRPr="00583038">
              <w:rPr>
                <w:rFonts w:ascii="Times New Roman" w:hAnsi="Times New Roman"/>
                <w:sz w:val="24"/>
                <w:szCs w:val="24"/>
                <w:lang w:val="vi-VN" w:eastAsia="vi-VN" w:bidi="ar-SA"/>
              </w:rPr>
              <w:t>Số cán bộ được cử đi bồi dưỡng (ở nước ngoài)</w:t>
            </w:r>
          </w:p>
        </w:tc>
        <w:tc>
          <w:tcPr>
            <w:tcW w:w="1510" w:type="dxa"/>
            <w:shd w:val="clear" w:color="auto" w:fill="auto"/>
            <w:vAlign w:val="center"/>
            <w:hideMark/>
          </w:tcPr>
          <w:p w:rsidR="00CD6373" w:rsidRPr="00583038" w:rsidRDefault="00CD6373" w:rsidP="00583038">
            <w:pPr>
              <w:spacing w:after="0" w:line="240" w:lineRule="auto"/>
              <w:jc w:val="center"/>
              <w:rPr>
                <w:rFonts w:ascii="Times New Roman" w:hAnsi="Times New Roman"/>
                <w:sz w:val="24"/>
                <w:szCs w:val="24"/>
                <w:lang w:val="vi-VN" w:eastAsia="vi-VN" w:bidi="ar-SA"/>
              </w:rPr>
            </w:pPr>
            <w:r w:rsidRPr="00583038">
              <w:rPr>
                <w:rFonts w:ascii="Times New Roman" w:hAnsi="Times New Roman"/>
                <w:sz w:val="24"/>
                <w:szCs w:val="24"/>
                <w:lang w:val="vi-VN" w:eastAsia="vi-VN" w:bidi="ar-SA"/>
              </w:rPr>
              <w:t>lượt</w:t>
            </w:r>
          </w:p>
        </w:tc>
        <w:tc>
          <w:tcPr>
            <w:tcW w:w="1545" w:type="dxa"/>
            <w:shd w:val="clear" w:color="auto" w:fill="auto"/>
            <w:vAlign w:val="center"/>
            <w:hideMark/>
          </w:tcPr>
          <w:p w:rsidR="00CD6373" w:rsidRPr="00CD6373" w:rsidRDefault="00CD6373" w:rsidP="001E14C0">
            <w:pPr>
              <w:spacing w:after="0" w:line="240" w:lineRule="auto"/>
              <w:jc w:val="center"/>
              <w:rPr>
                <w:rFonts w:ascii="Times New Roman" w:hAnsi="Times New Roman"/>
                <w:sz w:val="24"/>
                <w:szCs w:val="24"/>
                <w:lang w:eastAsia="vi-VN" w:bidi="ar-SA"/>
              </w:rPr>
            </w:pPr>
            <w:r>
              <w:rPr>
                <w:rFonts w:ascii="Times New Roman" w:hAnsi="Times New Roman"/>
                <w:sz w:val="24"/>
                <w:szCs w:val="24"/>
                <w:lang w:eastAsia="vi-VN" w:bidi="ar-SA"/>
              </w:rPr>
              <w:t>4</w:t>
            </w:r>
          </w:p>
        </w:tc>
        <w:tc>
          <w:tcPr>
            <w:tcW w:w="1765" w:type="dxa"/>
            <w:shd w:val="clear" w:color="auto" w:fill="auto"/>
            <w:vAlign w:val="center"/>
          </w:tcPr>
          <w:p w:rsidR="00CD6373" w:rsidRPr="00583038" w:rsidRDefault="00CD6373" w:rsidP="00463384">
            <w:pPr>
              <w:spacing w:after="0" w:line="240" w:lineRule="auto"/>
              <w:jc w:val="center"/>
              <w:rPr>
                <w:rFonts w:ascii="Times New Roman" w:hAnsi="Times New Roman"/>
                <w:sz w:val="24"/>
                <w:szCs w:val="24"/>
                <w:lang w:val="vi-VN" w:eastAsia="vi-VN" w:bidi="ar-SA"/>
              </w:rPr>
            </w:pPr>
          </w:p>
        </w:tc>
      </w:tr>
      <w:tr w:rsidR="00CD6373" w:rsidRPr="00583038" w:rsidTr="000D252A">
        <w:trPr>
          <w:trHeight w:val="675"/>
        </w:trPr>
        <w:tc>
          <w:tcPr>
            <w:tcW w:w="1109" w:type="dxa"/>
            <w:shd w:val="clear" w:color="000000" w:fill="FFFFFF"/>
            <w:vAlign w:val="center"/>
            <w:hideMark/>
          </w:tcPr>
          <w:p w:rsidR="00CD6373" w:rsidRPr="00583038" w:rsidRDefault="00CD6373"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E4</w:t>
            </w:r>
          </w:p>
        </w:tc>
        <w:tc>
          <w:tcPr>
            <w:tcW w:w="3999" w:type="dxa"/>
            <w:shd w:val="clear" w:color="000000" w:fill="FFFFFF"/>
            <w:vAlign w:val="center"/>
            <w:hideMark/>
          </w:tcPr>
          <w:p w:rsidR="00CD6373" w:rsidRPr="00583038" w:rsidRDefault="00CD6373" w:rsidP="00583038">
            <w:pPr>
              <w:spacing w:after="0" w:line="240" w:lineRule="auto"/>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Tỷ lệ sinh viên/giảng viên</w:t>
            </w:r>
          </w:p>
        </w:tc>
        <w:tc>
          <w:tcPr>
            <w:tcW w:w="1510" w:type="dxa"/>
            <w:shd w:val="clear" w:color="000000" w:fill="FFFFFF"/>
            <w:vAlign w:val="center"/>
            <w:hideMark/>
          </w:tcPr>
          <w:p w:rsidR="00CD6373" w:rsidRPr="00583038" w:rsidRDefault="00CD6373" w:rsidP="00583038">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bCs/>
                <w:sz w:val="24"/>
                <w:szCs w:val="24"/>
                <w:lang w:val="vi-VN" w:eastAsia="vi-VN" w:bidi="ar-SA"/>
              </w:rPr>
            </w:pPr>
            <w:r w:rsidRPr="00530D8F">
              <w:rPr>
                <w:rFonts w:ascii="Times New Roman" w:hAnsi="Times New Roman"/>
                <w:bCs/>
                <w:sz w:val="24"/>
                <w:szCs w:val="24"/>
                <w:lang w:val="vi-VN" w:eastAsia="vi-VN" w:bidi="ar-SA"/>
              </w:rPr>
              <w:t>16</w:t>
            </w:r>
          </w:p>
        </w:tc>
        <w:tc>
          <w:tcPr>
            <w:tcW w:w="1765" w:type="dxa"/>
            <w:vAlign w:val="center"/>
          </w:tcPr>
          <w:p w:rsidR="00CD6373" w:rsidRPr="00583038" w:rsidRDefault="00CD6373" w:rsidP="00463384">
            <w:pPr>
              <w:spacing w:after="0" w:line="240" w:lineRule="auto"/>
              <w:jc w:val="center"/>
              <w:rPr>
                <w:rFonts w:ascii="Times New Roman" w:hAnsi="Times New Roman"/>
                <w:b/>
                <w:bCs/>
                <w:sz w:val="24"/>
                <w:szCs w:val="24"/>
                <w:lang w:val="vi-VN" w:eastAsia="vi-VN" w:bidi="ar-SA"/>
              </w:rPr>
            </w:pPr>
            <w:r w:rsidRPr="00583038">
              <w:rPr>
                <w:rFonts w:ascii="Times New Roman" w:hAnsi="Times New Roman"/>
                <w:b/>
                <w:bCs/>
                <w:sz w:val="24"/>
                <w:szCs w:val="24"/>
                <w:lang w:val="vi-VN" w:eastAsia="vi-VN" w:bidi="ar-SA"/>
              </w:rPr>
              <w:t xml:space="preserve">16 </w:t>
            </w:r>
          </w:p>
        </w:tc>
      </w:tr>
      <w:tr w:rsidR="00CD6373" w:rsidRPr="00837633" w:rsidTr="000D252A">
        <w:trPr>
          <w:trHeight w:val="675"/>
        </w:trPr>
        <w:tc>
          <w:tcPr>
            <w:tcW w:w="1109" w:type="dxa"/>
            <w:shd w:val="clear" w:color="auto" w:fill="8DB3E2"/>
            <w:vAlign w:val="center"/>
            <w:hideMark/>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F</w:t>
            </w:r>
          </w:p>
        </w:tc>
        <w:tc>
          <w:tcPr>
            <w:tcW w:w="3999" w:type="dxa"/>
            <w:shd w:val="clear" w:color="auto" w:fill="8DB3E2"/>
            <w:vAlign w:val="center"/>
            <w:hideMark/>
          </w:tcPr>
          <w:p w:rsidR="00CD6373" w:rsidRPr="00837633" w:rsidRDefault="00CD6373" w:rsidP="00837633">
            <w:pPr>
              <w:spacing w:after="0" w:line="240" w:lineRule="auto"/>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TẠP CHÍ XUẤT BẢN</w:t>
            </w:r>
          </w:p>
        </w:tc>
        <w:tc>
          <w:tcPr>
            <w:tcW w:w="1510" w:type="dxa"/>
            <w:shd w:val="clear" w:color="auto" w:fill="8DB3E2"/>
            <w:vAlign w:val="center"/>
            <w:hideMark/>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 </w:t>
            </w:r>
          </w:p>
        </w:tc>
        <w:tc>
          <w:tcPr>
            <w:tcW w:w="1545" w:type="dxa"/>
            <w:shd w:val="clear" w:color="auto" w:fill="8DB3E2"/>
            <w:vAlign w:val="center"/>
            <w:hideMark/>
          </w:tcPr>
          <w:p w:rsidR="00CD6373" w:rsidRPr="00530D8F" w:rsidRDefault="00CD6373" w:rsidP="001E14C0">
            <w:pPr>
              <w:spacing w:after="0" w:line="240" w:lineRule="auto"/>
              <w:jc w:val="center"/>
              <w:rPr>
                <w:rFonts w:ascii="Times New Roman" w:hAnsi="Times New Roman"/>
                <w:bCs/>
                <w:sz w:val="24"/>
                <w:szCs w:val="24"/>
                <w:lang w:val="vi-VN" w:eastAsia="vi-VN" w:bidi="ar-SA"/>
              </w:rPr>
            </w:pPr>
          </w:p>
        </w:tc>
        <w:tc>
          <w:tcPr>
            <w:tcW w:w="1765" w:type="dxa"/>
            <w:shd w:val="clear" w:color="auto" w:fill="8DB3E2"/>
            <w:vAlign w:val="center"/>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 </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F1</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Chuyên san</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bCs/>
                <w:sz w:val="24"/>
                <w:szCs w:val="24"/>
                <w:lang w:val="vi-VN" w:eastAsia="vi-VN" w:bidi="ar-SA"/>
              </w:rPr>
            </w:pPr>
          </w:p>
        </w:tc>
        <w:tc>
          <w:tcPr>
            <w:tcW w:w="1765" w:type="dxa"/>
            <w:shd w:val="clear" w:color="auto" w:fill="auto"/>
            <w:vAlign w:val="center"/>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 </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F1-1</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 xml:space="preserve">Số chuyên san KT&amp;KD tiếng Việt được xuất bản </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chuyên san</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3</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F1-2</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 xml:space="preserve">Số chuyên san KT&amp;KD tiếng Anh được xuất bản </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chuyên san</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2</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p>
        </w:tc>
      </w:tr>
      <w:tr w:rsidR="00CD6373" w:rsidRPr="00837633" w:rsidTr="000D252A">
        <w:trPr>
          <w:trHeight w:val="536"/>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F2</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Xuất bản</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bCs/>
                <w:sz w:val="24"/>
                <w:szCs w:val="24"/>
                <w:lang w:val="vi-VN" w:eastAsia="vi-VN" w:bidi="ar-SA"/>
              </w:rPr>
            </w:pPr>
          </w:p>
        </w:tc>
        <w:tc>
          <w:tcPr>
            <w:tcW w:w="1765" w:type="dxa"/>
            <w:shd w:val="clear" w:color="auto" w:fill="auto"/>
            <w:vAlign w:val="center"/>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 </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F2-1</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Số giáo trình được xuất bản</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cuốn</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4</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F2-2</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 xml:space="preserve">Số sách chuyên khảo/ tham khảo được xuất bản </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11</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 </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F2-3</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Các ấn phẩm khác</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2</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Cẩm nang SV, tờ rơi TS </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F2-4</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Tỷ lệ sách xuất bản được phát hành</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25</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 </w:t>
            </w:r>
          </w:p>
        </w:tc>
      </w:tr>
      <w:tr w:rsidR="00CD6373" w:rsidRPr="00837633" w:rsidTr="000D252A">
        <w:trPr>
          <w:trHeight w:val="675"/>
        </w:trPr>
        <w:tc>
          <w:tcPr>
            <w:tcW w:w="1109" w:type="dxa"/>
            <w:shd w:val="clear" w:color="auto" w:fill="8DB3E2"/>
            <w:vAlign w:val="center"/>
            <w:hideMark/>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G</w:t>
            </w:r>
          </w:p>
        </w:tc>
        <w:tc>
          <w:tcPr>
            <w:tcW w:w="3999" w:type="dxa"/>
            <w:shd w:val="clear" w:color="auto" w:fill="8DB3E2"/>
            <w:vAlign w:val="center"/>
            <w:hideMark/>
          </w:tcPr>
          <w:p w:rsidR="00CD6373" w:rsidRPr="00837633" w:rsidRDefault="00CD6373" w:rsidP="00837633">
            <w:pPr>
              <w:spacing w:after="0" w:line="240" w:lineRule="auto"/>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TRUYỀN THÔNG</w:t>
            </w:r>
          </w:p>
        </w:tc>
        <w:tc>
          <w:tcPr>
            <w:tcW w:w="1510" w:type="dxa"/>
            <w:shd w:val="clear" w:color="auto" w:fill="8DB3E2"/>
            <w:vAlign w:val="center"/>
            <w:hideMark/>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 </w:t>
            </w:r>
          </w:p>
        </w:tc>
        <w:tc>
          <w:tcPr>
            <w:tcW w:w="1545" w:type="dxa"/>
            <w:shd w:val="clear" w:color="auto" w:fill="8DB3E2"/>
            <w:vAlign w:val="center"/>
            <w:hideMark/>
          </w:tcPr>
          <w:p w:rsidR="00CD6373" w:rsidRPr="00530D8F" w:rsidRDefault="00CD6373" w:rsidP="001E14C0">
            <w:pPr>
              <w:spacing w:after="0" w:line="240" w:lineRule="auto"/>
              <w:jc w:val="center"/>
              <w:rPr>
                <w:rFonts w:ascii="Times New Roman" w:hAnsi="Times New Roman"/>
                <w:bCs/>
                <w:sz w:val="24"/>
                <w:szCs w:val="24"/>
                <w:lang w:val="vi-VN" w:eastAsia="vi-VN" w:bidi="ar-SA"/>
              </w:rPr>
            </w:pPr>
          </w:p>
        </w:tc>
        <w:tc>
          <w:tcPr>
            <w:tcW w:w="1765" w:type="dxa"/>
            <w:shd w:val="clear" w:color="auto" w:fill="8DB3E2"/>
            <w:vAlign w:val="center"/>
          </w:tcPr>
          <w:p w:rsidR="00CD6373" w:rsidRPr="00837633" w:rsidRDefault="00CD6373" w:rsidP="00837633">
            <w:pPr>
              <w:spacing w:after="0" w:line="240" w:lineRule="auto"/>
              <w:jc w:val="center"/>
              <w:rPr>
                <w:rFonts w:ascii="Times New Roman" w:hAnsi="Times New Roman"/>
                <w:b/>
                <w:bCs/>
                <w:sz w:val="24"/>
                <w:szCs w:val="24"/>
                <w:lang w:val="vi-VN" w:eastAsia="vi-VN" w:bidi="ar-SA"/>
              </w:rPr>
            </w:pPr>
            <w:r w:rsidRPr="00837633">
              <w:rPr>
                <w:rFonts w:ascii="Times New Roman" w:hAnsi="Times New Roman"/>
                <w:b/>
                <w:bCs/>
                <w:sz w:val="24"/>
                <w:szCs w:val="24"/>
                <w:lang w:val="vi-VN" w:eastAsia="vi-VN" w:bidi="ar-SA"/>
              </w:rPr>
              <w:t> </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b/>
                <w:sz w:val="24"/>
                <w:szCs w:val="24"/>
                <w:lang w:val="vi-VN" w:eastAsia="vi-VN" w:bidi="ar-SA"/>
              </w:rPr>
            </w:pPr>
            <w:r w:rsidRPr="00837633">
              <w:rPr>
                <w:rFonts w:ascii="Times New Roman" w:hAnsi="Times New Roman"/>
                <w:b/>
                <w:sz w:val="24"/>
                <w:szCs w:val="24"/>
                <w:lang w:val="vi-VN" w:eastAsia="vi-VN" w:bidi="ar-SA"/>
              </w:rPr>
              <w:t>G1</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b/>
                <w:sz w:val="24"/>
                <w:szCs w:val="24"/>
                <w:lang w:val="vi-VN" w:eastAsia="vi-VN" w:bidi="ar-SA"/>
              </w:rPr>
            </w:pPr>
            <w:r w:rsidRPr="00837633">
              <w:rPr>
                <w:rFonts w:ascii="Times New Roman" w:hAnsi="Times New Roman"/>
                <w:b/>
                <w:sz w:val="24"/>
                <w:szCs w:val="24"/>
                <w:lang w:val="vi-VN" w:eastAsia="vi-VN" w:bidi="ar-SA"/>
              </w:rPr>
              <w:t xml:space="preserve"> Website</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b/>
                <w:sz w:val="24"/>
                <w:szCs w:val="24"/>
                <w:lang w:val="vi-VN" w:eastAsia="vi-VN" w:bidi="ar-SA"/>
              </w:rPr>
            </w:pPr>
            <w:r w:rsidRPr="00837633">
              <w:rPr>
                <w:rFonts w:ascii="Times New Roman" w:hAnsi="Times New Roman"/>
                <w:b/>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b/>
                <w:sz w:val="24"/>
                <w:szCs w:val="24"/>
                <w:lang w:val="vi-VN" w:eastAsia="vi-VN" w:bidi="ar-SA"/>
              </w:rPr>
            </w:pPr>
            <w:r w:rsidRPr="00837633">
              <w:rPr>
                <w:rFonts w:ascii="Times New Roman" w:hAnsi="Times New Roman"/>
                <w:b/>
                <w:sz w:val="24"/>
                <w:szCs w:val="24"/>
                <w:lang w:val="vi-VN" w:eastAsia="vi-VN" w:bidi="ar-SA"/>
              </w:rPr>
              <w:t> </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G1-1</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Số thông tin đăng tải trên website của Trường bình quân tháng</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Tin/bài/tháng</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130</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Pr>
                <w:rFonts w:ascii="Times New Roman" w:hAnsi="Times New Roman"/>
                <w:color w:val="0000FF"/>
                <w:sz w:val="24"/>
                <w:szCs w:val="24"/>
                <w:lang w:eastAsia="vi-VN" w:bidi="ar-SA"/>
              </w:rPr>
              <w:t>110TV, 20 TA</w:t>
            </w:r>
            <w:r w:rsidRPr="00837633">
              <w:rPr>
                <w:rFonts w:ascii="Times New Roman" w:hAnsi="Times New Roman"/>
                <w:color w:val="0000FF"/>
                <w:sz w:val="24"/>
                <w:szCs w:val="24"/>
                <w:lang w:val="vi-VN" w:eastAsia="vi-VN" w:bidi="ar-SA"/>
              </w:rPr>
              <w:t> </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G1-2</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 xml:space="preserve">Số giao diện website thành phần được xây dựng mới </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Giao diện web</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3</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G1-3</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 xml:space="preserve"> Xây dựng hệ thống website chuẩn quốc tế cho các hội nghị - hội thảo quốc gia và quốc tế </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Bộ giao diện web</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Giao diện web bàn giao cho BPCNTT lập trình</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G1-4</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Nâng cấp webiste ĐHKT</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Website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eastAsia="vi-VN" w:bidi="ar-SA"/>
              </w:rPr>
            </w:pPr>
            <w:r w:rsidRPr="00530D8F">
              <w:rPr>
                <w:rFonts w:ascii="Times New Roman" w:hAnsi="Times New Roman"/>
                <w:color w:val="0000FF"/>
                <w:sz w:val="24"/>
                <w:szCs w:val="24"/>
                <w:lang w:eastAsia="vi-VN" w:bidi="ar-SA"/>
              </w:rPr>
              <w:t>1</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G1-6</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Số dữ liệu được cập nhật tại Cơ sở học liệu điện tử (Dspace)</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CSDL</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1100</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b/>
                <w:sz w:val="24"/>
                <w:szCs w:val="24"/>
                <w:lang w:val="vi-VN" w:eastAsia="vi-VN" w:bidi="ar-SA"/>
              </w:rPr>
            </w:pPr>
            <w:r w:rsidRPr="00837633">
              <w:rPr>
                <w:rFonts w:ascii="Times New Roman" w:hAnsi="Times New Roman"/>
                <w:b/>
                <w:sz w:val="24"/>
                <w:szCs w:val="24"/>
                <w:lang w:val="vi-VN" w:eastAsia="vi-VN" w:bidi="ar-SA"/>
              </w:rPr>
              <w:lastRenderedPageBreak/>
              <w:t>G2</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b/>
                <w:sz w:val="24"/>
                <w:szCs w:val="24"/>
                <w:lang w:val="vi-VN" w:eastAsia="vi-VN" w:bidi="ar-SA"/>
              </w:rPr>
            </w:pPr>
            <w:r w:rsidRPr="00837633">
              <w:rPr>
                <w:rFonts w:ascii="Times New Roman" w:hAnsi="Times New Roman"/>
                <w:b/>
                <w:sz w:val="24"/>
                <w:szCs w:val="24"/>
                <w:lang w:val="vi-VN" w:eastAsia="vi-VN" w:bidi="ar-SA"/>
              </w:rPr>
              <w:t>Truyền thông</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b/>
                <w:sz w:val="24"/>
                <w:szCs w:val="24"/>
                <w:lang w:val="vi-VN" w:eastAsia="vi-VN" w:bidi="ar-SA"/>
              </w:rPr>
            </w:pPr>
            <w:r w:rsidRPr="00837633">
              <w:rPr>
                <w:rFonts w:ascii="Times New Roman" w:hAnsi="Times New Roman"/>
                <w:b/>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b/>
                <w:sz w:val="24"/>
                <w:szCs w:val="24"/>
                <w:lang w:val="vi-VN" w:eastAsia="vi-VN" w:bidi="ar-SA"/>
              </w:rPr>
            </w:pPr>
            <w:r w:rsidRPr="00837633">
              <w:rPr>
                <w:rFonts w:ascii="Times New Roman" w:hAnsi="Times New Roman"/>
                <w:b/>
                <w:sz w:val="24"/>
                <w:szCs w:val="24"/>
                <w:lang w:val="vi-VN" w:eastAsia="vi-VN" w:bidi="ar-SA"/>
              </w:rPr>
              <w:t> </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G2-1</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Số ấn phẩm truyền thông về Trường được phát hành (đăng tải bên ngoài)</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 Tin/bài</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eastAsia="vi-VN" w:bidi="ar-SA"/>
              </w:rPr>
              <w:t>8</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6 tin bài về trường, 2 tin bài tuyển sinh</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G2-1.3</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Giới thiệu về Trường ĐHKT và các chương trình đào tạo ĐH &amp; SĐH lên các trang mạng xã hội và web ngoài ĐHKT</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website</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55</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eastAsia="vi-VN" w:bidi="ar-SA"/>
              </w:rPr>
            </w:pPr>
            <w:r>
              <w:rPr>
                <w:rFonts w:ascii="Times New Roman" w:hAnsi="Times New Roman"/>
                <w:color w:val="0000FF"/>
                <w:sz w:val="24"/>
                <w:szCs w:val="24"/>
                <w:lang w:eastAsia="vi-VN" w:bidi="ar-SA"/>
              </w:rPr>
              <w:t>ĐH: 30; SĐH: 25</w:t>
            </w: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G2-1.4</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Bản tin hợp tác phát triển</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bản tin</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4</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p>
        </w:tc>
      </w:tr>
      <w:tr w:rsidR="00CD6373" w:rsidRPr="00837633" w:rsidTr="000D252A">
        <w:trPr>
          <w:trHeight w:val="675"/>
        </w:trPr>
        <w:tc>
          <w:tcPr>
            <w:tcW w:w="1109"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G2-2</w:t>
            </w:r>
          </w:p>
        </w:tc>
        <w:tc>
          <w:tcPr>
            <w:tcW w:w="3999" w:type="dxa"/>
            <w:shd w:val="clear" w:color="000000" w:fill="FFFFFF"/>
            <w:vAlign w:val="center"/>
            <w:hideMark/>
          </w:tcPr>
          <w:p w:rsidR="00CD6373" w:rsidRPr="00837633" w:rsidRDefault="00CD6373" w:rsidP="00837633">
            <w:pPr>
              <w:spacing w:after="0" w:line="240" w:lineRule="auto"/>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Số sự kiện truyền thông được tổ chức</w:t>
            </w:r>
          </w:p>
        </w:tc>
        <w:tc>
          <w:tcPr>
            <w:tcW w:w="1510" w:type="dxa"/>
            <w:shd w:val="clear" w:color="000000" w:fill="FFFFFF"/>
            <w:vAlign w:val="center"/>
            <w:hideMark/>
          </w:tcPr>
          <w:p w:rsidR="00CD6373" w:rsidRPr="00837633" w:rsidRDefault="00CD6373" w:rsidP="00837633">
            <w:pPr>
              <w:spacing w:after="0" w:line="240" w:lineRule="auto"/>
              <w:jc w:val="center"/>
              <w:rPr>
                <w:rFonts w:ascii="Times New Roman" w:hAnsi="Times New Roman"/>
                <w:color w:val="0000FF"/>
                <w:sz w:val="24"/>
                <w:szCs w:val="24"/>
                <w:lang w:val="vi-VN" w:eastAsia="vi-VN" w:bidi="ar-SA"/>
              </w:rPr>
            </w:pPr>
            <w:r w:rsidRPr="00837633">
              <w:rPr>
                <w:rFonts w:ascii="Times New Roman" w:hAnsi="Times New Roman"/>
                <w:color w:val="0000FF"/>
                <w:sz w:val="24"/>
                <w:szCs w:val="24"/>
                <w:lang w:val="vi-VN" w:eastAsia="vi-VN" w:bidi="ar-SA"/>
              </w:rPr>
              <w:t>sự kiện</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4</w:t>
            </w:r>
          </w:p>
        </w:tc>
        <w:tc>
          <w:tcPr>
            <w:tcW w:w="1765" w:type="dxa"/>
            <w:shd w:val="clear" w:color="000000" w:fill="FFFFFF"/>
            <w:vAlign w:val="center"/>
          </w:tcPr>
          <w:p w:rsidR="00CD6373" w:rsidRPr="00837633" w:rsidRDefault="00CD6373" w:rsidP="00837633">
            <w:pPr>
              <w:spacing w:after="0" w:line="240" w:lineRule="auto"/>
              <w:jc w:val="center"/>
              <w:rPr>
                <w:rFonts w:ascii="Times New Roman" w:hAnsi="Times New Roman"/>
                <w:color w:val="0000FF"/>
                <w:sz w:val="24"/>
                <w:szCs w:val="24"/>
                <w:lang w:eastAsia="vi-VN" w:bidi="ar-SA"/>
              </w:rPr>
            </w:pPr>
            <w:r>
              <w:rPr>
                <w:rFonts w:ascii="Times New Roman" w:hAnsi="Times New Roman"/>
                <w:color w:val="0000FF"/>
                <w:sz w:val="24"/>
                <w:szCs w:val="24"/>
                <w:lang w:eastAsia="vi-VN" w:bidi="ar-SA"/>
              </w:rPr>
              <w:t>TSĐH: 2; TS SĐH: 2</w:t>
            </w:r>
          </w:p>
        </w:tc>
      </w:tr>
      <w:tr w:rsidR="00CD6373" w:rsidRPr="00463384" w:rsidTr="000D252A">
        <w:trPr>
          <w:trHeight w:val="675"/>
        </w:trPr>
        <w:tc>
          <w:tcPr>
            <w:tcW w:w="1109" w:type="dxa"/>
            <w:shd w:val="clear" w:color="auto" w:fill="8DB3E2"/>
            <w:vAlign w:val="center"/>
            <w:hideMark/>
          </w:tcPr>
          <w:p w:rsidR="00CD6373" w:rsidRPr="00463384" w:rsidRDefault="00CD6373" w:rsidP="00463384">
            <w:pPr>
              <w:spacing w:after="0" w:line="240" w:lineRule="auto"/>
              <w:jc w:val="center"/>
              <w:rPr>
                <w:rFonts w:ascii="Times New Roman" w:hAnsi="Times New Roman"/>
                <w:b/>
                <w:sz w:val="24"/>
                <w:szCs w:val="24"/>
                <w:lang w:val="vi-VN" w:eastAsia="vi-VN" w:bidi="ar-SA"/>
              </w:rPr>
            </w:pPr>
            <w:r w:rsidRPr="00463384">
              <w:rPr>
                <w:rFonts w:ascii="Times New Roman" w:hAnsi="Times New Roman"/>
                <w:b/>
                <w:sz w:val="24"/>
                <w:szCs w:val="24"/>
                <w:lang w:val="vi-VN" w:eastAsia="vi-VN" w:bidi="ar-SA"/>
              </w:rPr>
              <w:t>H</w:t>
            </w:r>
          </w:p>
        </w:tc>
        <w:tc>
          <w:tcPr>
            <w:tcW w:w="3999" w:type="dxa"/>
            <w:shd w:val="clear" w:color="auto" w:fill="8DB3E2"/>
            <w:vAlign w:val="center"/>
            <w:hideMark/>
          </w:tcPr>
          <w:p w:rsidR="00CD6373" w:rsidRPr="00463384" w:rsidRDefault="00CD6373" w:rsidP="00463384">
            <w:pPr>
              <w:spacing w:after="0" w:line="240" w:lineRule="auto"/>
              <w:rPr>
                <w:rFonts w:ascii="Times New Roman" w:hAnsi="Times New Roman"/>
                <w:b/>
                <w:sz w:val="24"/>
                <w:szCs w:val="24"/>
                <w:lang w:val="vi-VN" w:eastAsia="vi-VN" w:bidi="ar-SA"/>
              </w:rPr>
            </w:pPr>
            <w:r w:rsidRPr="00463384">
              <w:rPr>
                <w:rFonts w:ascii="Times New Roman" w:hAnsi="Times New Roman"/>
                <w:b/>
                <w:sz w:val="24"/>
                <w:szCs w:val="24"/>
                <w:lang w:val="vi-VN" w:eastAsia="vi-VN" w:bidi="ar-SA"/>
              </w:rPr>
              <w:t>CƠ SỞ VẬT CHẤT - HÀNH CHÍNH</w:t>
            </w:r>
          </w:p>
        </w:tc>
        <w:tc>
          <w:tcPr>
            <w:tcW w:w="1510" w:type="dxa"/>
            <w:shd w:val="clear" w:color="auto" w:fill="8DB3E2"/>
            <w:vAlign w:val="center"/>
            <w:hideMark/>
          </w:tcPr>
          <w:p w:rsidR="00CD6373" w:rsidRPr="00463384" w:rsidRDefault="00CD6373" w:rsidP="00463384">
            <w:pPr>
              <w:spacing w:after="0" w:line="240" w:lineRule="auto"/>
              <w:jc w:val="center"/>
              <w:rPr>
                <w:rFonts w:ascii="Times New Roman" w:hAnsi="Times New Roman"/>
                <w:b/>
                <w:sz w:val="24"/>
                <w:szCs w:val="24"/>
                <w:lang w:val="vi-VN" w:eastAsia="vi-VN" w:bidi="ar-SA"/>
              </w:rPr>
            </w:pPr>
            <w:r w:rsidRPr="00463384">
              <w:rPr>
                <w:rFonts w:ascii="Times New Roman" w:hAnsi="Times New Roman"/>
                <w:b/>
                <w:sz w:val="24"/>
                <w:szCs w:val="24"/>
                <w:lang w:val="vi-VN" w:eastAsia="vi-VN" w:bidi="ar-SA"/>
              </w:rPr>
              <w:t> </w:t>
            </w:r>
          </w:p>
        </w:tc>
        <w:tc>
          <w:tcPr>
            <w:tcW w:w="1545" w:type="dxa"/>
            <w:shd w:val="clear" w:color="auto" w:fill="8DB3E2"/>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auto" w:fill="8DB3E2"/>
            <w:vAlign w:val="center"/>
          </w:tcPr>
          <w:p w:rsidR="00CD6373" w:rsidRPr="00463384" w:rsidRDefault="00CD6373" w:rsidP="00463384">
            <w:pPr>
              <w:spacing w:after="0" w:line="240" w:lineRule="auto"/>
              <w:jc w:val="center"/>
              <w:rPr>
                <w:rFonts w:ascii="Times New Roman" w:hAnsi="Times New Roman"/>
                <w:b/>
                <w:sz w:val="24"/>
                <w:szCs w:val="24"/>
                <w:lang w:val="vi-VN" w:eastAsia="vi-VN" w:bidi="ar-SA"/>
              </w:rPr>
            </w:pPr>
            <w:r w:rsidRPr="00463384">
              <w:rPr>
                <w:rFonts w:ascii="Times New Roman" w:hAnsi="Times New Roman"/>
                <w:b/>
                <w:sz w:val="24"/>
                <w:szCs w:val="24"/>
                <w:lang w:val="vi-VN" w:eastAsia="vi-VN" w:bidi="ar-SA"/>
              </w:rPr>
              <w:t> </w:t>
            </w:r>
          </w:p>
        </w:tc>
      </w:tr>
      <w:tr w:rsidR="00CD6373" w:rsidRPr="00463384" w:rsidTr="000D252A">
        <w:trPr>
          <w:trHeight w:val="675"/>
        </w:trPr>
        <w:tc>
          <w:tcPr>
            <w:tcW w:w="1109" w:type="dxa"/>
            <w:shd w:val="clear" w:color="000000" w:fill="FFFFFF"/>
            <w:vAlign w:val="center"/>
            <w:hideMark/>
          </w:tcPr>
          <w:p w:rsidR="00CD6373" w:rsidRPr="00463384" w:rsidRDefault="00CD6373" w:rsidP="00463384">
            <w:pPr>
              <w:spacing w:after="0" w:line="240" w:lineRule="auto"/>
              <w:jc w:val="center"/>
              <w:rPr>
                <w:rFonts w:ascii="Times New Roman" w:hAnsi="Times New Roman"/>
                <w:b/>
                <w:sz w:val="24"/>
                <w:szCs w:val="24"/>
                <w:lang w:val="vi-VN" w:eastAsia="vi-VN" w:bidi="ar-SA"/>
              </w:rPr>
            </w:pPr>
            <w:r w:rsidRPr="00463384">
              <w:rPr>
                <w:rFonts w:ascii="Times New Roman" w:hAnsi="Times New Roman"/>
                <w:b/>
                <w:sz w:val="24"/>
                <w:szCs w:val="24"/>
                <w:lang w:val="vi-VN" w:eastAsia="vi-VN" w:bidi="ar-SA"/>
              </w:rPr>
              <w:t>H1</w:t>
            </w:r>
          </w:p>
        </w:tc>
        <w:tc>
          <w:tcPr>
            <w:tcW w:w="3999" w:type="dxa"/>
            <w:shd w:val="clear" w:color="000000" w:fill="FFFFFF"/>
            <w:vAlign w:val="center"/>
            <w:hideMark/>
          </w:tcPr>
          <w:p w:rsidR="00CD6373" w:rsidRPr="00463384" w:rsidRDefault="00CD6373" w:rsidP="00463384">
            <w:pPr>
              <w:spacing w:after="0" w:line="240" w:lineRule="auto"/>
              <w:rPr>
                <w:rFonts w:ascii="Times New Roman" w:hAnsi="Times New Roman"/>
                <w:b/>
                <w:sz w:val="24"/>
                <w:szCs w:val="24"/>
                <w:lang w:val="vi-VN" w:eastAsia="vi-VN" w:bidi="ar-SA"/>
              </w:rPr>
            </w:pPr>
            <w:r w:rsidRPr="00463384">
              <w:rPr>
                <w:rFonts w:ascii="Times New Roman" w:hAnsi="Times New Roman"/>
                <w:b/>
                <w:sz w:val="24"/>
                <w:szCs w:val="24"/>
                <w:lang w:val="vi-VN" w:eastAsia="vi-VN" w:bidi="ar-SA"/>
              </w:rPr>
              <w:t>Cơ sở vật chất</w:t>
            </w:r>
          </w:p>
        </w:tc>
        <w:tc>
          <w:tcPr>
            <w:tcW w:w="1510" w:type="dxa"/>
            <w:shd w:val="clear" w:color="000000" w:fill="FFFFFF"/>
            <w:vAlign w:val="center"/>
            <w:hideMark/>
          </w:tcPr>
          <w:p w:rsidR="00CD6373" w:rsidRPr="00463384" w:rsidRDefault="00CD6373" w:rsidP="00463384">
            <w:pPr>
              <w:spacing w:after="0" w:line="240" w:lineRule="auto"/>
              <w:jc w:val="center"/>
              <w:rPr>
                <w:rFonts w:ascii="Times New Roman" w:hAnsi="Times New Roman"/>
                <w:b/>
                <w:sz w:val="24"/>
                <w:szCs w:val="24"/>
                <w:lang w:val="vi-VN" w:eastAsia="vi-VN" w:bidi="ar-SA"/>
              </w:rPr>
            </w:pPr>
            <w:r w:rsidRPr="00463384">
              <w:rPr>
                <w:rFonts w:ascii="Times New Roman" w:hAnsi="Times New Roman"/>
                <w:b/>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000000" w:fill="FFFFFF"/>
            <w:vAlign w:val="center"/>
          </w:tcPr>
          <w:p w:rsidR="00CD6373" w:rsidRPr="00463384" w:rsidRDefault="00CD6373" w:rsidP="00463384">
            <w:pPr>
              <w:spacing w:after="0" w:line="240" w:lineRule="auto"/>
              <w:jc w:val="center"/>
              <w:rPr>
                <w:rFonts w:ascii="Times New Roman" w:hAnsi="Times New Roman"/>
                <w:b/>
                <w:sz w:val="24"/>
                <w:szCs w:val="24"/>
                <w:lang w:val="vi-VN" w:eastAsia="vi-VN" w:bidi="ar-SA"/>
              </w:rPr>
            </w:pPr>
            <w:r w:rsidRPr="00463384">
              <w:rPr>
                <w:rFonts w:ascii="Times New Roman" w:hAnsi="Times New Roman"/>
                <w:b/>
                <w:sz w:val="24"/>
                <w:szCs w:val="24"/>
                <w:lang w:val="vi-VN" w:eastAsia="vi-VN" w:bidi="ar-SA"/>
              </w:rPr>
              <w:t> </w:t>
            </w:r>
          </w:p>
        </w:tc>
      </w:tr>
      <w:tr w:rsidR="00CD6373" w:rsidRPr="00463384" w:rsidTr="000D252A">
        <w:trPr>
          <w:trHeight w:val="675"/>
        </w:trPr>
        <w:tc>
          <w:tcPr>
            <w:tcW w:w="1109" w:type="dxa"/>
            <w:shd w:val="clear" w:color="000000" w:fill="FFFFFF"/>
            <w:vAlign w:val="center"/>
            <w:hideMark/>
          </w:tcPr>
          <w:p w:rsidR="00CD6373" w:rsidRPr="00463384" w:rsidRDefault="00CD6373" w:rsidP="00463384">
            <w:pPr>
              <w:spacing w:after="0" w:line="240" w:lineRule="auto"/>
              <w:jc w:val="center"/>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H1-1</w:t>
            </w:r>
          </w:p>
        </w:tc>
        <w:tc>
          <w:tcPr>
            <w:tcW w:w="3999" w:type="dxa"/>
            <w:shd w:val="clear" w:color="000000" w:fill="FFFFFF"/>
            <w:vAlign w:val="center"/>
            <w:hideMark/>
          </w:tcPr>
          <w:p w:rsidR="00CD6373" w:rsidRPr="00463384" w:rsidRDefault="00CD6373" w:rsidP="00463384">
            <w:pPr>
              <w:spacing w:after="0" w:line="240" w:lineRule="auto"/>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Diện tích mặt bằng được mở rộng</w:t>
            </w:r>
          </w:p>
        </w:tc>
        <w:tc>
          <w:tcPr>
            <w:tcW w:w="1510" w:type="dxa"/>
            <w:shd w:val="clear" w:color="000000" w:fill="FFFFFF"/>
            <w:vAlign w:val="center"/>
            <w:hideMark/>
          </w:tcPr>
          <w:p w:rsidR="00CD6373" w:rsidRPr="00463384" w:rsidRDefault="00CD6373" w:rsidP="00463384">
            <w:pPr>
              <w:spacing w:after="0" w:line="240" w:lineRule="auto"/>
              <w:jc w:val="center"/>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m2</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1627</w:t>
            </w:r>
          </w:p>
        </w:tc>
        <w:tc>
          <w:tcPr>
            <w:tcW w:w="1765" w:type="dxa"/>
            <w:shd w:val="clear" w:color="000000" w:fill="FFFFFF"/>
            <w:vAlign w:val="center"/>
          </w:tcPr>
          <w:p w:rsidR="00CD6373" w:rsidRPr="00463384" w:rsidRDefault="00CD6373" w:rsidP="00463384">
            <w:pPr>
              <w:spacing w:after="0" w:line="240" w:lineRule="auto"/>
              <w:jc w:val="center"/>
              <w:rPr>
                <w:rFonts w:ascii="Times New Roman" w:hAnsi="Times New Roman"/>
                <w:color w:val="0000FF"/>
                <w:sz w:val="24"/>
                <w:szCs w:val="24"/>
                <w:lang w:eastAsia="vi-VN" w:bidi="ar-SA"/>
              </w:rPr>
            </w:pPr>
            <w:r>
              <w:rPr>
                <w:rFonts w:ascii="Times New Roman" w:hAnsi="Times New Roman"/>
                <w:color w:val="0000FF"/>
                <w:sz w:val="24"/>
                <w:szCs w:val="24"/>
                <w:lang w:eastAsia="vi-VN" w:bidi="ar-SA"/>
              </w:rPr>
              <w:t>14C; Trung tâm TCƯD, viện KT&amp;CS</w:t>
            </w:r>
          </w:p>
        </w:tc>
      </w:tr>
      <w:tr w:rsidR="00CD6373" w:rsidRPr="00463384" w:rsidTr="000D252A">
        <w:trPr>
          <w:trHeight w:val="675"/>
        </w:trPr>
        <w:tc>
          <w:tcPr>
            <w:tcW w:w="1109" w:type="dxa"/>
            <w:shd w:val="clear" w:color="000000" w:fill="FFFFFF"/>
            <w:vAlign w:val="center"/>
            <w:hideMark/>
          </w:tcPr>
          <w:p w:rsidR="00CD6373" w:rsidRPr="00463384" w:rsidRDefault="00CD6373" w:rsidP="00463384">
            <w:pPr>
              <w:spacing w:after="0" w:line="240" w:lineRule="auto"/>
              <w:jc w:val="center"/>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H1-2</w:t>
            </w:r>
          </w:p>
        </w:tc>
        <w:tc>
          <w:tcPr>
            <w:tcW w:w="3999" w:type="dxa"/>
            <w:shd w:val="clear" w:color="000000" w:fill="FFFFFF"/>
            <w:vAlign w:val="center"/>
            <w:hideMark/>
          </w:tcPr>
          <w:p w:rsidR="00CD6373" w:rsidRPr="00463384" w:rsidRDefault="00CD6373" w:rsidP="00463384">
            <w:pPr>
              <w:spacing w:after="0" w:line="240" w:lineRule="auto"/>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Số phòng được đầu tư cải tạo nâng cấp thiết bị</w:t>
            </w:r>
          </w:p>
        </w:tc>
        <w:tc>
          <w:tcPr>
            <w:tcW w:w="1510" w:type="dxa"/>
            <w:shd w:val="clear" w:color="000000" w:fill="FFFFFF"/>
            <w:vAlign w:val="center"/>
            <w:hideMark/>
          </w:tcPr>
          <w:p w:rsidR="00CD6373" w:rsidRPr="00463384" w:rsidRDefault="00CD6373" w:rsidP="00463384">
            <w:pPr>
              <w:spacing w:after="0" w:line="240" w:lineRule="auto"/>
              <w:jc w:val="center"/>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Phòng</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4</w:t>
            </w:r>
          </w:p>
        </w:tc>
        <w:tc>
          <w:tcPr>
            <w:tcW w:w="1765" w:type="dxa"/>
            <w:shd w:val="clear" w:color="000000" w:fill="FFFFFF"/>
            <w:vAlign w:val="center"/>
          </w:tcPr>
          <w:p w:rsidR="00CD6373" w:rsidRPr="00463384" w:rsidRDefault="00CD6373" w:rsidP="00463384">
            <w:pPr>
              <w:spacing w:after="0" w:line="240" w:lineRule="auto"/>
              <w:jc w:val="center"/>
              <w:rPr>
                <w:rFonts w:ascii="Times New Roman" w:hAnsi="Times New Roman"/>
                <w:color w:val="0000FF"/>
                <w:sz w:val="24"/>
                <w:szCs w:val="24"/>
                <w:lang w:eastAsia="vi-VN" w:bidi="ar-SA"/>
              </w:rPr>
            </w:pPr>
            <w:r w:rsidRPr="00463384">
              <w:rPr>
                <w:rFonts w:ascii="Times New Roman" w:hAnsi="Times New Roman"/>
                <w:color w:val="0000FF"/>
                <w:sz w:val="24"/>
                <w:szCs w:val="24"/>
                <w:lang w:eastAsia="vi-VN" w:bidi="ar-SA"/>
              </w:rPr>
              <w:t> </w:t>
            </w:r>
          </w:p>
        </w:tc>
      </w:tr>
      <w:tr w:rsidR="00CD6373" w:rsidRPr="00463384" w:rsidTr="000D252A">
        <w:trPr>
          <w:trHeight w:val="675"/>
        </w:trPr>
        <w:tc>
          <w:tcPr>
            <w:tcW w:w="1109" w:type="dxa"/>
            <w:shd w:val="clear" w:color="000000" w:fill="FFFFFF"/>
            <w:vAlign w:val="center"/>
            <w:hideMark/>
          </w:tcPr>
          <w:p w:rsidR="00CD6373" w:rsidRPr="00867FE6" w:rsidRDefault="00CD6373" w:rsidP="00463384">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H2</w:t>
            </w:r>
          </w:p>
        </w:tc>
        <w:tc>
          <w:tcPr>
            <w:tcW w:w="3999" w:type="dxa"/>
            <w:shd w:val="clear" w:color="000000" w:fill="FFFFFF"/>
            <w:vAlign w:val="center"/>
            <w:hideMark/>
          </w:tcPr>
          <w:p w:rsidR="00CD6373" w:rsidRPr="00867FE6" w:rsidRDefault="00CD6373" w:rsidP="00463384">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Hành chính</w:t>
            </w:r>
          </w:p>
        </w:tc>
        <w:tc>
          <w:tcPr>
            <w:tcW w:w="1510" w:type="dxa"/>
            <w:shd w:val="clear" w:color="000000" w:fill="FFFFFF"/>
            <w:vAlign w:val="center"/>
            <w:hideMark/>
          </w:tcPr>
          <w:p w:rsidR="00CD6373" w:rsidRPr="00867FE6" w:rsidRDefault="00CD6373" w:rsidP="00463384">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000000" w:fill="FFFFFF"/>
            <w:vAlign w:val="center"/>
          </w:tcPr>
          <w:p w:rsidR="00CD6373" w:rsidRPr="00867FE6" w:rsidRDefault="00CD6373" w:rsidP="00463384">
            <w:pPr>
              <w:spacing w:after="0" w:line="240" w:lineRule="auto"/>
              <w:jc w:val="center"/>
              <w:rPr>
                <w:rFonts w:ascii="Times New Roman" w:hAnsi="Times New Roman"/>
                <w:b/>
                <w:sz w:val="24"/>
                <w:szCs w:val="24"/>
                <w:lang w:eastAsia="vi-VN" w:bidi="ar-SA"/>
              </w:rPr>
            </w:pPr>
            <w:r w:rsidRPr="00867FE6">
              <w:rPr>
                <w:rFonts w:ascii="Times New Roman" w:hAnsi="Times New Roman"/>
                <w:b/>
                <w:sz w:val="24"/>
                <w:szCs w:val="24"/>
                <w:lang w:eastAsia="vi-VN" w:bidi="ar-SA"/>
              </w:rPr>
              <w:t> </w:t>
            </w:r>
          </w:p>
        </w:tc>
      </w:tr>
      <w:tr w:rsidR="00CD6373" w:rsidRPr="00463384" w:rsidTr="00A86054">
        <w:trPr>
          <w:trHeight w:val="548"/>
        </w:trPr>
        <w:tc>
          <w:tcPr>
            <w:tcW w:w="1109" w:type="dxa"/>
            <w:shd w:val="clear" w:color="000000" w:fill="FFFFFF"/>
            <w:vAlign w:val="center"/>
            <w:hideMark/>
          </w:tcPr>
          <w:p w:rsidR="00CD6373" w:rsidRPr="00463384" w:rsidRDefault="00CD6373" w:rsidP="00463384">
            <w:pPr>
              <w:spacing w:after="0" w:line="240" w:lineRule="auto"/>
              <w:jc w:val="center"/>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H2-1</w:t>
            </w:r>
          </w:p>
        </w:tc>
        <w:tc>
          <w:tcPr>
            <w:tcW w:w="3999" w:type="dxa"/>
            <w:shd w:val="clear" w:color="000000" w:fill="FFFFFF"/>
            <w:vAlign w:val="center"/>
            <w:hideMark/>
          </w:tcPr>
          <w:p w:rsidR="00CD6373" w:rsidRPr="00463384" w:rsidRDefault="00CD6373" w:rsidP="00463384">
            <w:pPr>
              <w:spacing w:after="0" w:line="240" w:lineRule="auto"/>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Đổi mới quản trị đại học</w:t>
            </w:r>
          </w:p>
        </w:tc>
        <w:tc>
          <w:tcPr>
            <w:tcW w:w="1510" w:type="dxa"/>
            <w:shd w:val="clear" w:color="000000" w:fill="FFFFFF"/>
            <w:vAlign w:val="center"/>
            <w:hideMark/>
          </w:tcPr>
          <w:p w:rsidR="00CD6373" w:rsidRPr="00463384" w:rsidRDefault="00CD6373" w:rsidP="00463384">
            <w:pPr>
              <w:spacing w:after="0" w:line="240" w:lineRule="auto"/>
              <w:jc w:val="center"/>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p>
        </w:tc>
        <w:tc>
          <w:tcPr>
            <w:tcW w:w="1765" w:type="dxa"/>
            <w:shd w:val="clear" w:color="000000" w:fill="FFFFFF"/>
            <w:vAlign w:val="center"/>
          </w:tcPr>
          <w:p w:rsidR="00CD6373" w:rsidRPr="00463384" w:rsidRDefault="00CD6373" w:rsidP="00463384">
            <w:pPr>
              <w:spacing w:after="0" w:line="240" w:lineRule="auto"/>
              <w:jc w:val="center"/>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 </w:t>
            </w:r>
          </w:p>
        </w:tc>
      </w:tr>
      <w:tr w:rsidR="00CD6373" w:rsidRPr="00867FE6" w:rsidTr="000D252A">
        <w:trPr>
          <w:trHeight w:val="675"/>
        </w:trPr>
        <w:tc>
          <w:tcPr>
            <w:tcW w:w="1109" w:type="dxa"/>
            <w:shd w:val="clear" w:color="000000" w:fill="FFFFFF"/>
            <w:vAlign w:val="center"/>
            <w:hideMark/>
          </w:tcPr>
          <w:p w:rsidR="00CD6373" w:rsidRPr="00867FE6" w:rsidRDefault="00CD6373" w:rsidP="00463384">
            <w:pPr>
              <w:spacing w:after="0" w:line="240" w:lineRule="auto"/>
              <w:jc w:val="center"/>
              <w:rPr>
                <w:rFonts w:ascii="Times New Roman" w:hAnsi="Times New Roman"/>
                <w:sz w:val="24"/>
                <w:szCs w:val="24"/>
                <w:lang w:val="vi-VN" w:eastAsia="vi-VN" w:bidi="ar-SA"/>
              </w:rPr>
            </w:pPr>
          </w:p>
        </w:tc>
        <w:tc>
          <w:tcPr>
            <w:tcW w:w="3999" w:type="dxa"/>
            <w:shd w:val="clear" w:color="000000" w:fill="FFFFFF"/>
            <w:vAlign w:val="center"/>
            <w:hideMark/>
          </w:tcPr>
          <w:p w:rsidR="00CD6373" w:rsidRPr="00867FE6" w:rsidRDefault="00CD6373" w:rsidP="00463384">
            <w:pPr>
              <w:spacing w:after="0" w:line="240" w:lineRule="auto"/>
              <w:rPr>
                <w:rFonts w:ascii="Times New Roman" w:hAnsi="Times New Roman"/>
                <w:sz w:val="24"/>
                <w:szCs w:val="24"/>
                <w:lang w:val="vi-VN" w:eastAsia="vi-VN" w:bidi="ar-SA"/>
              </w:rPr>
            </w:pPr>
            <w:r w:rsidRPr="00867FE6">
              <w:rPr>
                <w:rFonts w:ascii="Times New Roman" w:hAnsi="Times New Roman"/>
                <w:sz w:val="24"/>
                <w:szCs w:val="24"/>
                <w:lang w:val="vi-VN" w:eastAsia="vi-VN" w:bidi="ar-SA"/>
              </w:rPr>
              <w:t>Hệ thống hóa văn bản quản lý và điều hành</w:t>
            </w:r>
          </w:p>
        </w:tc>
        <w:tc>
          <w:tcPr>
            <w:tcW w:w="1510" w:type="dxa"/>
            <w:shd w:val="clear" w:color="000000" w:fill="FFFFFF"/>
            <w:vAlign w:val="center"/>
            <w:hideMark/>
          </w:tcPr>
          <w:p w:rsidR="00CD6373" w:rsidRPr="00867FE6" w:rsidRDefault="00CD6373" w:rsidP="00463384">
            <w:pPr>
              <w:spacing w:after="0" w:line="240" w:lineRule="auto"/>
              <w:jc w:val="center"/>
              <w:rPr>
                <w:rFonts w:ascii="Times New Roman" w:hAnsi="Times New Roman"/>
                <w:sz w:val="24"/>
                <w:szCs w:val="24"/>
                <w:lang w:val="vi-VN" w:eastAsia="vi-VN" w:bidi="ar-SA"/>
              </w:rPr>
            </w:pPr>
            <w:r w:rsidRPr="00867FE6">
              <w:rPr>
                <w:rFonts w:ascii="Times New Roman" w:hAnsi="Times New Roman"/>
                <w:sz w:val="24"/>
                <w:szCs w:val="24"/>
                <w:lang w:val="vi-VN" w:eastAsia="vi-VN" w:bidi="ar-SA"/>
              </w:rPr>
              <w:t>Văn bản</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46</w:t>
            </w:r>
          </w:p>
        </w:tc>
        <w:tc>
          <w:tcPr>
            <w:tcW w:w="1765" w:type="dxa"/>
            <w:shd w:val="clear" w:color="000000" w:fill="FFFFFF"/>
            <w:vAlign w:val="center"/>
          </w:tcPr>
          <w:p w:rsidR="00CD6373" w:rsidRPr="00867FE6" w:rsidRDefault="00CD6373" w:rsidP="00463384">
            <w:pPr>
              <w:spacing w:after="0" w:line="240" w:lineRule="auto"/>
              <w:jc w:val="center"/>
              <w:rPr>
                <w:rFonts w:ascii="Times New Roman" w:hAnsi="Times New Roman"/>
                <w:sz w:val="24"/>
                <w:szCs w:val="24"/>
                <w:lang w:eastAsia="vi-VN" w:bidi="ar-SA"/>
              </w:rPr>
            </w:pPr>
            <w:r w:rsidRPr="00867FE6">
              <w:rPr>
                <w:rFonts w:ascii="Times New Roman" w:hAnsi="Times New Roman"/>
                <w:sz w:val="24"/>
                <w:szCs w:val="24"/>
                <w:lang w:eastAsia="vi-VN" w:bidi="ar-SA"/>
              </w:rPr>
              <w:t> </w:t>
            </w:r>
          </w:p>
        </w:tc>
      </w:tr>
      <w:tr w:rsidR="00CD6373" w:rsidRPr="00867FE6" w:rsidTr="000D252A">
        <w:trPr>
          <w:trHeight w:val="675"/>
        </w:trPr>
        <w:tc>
          <w:tcPr>
            <w:tcW w:w="1109" w:type="dxa"/>
            <w:shd w:val="clear" w:color="000000" w:fill="FFFFFF"/>
            <w:vAlign w:val="center"/>
            <w:hideMark/>
          </w:tcPr>
          <w:p w:rsidR="00CD6373" w:rsidRPr="00867FE6" w:rsidRDefault="00CD6373" w:rsidP="00463384">
            <w:pPr>
              <w:spacing w:after="0" w:line="240" w:lineRule="auto"/>
              <w:jc w:val="center"/>
              <w:rPr>
                <w:rFonts w:ascii="Times New Roman" w:hAnsi="Times New Roman"/>
                <w:sz w:val="24"/>
                <w:szCs w:val="24"/>
                <w:lang w:val="vi-VN" w:eastAsia="vi-VN" w:bidi="ar-SA"/>
              </w:rPr>
            </w:pPr>
          </w:p>
        </w:tc>
        <w:tc>
          <w:tcPr>
            <w:tcW w:w="3999" w:type="dxa"/>
            <w:shd w:val="clear" w:color="000000" w:fill="FFFFFF"/>
            <w:vAlign w:val="center"/>
            <w:hideMark/>
          </w:tcPr>
          <w:p w:rsidR="00CD6373" w:rsidRPr="00867FE6" w:rsidRDefault="00CD6373" w:rsidP="00463384">
            <w:pPr>
              <w:spacing w:after="0" w:line="240" w:lineRule="auto"/>
              <w:rPr>
                <w:rFonts w:ascii="Times New Roman" w:hAnsi="Times New Roman"/>
                <w:sz w:val="24"/>
                <w:szCs w:val="24"/>
                <w:lang w:val="vi-VN" w:eastAsia="vi-VN" w:bidi="ar-SA"/>
              </w:rPr>
            </w:pPr>
            <w:r w:rsidRPr="00867FE6">
              <w:rPr>
                <w:rFonts w:ascii="Times New Roman" w:hAnsi="Times New Roman"/>
                <w:sz w:val="24"/>
                <w:szCs w:val="24"/>
                <w:lang w:val="vi-VN" w:eastAsia="vi-VN" w:bidi="ar-SA"/>
              </w:rPr>
              <w:t>Hệ thống hóa qui trình công việc</w:t>
            </w:r>
          </w:p>
        </w:tc>
        <w:tc>
          <w:tcPr>
            <w:tcW w:w="1510" w:type="dxa"/>
            <w:shd w:val="clear" w:color="000000" w:fill="FFFFFF"/>
            <w:vAlign w:val="center"/>
            <w:hideMark/>
          </w:tcPr>
          <w:p w:rsidR="00CD6373" w:rsidRPr="00867FE6" w:rsidRDefault="00CD6373" w:rsidP="00463384">
            <w:pPr>
              <w:spacing w:after="0" w:line="240" w:lineRule="auto"/>
              <w:jc w:val="center"/>
              <w:rPr>
                <w:rFonts w:ascii="Times New Roman" w:hAnsi="Times New Roman"/>
                <w:sz w:val="24"/>
                <w:szCs w:val="24"/>
                <w:lang w:val="vi-VN" w:eastAsia="vi-VN" w:bidi="ar-SA"/>
              </w:rPr>
            </w:pPr>
            <w:r w:rsidRPr="00867FE6">
              <w:rPr>
                <w:rFonts w:ascii="Times New Roman" w:hAnsi="Times New Roman"/>
                <w:sz w:val="24"/>
                <w:szCs w:val="24"/>
                <w:lang w:val="vi-VN" w:eastAsia="vi-VN" w:bidi="ar-SA"/>
              </w:rPr>
              <w:t>Qui trình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35</w:t>
            </w:r>
          </w:p>
        </w:tc>
        <w:tc>
          <w:tcPr>
            <w:tcW w:w="1765" w:type="dxa"/>
            <w:shd w:val="clear" w:color="000000" w:fill="FFFFFF"/>
            <w:vAlign w:val="center"/>
          </w:tcPr>
          <w:p w:rsidR="00CD6373" w:rsidRPr="00867FE6" w:rsidRDefault="00CD6373" w:rsidP="00463384">
            <w:pPr>
              <w:spacing w:after="0" w:line="240" w:lineRule="auto"/>
              <w:jc w:val="center"/>
              <w:rPr>
                <w:rFonts w:ascii="Times New Roman" w:hAnsi="Times New Roman"/>
                <w:sz w:val="24"/>
                <w:szCs w:val="24"/>
                <w:lang w:eastAsia="vi-VN" w:bidi="ar-SA"/>
              </w:rPr>
            </w:pPr>
            <w:r w:rsidRPr="00867FE6">
              <w:rPr>
                <w:rFonts w:ascii="Times New Roman" w:hAnsi="Times New Roman"/>
                <w:sz w:val="24"/>
                <w:szCs w:val="24"/>
                <w:lang w:eastAsia="vi-VN" w:bidi="ar-SA"/>
              </w:rPr>
              <w:t> </w:t>
            </w:r>
          </w:p>
        </w:tc>
      </w:tr>
      <w:tr w:rsidR="00CD6373" w:rsidRPr="00463384" w:rsidTr="000D252A">
        <w:trPr>
          <w:trHeight w:val="675"/>
        </w:trPr>
        <w:tc>
          <w:tcPr>
            <w:tcW w:w="1109" w:type="dxa"/>
            <w:shd w:val="clear" w:color="000000" w:fill="FFFFFF"/>
            <w:vAlign w:val="center"/>
            <w:hideMark/>
          </w:tcPr>
          <w:p w:rsidR="00CD6373" w:rsidRPr="00463384" w:rsidRDefault="00CD6373" w:rsidP="00463384">
            <w:pPr>
              <w:spacing w:after="0" w:line="240" w:lineRule="auto"/>
              <w:jc w:val="center"/>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H2-3</w:t>
            </w:r>
          </w:p>
        </w:tc>
        <w:tc>
          <w:tcPr>
            <w:tcW w:w="3999" w:type="dxa"/>
            <w:shd w:val="clear" w:color="000000" w:fill="FFFFFF"/>
            <w:vAlign w:val="center"/>
            <w:hideMark/>
          </w:tcPr>
          <w:p w:rsidR="00CD6373" w:rsidRPr="00463384" w:rsidRDefault="00CD6373" w:rsidP="00463384">
            <w:pPr>
              <w:spacing w:after="0" w:line="240" w:lineRule="auto"/>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Ứng dụng hệ thống QLCL ISO</w:t>
            </w:r>
          </w:p>
        </w:tc>
        <w:tc>
          <w:tcPr>
            <w:tcW w:w="1510" w:type="dxa"/>
            <w:shd w:val="clear" w:color="000000" w:fill="FFFFFF"/>
            <w:vAlign w:val="center"/>
            <w:hideMark/>
          </w:tcPr>
          <w:p w:rsidR="00CD6373" w:rsidRPr="00463384" w:rsidRDefault="00CD6373" w:rsidP="00463384">
            <w:pPr>
              <w:spacing w:after="0" w:line="240" w:lineRule="auto"/>
              <w:jc w:val="center"/>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p>
        </w:tc>
        <w:tc>
          <w:tcPr>
            <w:tcW w:w="1765" w:type="dxa"/>
            <w:shd w:val="clear" w:color="000000" w:fill="FFFFFF"/>
            <w:vAlign w:val="center"/>
          </w:tcPr>
          <w:p w:rsidR="00CD6373" w:rsidRPr="00463384" w:rsidRDefault="00CD6373" w:rsidP="00463384">
            <w:pPr>
              <w:spacing w:after="0" w:line="240" w:lineRule="auto"/>
              <w:jc w:val="center"/>
              <w:rPr>
                <w:rFonts w:ascii="Times New Roman" w:hAnsi="Times New Roman"/>
                <w:color w:val="0000FF"/>
                <w:sz w:val="24"/>
                <w:szCs w:val="24"/>
                <w:lang w:val="vi-VN" w:eastAsia="vi-VN" w:bidi="ar-SA"/>
              </w:rPr>
            </w:pPr>
            <w:r w:rsidRPr="00463384">
              <w:rPr>
                <w:rFonts w:ascii="Times New Roman" w:hAnsi="Times New Roman"/>
                <w:color w:val="0000FF"/>
                <w:sz w:val="24"/>
                <w:szCs w:val="24"/>
                <w:lang w:val="vi-VN" w:eastAsia="vi-VN" w:bidi="ar-SA"/>
              </w:rPr>
              <w:t> </w:t>
            </w:r>
          </w:p>
        </w:tc>
      </w:tr>
      <w:tr w:rsidR="00CD6373" w:rsidRPr="00463384" w:rsidTr="000D252A">
        <w:trPr>
          <w:trHeight w:val="675"/>
        </w:trPr>
        <w:tc>
          <w:tcPr>
            <w:tcW w:w="1109" w:type="dxa"/>
            <w:shd w:val="clear" w:color="000000" w:fill="FFFFFF"/>
            <w:vAlign w:val="center"/>
            <w:hideMark/>
          </w:tcPr>
          <w:p w:rsidR="00CD6373" w:rsidRPr="00867FE6" w:rsidRDefault="00CD6373" w:rsidP="00463384">
            <w:pPr>
              <w:spacing w:after="0" w:line="240" w:lineRule="auto"/>
              <w:jc w:val="center"/>
              <w:rPr>
                <w:rFonts w:ascii="Times New Roman" w:hAnsi="Times New Roman"/>
                <w:sz w:val="24"/>
                <w:szCs w:val="24"/>
                <w:lang w:val="vi-VN" w:eastAsia="vi-VN" w:bidi="ar-SA"/>
              </w:rPr>
            </w:pPr>
          </w:p>
        </w:tc>
        <w:tc>
          <w:tcPr>
            <w:tcW w:w="3999" w:type="dxa"/>
            <w:shd w:val="clear" w:color="000000" w:fill="FFFFFF"/>
            <w:vAlign w:val="center"/>
            <w:hideMark/>
          </w:tcPr>
          <w:p w:rsidR="00CD6373" w:rsidRPr="00867FE6" w:rsidRDefault="00CD6373" w:rsidP="00463384">
            <w:pPr>
              <w:spacing w:after="0" w:line="240" w:lineRule="auto"/>
              <w:rPr>
                <w:rFonts w:ascii="Times New Roman" w:hAnsi="Times New Roman"/>
                <w:sz w:val="24"/>
                <w:szCs w:val="24"/>
                <w:lang w:val="vi-VN" w:eastAsia="vi-VN" w:bidi="ar-SA"/>
              </w:rPr>
            </w:pPr>
            <w:r w:rsidRPr="00867FE6">
              <w:rPr>
                <w:rFonts w:ascii="Times New Roman" w:hAnsi="Times New Roman"/>
                <w:sz w:val="24"/>
                <w:szCs w:val="24"/>
                <w:lang w:val="vi-VN" w:eastAsia="vi-VN" w:bidi="ar-SA"/>
              </w:rPr>
              <w:t>Đánh giá giám sát hệ thống QLCL ISO</w:t>
            </w:r>
          </w:p>
        </w:tc>
        <w:tc>
          <w:tcPr>
            <w:tcW w:w="1510" w:type="dxa"/>
            <w:shd w:val="clear" w:color="000000" w:fill="FFFFFF"/>
            <w:vAlign w:val="center"/>
            <w:hideMark/>
          </w:tcPr>
          <w:p w:rsidR="00CD6373" w:rsidRPr="00867FE6" w:rsidRDefault="00CD6373" w:rsidP="00463384">
            <w:pPr>
              <w:spacing w:after="0" w:line="240" w:lineRule="auto"/>
              <w:jc w:val="center"/>
              <w:rPr>
                <w:rFonts w:ascii="Times New Roman" w:hAnsi="Times New Roman"/>
                <w:sz w:val="24"/>
                <w:szCs w:val="24"/>
                <w:lang w:val="vi-VN" w:eastAsia="vi-VN" w:bidi="ar-SA"/>
              </w:rPr>
            </w:pPr>
            <w:r w:rsidRPr="00867FE6">
              <w:rPr>
                <w:rFonts w:ascii="Times New Roman" w:hAnsi="Times New Roman"/>
                <w:sz w:val="24"/>
                <w:szCs w:val="24"/>
                <w:lang w:val="vi-VN" w:eastAsia="vi-VN" w:bidi="ar-SA"/>
              </w:rPr>
              <w:t>Đợt</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1</w:t>
            </w:r>
          </w:p>
        </w:tc>
        <w:tc>
          <w:tcPr>
            <w:tcW w:w="1765" w:type="dxa"/>
            <w:shd w:val="clear" w:color="000000" w:fill="FFFFFF"/>
            <w:vAlign w:val="center"/>
          </w:tcPr>
          <w:p w:rsidR="00CD6373" w:rsidRPr="00867FE6" w:rsidRDefault="00CD6373" w:rsidP="00463384">
            <w:pPr>
              <w:spacing w:after="0" w:line="240" w:lineRule="auto"/>
              <w:jc w:val="center"/>
              <w:rPr>
                <w:rFonts w:ascii="Times New Roman" w:hAnsi="Times New Roman"/>
                <w:sz w:val="24"/>
                <w:szCs w:val="24"/>
                <w:lang w:eastAsia="vi-VN" w:bidi="ar-SA"/>
              </w:rPr>
            </w:pPr>
            <w:r w:rsidRPr="00867FE6">
              <w:rPr>
                <w:rFonts w:ascii="Times New Roman" w:hAnsi="Times New Roman"/>
                <w:sz w:val="24"/>
                <w:szCs w:val="24"/>
                <w:lang w:eastAsia="vi-VN" w:bidi="ar-SA"/>
              </w:rPr>
              <w:t> </w:t>
            </w:r>
          </w:p>
        </w:tc>
      </w:tr>
      <w:tr w:rsidR="00CD6373" w:rsidRPr="00463384" w:rsidTr="000D252A">
        <w:trPr>
          <w:trHeight w:val="675"/>
        </w:trPr>
        <w:tc>
          <w:tcPr>
            <w:tcW w:w="1109" w:type="dxa"/>
            <w:shd w:val="clear" w:color="000000" w:fill="FFFFFF"/>
            <w:vAlign w:val="center"/>
            <w:hideMark/>
          </w:tcPr>
          <w:p w:rsidR="00CD6373" w:rsidRPr="00867FE6" w:rsidRDefault="00CD6373" w:rsidP="00463384">
            <w:pPr>
              <w:spacing w:after="0" w:line="240" w:lineRule="auto"/>
              <w:jc w:val="center"/>
              <w:rPr>
                <w:rFonts w:ascii="Times New Roman" w:hAnsi="Times New Roman"/>
                <w:sz w:val="24"/>
                <w:szCs w:val="24"/>
                <w:lang w:val="vi-VN" w:eastAsia="vi-VN" w:bidi="ar-SA"/>
              </w:rPr>
            </w:pPr>
          </w:p>
        </w:tc>
        <w:tc>
          <w:tcPr>
            <w:tcW w:w="3999" w:type="dxa"/>
            <w:shd w:val="clear" w:color="000000" w:fill="FFFFFF"/>
            <w:vAlign w:val="center"/>
            <w:hideMark/>
          </w:tcPr>
          <w:p w:rsidR="00CD6373" w:rsidRPr="00867FE6" w:rsidRDefault="00CD6373" w:rsidP="00463384">
            <w:pPr>
              <w:spacing w:after="0" w:line="240" w:lineRule="auto"/>
              <w:rPr>
                <w:rFonts w:ascii="Times New Roman" w:hAnsi="Times New Roman"/>
                <w:sz w:val="24"/>
                <w:szCs w:val="24"/>
                <w:lang w:val="vi-VN" w:eastAsia="vi-VN" w:bidi="ar-SA"/>
              </w:rPr>
            </w:pPr>
            <w:r w:rsidRPr="00867FE6">
              <w:rPr>
                <w:rFonts w:ascii="Times New Roman" w:hAnsi="Times New Roman"/>
                <w:sz w:val="24"/>
                <w:szCs w:val="24"/>
                <w:lang w:val="vi-VN" w:eastAsia="vi-VN" w:bidi="ar-SA"/>
              </w:rPr>
              <w:t>Đánh giá nội bộ hệ thống QLCL ISO</w:t>
            </w:r>
          </w:p>
        </w:tc>
        <w:tc>
          <w:tcPr>
            <w:tcW w:w="1510" w:type="dxa"/>
            <w:shd w:val="clear" w:color="000000" w:fill="FFFFFF"/>
            <w:vAlign w:val="center"/>
            <w:hideMark/>
          </w:tcPr>
          <w:p w:rsidR="00CD6373" w:rsidRPr="00867FE6" w:rsidRDefault="00CD6373" w:rsidP="00463384">
            <w:pPr>
              <w:spacing w:after="0" w:line="240" w:lineRule="auto"/>
              <w:jc w:val="center"/>
              <w:rPr>
                <w:rFonts w:ascii="Times New Roman" w:hAnsi="Times New Roman"/>
                <w:sz w:val="24"/>
                <w:szCs w:val="24"/>
                <w:lang w:val="vi-VN" w:eastAsia="vi-VN" w:bidi="ar-SA"/>
              </w:rPr>
            </w:pPr>
            <w:r w:rsidRPr="00867FE6">
              <w:rPr>
                <w:rFonts w:ascii="Times New Roman" w:hAnsi="Times New Roman"/>
                <w:sz w:val="24"/>
                <w:szCs w:val="24"/>
                <w:lang w:val="vi-VN" w:eastAsia="vi-VN" w:bidi="ar-SA"/>
              </w:rPr>
              <w:t>Đợt</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1</w:t>
            </w:r>
          </w:p>
        </w:tc>
        <w:tc>
          <w:tcPr>
            <w:tcW w:w="1765" w:type="dxa"/>
            <w:shd w:val="clear" w:color="000000" w:fill="FFFFFF"/>
            <w:vAlign w:val="center"/>
          </w:tcPr>
          <w:p w:rsidR="00CD6373" w:rsidRPr="00867FE6" w:rsidRDefault="00CD6373" w:rsidP="00463384">
            <w:pPr>
              <w:spacing w:after="0" w:line="240" w:lineRule="auto"/>
              <w:jc w:val="center"/>
              <w:rPr>
                <w:rFonts w:ascii="Times New Roman" w:hAnsi="Times New Roman"/>
                <w:sz w:val="24"/>
                <w:szCs w:val="24"/>
                <w:lang w:eastAsia="vi-VN" w:bidi="ar-SA"/>
              </w:rPr>
            </w:pPr>
            <w:r w:rsidRPr="00867FE6">
              <w:rPr>
                <w:rFonts w:ascii="Times New Roman" w:hAnsi="Times New Roman"/>
                <w:sz w:val="24"/>
                <w:szCs w:val="24"/>
                <w:lang w:eastAsia="vi-VN" w:bidi="ar-SA"/>
              </w:rPr>
              <w:t> </w:t>
            </w:r>
          </w:p>
        </w:tc>
      </w:tr>
      <w:tr w:rsidR="00CD6373" w:rsidRPr="00867FE6" w:rsidTr="000D252A">
        <w:trPr>
          <w:trHeight w:val="675"/>
        </w:trPr>
        <w:tc>
          <w:tcPr>
            <w:tcW w:w="1109" w:type="dxa"/>
            <w:shd w:val="clear" w:color="auto" w:fill="8DB3E2"/>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I</w:t>
            </w:r>
          </w:p>
        </w:tc>
        <w:tc>
          <w:tcPr>
            <w:tcW w:w="3999" w:type="dxa"/>
            <w:shd w:val="clear" w:color="auto" w:fill="8DB3E2"/>
            <w:vAlign w:val="center"/>
            <w:hideMark/>
          </w:tcPr>
          <w:p w:rsidR="00CD6373" w:rsidRPr="00867FE6" w:rsidRDefault="00CD6373" w:rsidP="00867FE6">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CÔNG NGHỆ THÔNG TIN</w:t>
            </w:r>
          </w:p>
        </w:tc>
        <w:tc>
          <w:tcPr>
            <w:tcW w:w="1510" w:type="dxa"/>
            <w:shd w:val="clear" w:color="auto" w:fill="8DB3E2"/>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w:t>
            </w:r>
          </w:p>
        </w:tc>
        <w:tc>
          <w:tcPr>
            <w:tcW w:w="1545" w:type="dxa"/>
            <w:shd w:val="clear" w:color="auto" w:fill="8DB3E2"/>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auto" w:fill="8DB3E2"/>
            <w:vAlign w:val="center"/>
          </w:tcPr>
          <w:p w:rsidR="00CD6373" w:rsidRPr="00867FE6" w:rsidRDefault="00CD6373" w:rsidP="00867FE6">
            <w:pPr>
              <w:spacing w:after="0" w:line="240" w:lineRule="auto"/>
              <w:jc w:val="center"/>
              <w:rPr>
                <w:rFonts w:ascii="Times New Roman" w:hAnsi="Times New Roman"/>
                <w:b/>
                <w:sz w:val="24"/>
                <w:szCs w:val="24"/>
                <w:lang w:eastAsia="vi-VN" w:bidi="ar-SA"/>
              </w:rPr>
            </w:pPr>
            <w:r w:rsidRPr="00867FE6">
              <w:rPr>
                <w:rFonts w:ascii="Times New Roman" w:hAnsi="Times New Roman"/>
                <w:b/>
                <w:sz w:val="24"/>
                <w:szCs w:val="24"/>
                <w:lang w:eastAsia="vi-VN" w:bidi="ar-SA"/>
              </w:rPr>
              <w:t> </w:t>
            </w:r>
          </w:p>
        </w:tc>
      </w:tr>
      <w:tr w:rsidR="00CD6373" w:rsidRPr="00867FE6" w:rsidTr="000D252A">
        <w:trPr>
          <w:trHeight w:val="675"/>
        </w:trPr>
        <w:tc>
          <w:tcPr>
            <w:tcW w:w="1109"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I1</w:t>
            </w:r>
          </w:p>
        </w:tc>
        <w:tc>
          <w:tcPr>
            <w:tcW w:w="3999" w:type="dxa"/>
            <w:shd w:val="clear" w:color="000000" w:fill="FFFFFF"/>
            <w:vAlign w:val="center"/>
            <w:hideMark/>
          </w:tcPr>
          <w:p w:rsidR="00CD6373" w:rsidRPr="00867FE6" w:rsidRDefault="00CD6373" w:rsidP="00867FE6">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xml:space="preserve"> Đầu tư mới và nâng cấp thiết bị CNTT </w:t>
            </w:r>
          </w:p>
        </w:tc>
        <w:tc>
          <w:tcPr>
            <w:tcW w:w="1510"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000000" w:fill="FFFFFF"/>
            <w:vAlign w:val="center"/>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w:t>
            </w: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lastRenderedPageBreak/>
              <w:t>I1-1</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Thiết bị lưu trữ Trung tâm (SAN)</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Bộ</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I1-2</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Server 2U+UPS cho phần mềm Quản lý SĐH</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Bộ</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I1-3</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Hệ thống LAN/Wifi/Điện thoại cho tòa nhà 14C</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Hệ thống</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I1-4</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Thiết bị chuyển mạch Switch Cisco 1000Mb/48 ports cho phòng máy chủ E4</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Chiếc</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I1-5</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Màn hình 42 inches giám sát dịch vụ mạng phòng Server</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Chiếc</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p>
        </w:tc>
      </w:tr>
      <w:tr w:rsidR="00CD6373" w:rsidRPr="00867FE6" w:rsidTr="000D252A">
        <w:trPr>
          <w:trHeight w:val="675"/>
        </w:trPr>
        <w:tc>
          <w:tcPr>
            <w:tcW w:w="1109"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I2</w:t>
            </w:r>
          </w:p>
        </w:tc>
        <w:tc>
          <w:tcPr>
            <w:tcW w:w="3999" w:type="dxa"/>
            <w:shd w:val="clear" w:color="000000" w:fill="FFFFFF"/>
            <w:vAlign w:val="center"/>
            <w:hideMark/>
          </w:tcPr>
          <w:p w:rsidR="00CD6373" w:rsidRPr="00867FE6" w:rsidRDefault="00CD6373" w:rsidP="00867FE6">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xml:space="preserve"> Duy trì hạ tầng và hỗ trợ CNTT </w:t>
            </w:r>
          </w:p>
        </w:tc>
        <w:tc>
          <w:tcPr>
            <w:tcW w:w="1510"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000000" w:fill="FFFFFF"/>
            <w:vAlign w:val="center"/>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w:t>
            </w: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I2-1</w:t>
            </w:r>
          </w:p>
        </w:tc>
        <w:tc>
          <w:tcPr>
            <w:tcW w:w="3999" w:type="dxa"/>
            <w:shd w:val="clear" w:color="000000" w:fill="FFFFFF"/>
            <w:vAlign w:val="center"/>
            <w:hideMark/>
          </w:tcPr>
          <w:p w:rsidR="00CD6373" w:rsidRPr="00375E54" w:rsidRDefault="00CD6373" w:rsidP="00375E54">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Gia hạn h</w:t>
            </w:r>
            <w:r>
              <w:rPr>
                <w:rFonts w:ascii="Times New Roman" w:hAnsi="Times New Roman"/>
                <w:color w:val="0000FF"/>
                <w:sz w:val="24"/>
                <w:szCs w:val="24"/>
                <w:lang w:val="vi-VN" w:eastAsia="vi-VN" w:bidi="ar-SA"/>
              </w:rPr>
              <w:t xml:space="preserve">ợp đồng với các nhà cung cấp: </w:t>
            </w:r>
            <w:r w:rsidRPr="00375E54">
              <w:rPr>
                <w:rFonts w:ascii="Times New Roman" w:hAnsi="Times New Roman"/>
                <w:color w:val="0000FF"/>
                <w:sz w:val="24"/>
                <w:szCs w:val="24"/>
                <w:lang w:val="vi-VN" w:eastAsia="vi-VN" w:bidi="ar-SA"/>
              </w:rPr>
              <w:t>Hosting,  Internet,  điện thoại, bảo trì thiết bị CNTT (máy tính, máy in, máy chiếu), phần mềm chống Virus</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Hợp đồng</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10</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I2-2</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Sửa chữa, nâng cấp mạng LAN/Wifi/điện thoại thường xuyên: theo thực tế</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Hệ thống</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eastAsia="vi-VN" w:bidi="ar-SA"/>
              </w:rPr>
            </w:pPr>
          </w:p>
        </w:tc>
      </w:tr>
      <w:tr w:rsidR="00CD6373" w:rsidRPr="00867FE6" w:rsidTr="000D252A">
        <w:trPr>
          <w:trHeight w:val="675"/>
        </w:trPr>
        <w:tc>
          <w:tcPr>
            <w:tcW w:w="1109"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I3</w:t>
            </w:r>
          </w:p>
        </w:tc>
        <w:tc>
          <w:tcPr>
            <w:tcW w:w="3999" w:type="dxa"/>
            <w:shd w:val="clear" w:color="000000" w:fill="FFFFFF"/>
            <w:vAlign w:val="center"/>
            <w:hideMark/>
          </w:tcPr>
          <w:p w:rsidR="00CD6373" w:rsidRPr="00867FE6" w:rsidRDefault="00CD6373" w:rsidP="00867FE6">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Phát triển phần mềm và mở rộng website</w:t>
            </w:r>
          </w:p>
        </w:tc>
        <w:tc>
          <w:tcPr>
            <w:tcW w:w="1510"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000000" w:fill="FFFFFF"/>
            <w:vAlign w:val="center"/>
          </w:tcPr>
          <w:p w:rsidR="00CD6373" w:rsidRPr="00867FE6" w:rsidRDefault="00CD6373" w:rsidP="00867FE6">
            <w:pPr>
              <w:spacing w:after="0" w:line="240" w:lineRule="auto"/>
              <w:jc w:val="center"/>
              <w:rPr>
                <w:rFonts w:ascii="Times New Roman" w:hAnsi="Times New Roman"/>
                <w:b/>
                <w:sz w:val="24"/>
                <w:szCs w:val="24"/>
                <w:lang w:val="vi-VN"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I3-1</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Phần mềm ứng dụng mới</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eastAsia="vi-VN" w:bidi="ar-SA"/>
              </w:rPr>
              <w:t>Phần mềm</w:t>
            </w:r>
            <w:r w:rsidRPr="00375E54">
              <w:rPr>
                <w:rFonts w:ascii="Times New Roman" w:hAnsi="Times New Roman"/>
                <w:color w:val="0000FF"/>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eastAsia="vi-VN" w:bidi="ar-SA"/>
              </w:rPr>
              <w:t>4</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I3-2</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Phần mền hệ thống Sever: Samba</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Hệ thống</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I3-3</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Phần mềm nâng cấp:</w:t>
            </w:r>
          </w:p>
        </w:tc>
        <w:tc>
          <w:tcPr>
            <w:tcW w:w="1510" w:type="dxa"/>
            <w:shd w:val="clear" w:color="000000" w:fill="FFFFFF"/>
            <w:vAlign w:val="center"/>
            <w:hideMark/>
          </w:tcPr>
          <w:p w:rsidR="00CD6373" w:rsidRPr="00375E54" w:rsidRDefault="00CD6373" w:rsidP="0043080A">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eastAsia="vi-VN" w:bidi="ar-SA"/>
              </w:rPr>
              <w:t>Phần mềm</w:t>
            </w:r>
            <w:r w:rsidRPr="00375E54">
              <w:rPr>
                <w:rFonts w:ascii="Times New Roman" w:hAnsi="Times New Roman"/>
                <w:color w:val="0000FF"/>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eastAsia="vi-VN" w:bidi="ar-SA"/>
              </w:rPr>
              <w:t>2</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I3-4</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 xml:space="preserve">Số giao diện website thành phần được xây dựng mới </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Website</w:t>
            </w:r>
          </w:p>
        </w:tc>
        <w:tc>
          <w:tcPr>
            <w:tcW w:w="1545" w:type="dxa"/>
            <w:shd w:val="clear" w:color="000000" w:fill="FFFFFF"/>
            <w:vAlign w:val="center"/>
            <w:hideMark/>
          </w:tcPr>
          <w:p w:rsidR="00CD6373" w:rsidRPr="000D252A" w:rsidRDefault="00CD6373" w:rsidP="001E14C0">
            <w:pPr>
              <w:spacing w:after="0" w:line="240" w:lineRule="auto"/>
              <w:jc w:val="center"/>
              <w:rPr>
                <w:rFonts w:ascii="Times New Roman" w:hAnsi="Times New Roman"/>
                <w:color w:val="0000FF"/>
                <w:sz w:val="24"/>
                <w:szCs w:val="24"/>
                <w:lang w:eastAsia="vi-VN" w:bidi="ar-SA"/>
              </w:rPr>
            </w:pPr>
            <w:r>
              <w:rPr>
                <w:rFonts w:ascii="Times New Roman" w:hAnsi="Times New Roman"/>
                <w:color w:val="0000FF"/>
                <w:sz w:val="24"/>
                <w:szCs w:val="24"/>
                <w:lang w:eastAsia="vi-VN" w:bidi="ar-SA"/>
              </w:rPr>
              <w:t>4</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eastAsia="vi-VN" w:bidi="ar-SA"/>
              </w:rPr>
            </w:pPr>
          </w:p>
        </w:tc>
      </w:tr>
      <w:tr w:rsidR="00CD6373" w:rsidRPr="00867FE6" w:rsidTr="000D252A">
        <w:trPr>
          <w:trHeight w:val="675"/>
        </w:trPr>
        <w:tc>
          <w:tcPr>
            <w:tcW w:w="1109"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I4</w:t>
            </w:r>
          </w:p>
        </w:tc>
        <w:tc>
          <w:tcPr>
            <w:tcW w:w="3999" w:type="dxa"/>
            <w:shd w:val="clear" w:color="000000" w:fill="FFFFFF"/>
            <w:vAlign w:val="center"/>
            <w:hideMark/>
          </w:tcPr>
          <w:p w:rsidR="00CD6373" w:rsidRPr="00867FE6" w:rsidRDefault="00CD6373" w:rsidP="00867FE6">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Phát triển dịch vụ có thu phí</w:t>
            </w:r>
          </w:p>
        </w:tc>
        <w:tc>
          <w:tcPr>
            <w:tcW w:w="1510"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000000" w:fill="FFFFFF"/>
            <w:vAlign w:val="center"/>
          </w:tcPr>
          <w:p w:rsidR="00CD6373" w:rsidRPr="00867FE6" w:rsidRDefault="00CD6373" w:rsidP="00867FE6">
            <w:pPr>
              <w:spacing w:after="0" w:line="240" w:lineRule="auto"/>
              <w:jc w:val="center"/>
              <w:rPr>
                <w:rFonts w:ascii="Times New Roman" w:hAnsi="Times New Roman"/>
                <w:b/>
                <w:sz w:val="24"/>
                <w:szCs w:val="24"/>
                <w:lang w:val="vi-VN"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I4-1</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Xây dựng và triển khai đề án E-Learning Tin học VP cho cán bộ/ giảng viên/ sinh viên</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Đề án</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eastAsia="vi-VN" w:bidi="ar-SA"/>
              </w:rPr>
            </w:pPr>
          </w:p>
        </w:tc>
      </w:tr>
      <w:tr w:rsidR="00CD6373" w:rsidRPr="00375E54" w:rsidTr="000D252A">
        <w:trPr>
          <w:trHeight w:val="675"/>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I4-2</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Xây dựng và triển khai đề án dịch vụ hỗ trợ CNTT cho khách hàng trong và ngoài Trường</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Đề án</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color w:val="0000FF"/>
                <w:sz w:val="24"/>
                <w:szCs w:val="24"/>
                <w:lang w:val="vi-VN" w:eastAsia="vi-VN" w:bidi="ar-SA"/>
              </w:rPr>
            </w:pPr>
            <w:r w:rsidRPr="00530D8F">
              <w:rPr>
                <w:rFonts w:ascii="Times New Roman" w:hAnsi="Times New Roman"/>
                <w:color w:val="0000FF"/>
                <w:sz w:val="24"/>
                <w:szCs w:val="24"/>
                <w:lang w:val="vi-VN" w:eastAsia="vi-VN" w:bidi="ar-SA"/>
              </w:rPr>
              <w:t>1</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eastAsia="vi-VN" w:bidi="ar-SA"/>
              </w:rPr>
            </w:pPr>
          </w:p>
        </w:tc>
      </w:tr>
      <w:tr w:rsidR="00CD6373" w:rsidRPr="00867FE6" w:rsidTr="000D252A">
        <w:trPr>
          <w:trHeight w:val="675"/>
        </w:trPr>
        <w:tc>
          <w:tcPr>
            <w:tcW w:w="1109" w:type="dxa"/>
            <w:shd w:val="clear" w:color="auto" w:fill="8DB3E2"/>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J</w:t>
            </w:r>
          </w:p>
        </w:tc>
        <w:tc>
          <w:tcPr>
            <w:tcW w:w="3999" w:type="dxa"/>
            <w:shd w:val="clear" w:color="auto" w:fill="8DB3E2"/>
            <w:vAlign w:val="center"/>
            <w:hideMark/>
          </w:tcPr>
          <w:p w:rsidR="00CD6373" w:rsidRPr="00867FE6" w:rsidRDefault="00CD6373" w:rsidP="00867FE6">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TÀI CHÍNH</w:t>
            </w:r>
          </w:p>
        </w:tc>
        <w:tc>
          <w:tcPr>
            <w:tcW w:w="1510" w:type="dxa"/>
            <w:shd w:val="clear" w:color="auto" w:fill="8DB3E2"/>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w:t>
            </w:r>
          </w:p>
        </w:tc>
        <w:tc>
          <w:tcPr>
            <w:tcW w:w="1545" w:type="dxa"/>
            <w:shd w:val="clear" w:color="auto" w:fill="8DB3E2"/>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auto" w:fill="8DB3E2"/>
            <w:vAlign w:val="center"/>
          </w:tcPr>
          <w:p w:rsidR="00CD6373" w:rsidRPr="00867FE6" w:rsidRDefault="00CD6373" w:rsidP="00867FE6">
            <w:pPr>
              <w:spacing w:after="0" w:line="240" w:lineRule="auto"/>
              <w:jc w:val="center"/>
              <w:rPr>
                <w:rFonts w:ascii="Times New Roman" w:hAnsi="Times New Roman"/>
                <w:b/>
                <w:sz w:val="24"/>
                <w:szCs w:val="24"/>
                <w:lang w:eastAsia="vi-VN" w:bidi="ar-SA"/>
              </w:rPr>
            </w:pPr>
            <w:r w:rsidRPr="00867FE6">
              <w:rPr>
                <w:rFonts w:ascii="Times New Roman" w:hAnsi="Times New Roman"/>
                <w:b/>
                <w:sz w:val="24"/>
                <w:szCs w:val="24"/>
                <w:lang w:eastAsia="vi-VN" w:bidi="ar-SA"/>
              </w:rPr>
              <w:t> </w:t>
            </w:r>
          </w:p>
        </w:tc>
      </w:tr>
      <w:tr w:rsidR="00CD6373" w:rsidRPr="00867FE6" w:rsidTr="000D252A">
        <w:trPr>
          <w:trHeight w:val="675"/>
        </w:trPr>
        <w:tc>
          <w:tcPr>
            <w:tcW w:w="1109"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lastRenderedPageBreak/>
              <w:t>J1</w:t>
            </w:r>
          </w:p>
        </w:tc>
        <w:tc>
          <w:tcPr>
            <w:tcW w:w="3999" w:type="dxa"/>
            <w:shd w:val="clear" w:color="000000" w:fill="FFFFFF"/>
            <w:vAlign w:val="center"/>
            <w:hideMark/>
          </w:tcPr>
          <w:p w:rsidR="00CD6373" w:rsidRPr="00867FE6" w:rsidRDefault="00CD6373" w:rsidP="00867FE6">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Các khoản thu</w:t>
            </w:r>
          </w:p>
        </w:tc>
        <w:tc>
          <w:tcPr>
            <w:tcW w:w="1510"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 </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p>
        </w:tc>
        <w:tc>
          <w:tcPr>
            <w:tcW w:w="1765" w:type="dxa"/>
            <w:shd w:val="clear" w:color="000000" w:fill="FFFFFF"/>
            <w:vAlign w:val="center"/>
          </w:tcPr>
          <w:p w:rsidR="00CD6373" w:rsidRPr="00867FE6" w:rsidRDefault="00CD6373" w:rsidP="00867FE6">
            <w:pPr>
              <w:spacing w:after="0" w:line="240" w:lineRule="auto"/>
              <w:jc w:val="center"/>
              <w:rPr>
                <w:rFonts w:ascii="Times New Roman" w:hAnsi="Times New Roman"/>
                <w:b/>
                <w:sz w:val="24"/>
                <w:szCs w:val="24"/>
                <w:lang w:eastAsia="vi-VN" w:bidi="ar-SA"/>
              </w:rPr>
            </w:pPr>
            <w:r w:rsidRPr="00867FE6">
              <w:rPr>
                <w:rFonts w:ascii="Times New Roman" w:hAnsi="Times New Roman"/>
                <w:b/>
                <w:sz w:val="24"/>
                <w:szCs w:val="24"/>
                <w:lang w:eastAsia="vi-VN" w:bidi="ar-SA"/>
              </w:rPr>
              <w:t> </w:t>
            </w:r>
          </w:p>
        </w:tc>
      </w:tr>
      <w:tr w:rsidR="00CD6373" w:rsidRPr="00375E54" w:rsidTr="00C43712">
        <w:trPr>
          <w:trHeight w:val="516"/>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J1-1</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Thu ngân sách</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tr.đồng</w:t>
            </w:r>
          </w:p>
        </w:tc>
        <w:tc>
          <w:tcPr>
            <w:tcW w:w="1545" w:type="dxa"/>
            <w:shd w:val="clear" w:color="000000" w:fill="FFFFFF"/>
            <w:vAlign w:val="center"/>
            <w:hideMark/>
          </w:tcPr>
          <w:p w:rsidR="00CD6373" w:rsidRPr="002048D9" w:rsidRDefault="00CD6373" w:rsidP="001E14C0">
            <w:pPr>
              <w:spacing w:after="0" w:line="240" w:lineRule="auto"/>
              <w:jc w:val="center"/>
              <w:rPr>
                <w:rFonts w:ascii="Times New Roman" w:hAnsi="Times New Roman"/>
                <w:color w:val="0000FF"/>
                <w:sz w:val="24"/>
                <w:szCs w:val="24"/>
                <w:lang w:val="vi-VN" w:eastAsia="vi-VN" w:bidi="ar-SA"/>
              </w:rPr>
            </w:pPr>
            <w:r w:rsidRPr="002048D9">
              <w:rPr>
                <w:rFonts w:ascii="Times New Roman" w:hAnsi="Times New Roman"/>
                <w:color w:val="0000FF"/>
                <w:sz w:val="24"/>
                <w:szCs w:val="24"/>
                <w:lang w:val="vi-VN" w:eastAsia="vi-VN" w:bidi="ar-SA"/>
              </w:rPr>
              <w:t>22.000</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eastAsia="vi-VN" w:bidi="ar-SA"/>
              </w:rPr>
            </w:pPr>
          </w:p>
        </w:tc>
      </w:tr>
      <w:tr w:rsidR="00CD6373" w:rsidRPr="00375E54" w:rsidTr="00C43712">
        <w:trPr>
          <w:trHeight w:val="424"/>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J1-2</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Học phí, lệ phí</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tr.đồng</w:t>
            </w:r>
          </w:p>
        </w:tc>
        <w:tc>
          <w:tcPr>
            <w:tcW w:w="1545" w:type="dxa"/>
            <w:shd w:val="clear" w:color="000000" w:fill="FFFFFF"/>
            <w:vAlign w:val="center"/>
            <w:hideMark/>
          </w:tcPr>
          <w:p w:rsidR="00CD6373" w:rsidRPr="002048D9" w:rsidRDefault="00CD6373" w:rsidP="00386019">
            <w:pPr>
              <w:spacing w:after="0" w:line="240" w:lineRule="auto"/>
              <w:jc w:val="center"/>
              <w:rPr>
                <w:rFonts w:ascii="Times New Roman" w:hAnsi="Times New Roman"/>
                <w:color w:val="0000FF"/>
                <w:sz w:val="24"/>
                <w:szCs w:val="24"/>
                <w:lang w:val="vi-VN" w:eastAsia="vi-VN" w:bidi="ar-SA"/>
              </w:rPr>
            </w:pPr>
            <w:r w:rsidRPr="002048D9">
              <w:rPr>
                <w:rFonts w:ascii="Times New Roman" w:hAnsi="Times New Roman"/>
                <w:color w:val="0000FF"/>
                <w:sz w:val="24"/>
                <w:szCs w:val="24"/>
                <w:lang w:val="vi-VN" w:eastAsia="vi-VN" w:bidi="ar-SA"/>
              </w:rPr>
              <w:t>2</w:t>
            </w:r>
            <w:r w:rsidRPr="002048D9">
              <w:rPr>
                <w:rFonts w:ascii="Times New Roman" w:hAnsi="Times New Roman"/>
                <w:color w:val="0000FF"/>
                <w:sz w:val="24"/>
                <w:szCs w:val="24"/>
                <w:lang w:eastAsia="vi-VN" w:bidi="ar-SA"/>
              </w:rPr>
              <w:t>7.000</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eastAsia="vi-VN" w:bidi="ar-SA"/>
              </w:rPr>
            </w:pPr>
          </w:p>
        </w:tc>
      </w:tr>
      <w:tr w:rsidR="00CD6373" w:rsidRPr="00375E54" w:rsidTr="00C43712">
        <w:trPr>
          <w:trHeight w:val="543"/>
        </w:trPr>
        <w:tc>
          <w:tcPr>
            <w:tcW w:w="1109"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J1-3</w:t>
            </w:r>
          </w:p>
        </w:tc>
        <w:tc>
          <w:tcPr>
            <w:tcW w:w="3999" w:type="dxa"/>
            <w:shd w:val="clear" w:color="000000" w:fill="FFFFFF"/>
            <w:vAlign w:val="center"/>
            <w:hideMark/>
          </w:tcPr>
          <w:p w:rsidR="00CD6373" w:rsidRPr="00375E54" w:rsidRDefault="00CD6373" w:rsidP="00867FE6">
            <w:pPr>
              <w:spacing w:after="0" w:line="240" w:lineRule="auto"/>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Dịch vụ</w:t>
            </w:r>
          </w:p>
        </w:tc>
        <w:tc>
          <w:tcPr>
            <w:tcW w:w="1510" w:type="dxa"/>
            <w:shd w:val="clear" w:color="000000" w:fill="FFFFFF"/>
            <w:vAlign w:val="center"/>
            <w:hideMark/>
          </w:tcPr>
          <w:p w:rsidR="00CD6373" w:rsidRPr="00375E54" w:rsidRDefault="00CD6373" w:rsidP="00867FE6">
            <w:pPr>
              <w:spacing w:after="0" w:line="240" w:lineRule="auto"/>
              <w:jc w:val="center"/>
              <w:rPr>
                <w:rFonts w:ascii="Times New Roman" w:hAnsi="Times New Roman"/>
                <w:color w:val="0000FF"/>
                <w:sz w:val="24"/>
                <w:szCs w:val="24"/>
                <w:lang w:val="vi-VN" w:eastAsia="vi-VN" w:bidi="ar-SA"/>
              </w:rPr>
            </w:pPr>
            <w:r w:rsidRPr="00375E54">
              <w:rPr>
                <w:rFonts w:ascii="Times New Roman" w:hAnsi="Times New Roman"/>
                <w:color w:val="0000FF"/>
                <w:sz w:val="24"/>
                <w:szCs w:val="24"/>
                <w:lang w:val="vi-VN" w:eastAsia="vi-VN" w:bidi="ar-SA"/>
              </w:rPr>
              <w:t>tr.đồng</w:t>
            </w:r>
          </w:p>
        </w:tc>
        <w:tc>
          <w:tcPr>
            <w:tcW w:w="1545" w:type="dxa"/>
            <w:shd w:val="clear" w:color="000000" w:fill="FFFFFF"/>
            <w:vAlign w:val="center"/>
            <w:hideMark/>
          </w:tcPr>
          <w:p w:rsidR="00CD6373" w:rsidRPr="00386019" w:rsidRDefault="00CD6373" w:rsidP="001E14C0">
            <w:pPr>
              <w:spacing w:after="0" w:line="240" w:lineRule="auto"/>
              <w:jc w:val="center"/>
              <w:rPr>
                <w:rFonts w:ascii="Times New Roman" w:hAnsi="Times New Roman"/>
                <w:color w:val="0000FF"/>
                <w:sz w:val="24"/>
                <w:szCs w:val="24"/>
                <w:lang w:eastAsia="vi-VN" w:bidi="ar-SA"/>
              </w:rPr>
            </w:pPr>
            <w:r>
              <w:rPr>
                <w:rFonts w:ascii="Times New Roman" w:hAnsi="Times New Roman"/>
                <w:color w:val="0000FF"/>
                <w:sz w:val="24"/>
                <w:szCs w:val="24"/>
                <w:lang w:eastAsia="vi-VN" w:bidi="ar-SA"/>
              </w:rPr>
              <w:t>6.900</w:t>
            </w:r>
          </w:p>
        </w:tc>
        <w:tc>
          <w:tcPr>
            <w:tcW w:w="1765" w:type="dxa"/>
            <w:shd w:val="clear" w:color="000000" w:fill="FFFFFF"/>
            <w:vAlign w:val="center"/>
          </w:tcPr>
          <w:p w:rsidR="00CD6373" w:rsidRPr="00375E54" w:rsidRDefault="00CD6373" w:rsidP="00867FE6">
            <w:pPr>
              <w:spacing w:after="0" w:line="240" w:lineRule="auto"/>
              <w:jc w:val="center"/>
              <w:rPr>
                <w:rFonts w:ascii="Times New Roman" w:hAnsi="Times New Roman"/>
                <w:color w:val="0000FF"/>
                <w:sz w:val="24"/>
                <w:szCs w:val="24"/>
                <w:lang w:eastAsia="vi-VN" w:bidi="ar-SA"/>
              </w:rPr>
            </w:pPr>
          </w:p>
        </w:tc>
      </w:tr>
      <w:tr w:rsidR="00CD6373" w:rsidRPr="00867FE6" w:rsidTr="00C43712">
        <w:trPr>
          <w:trHeight w:val="423"/>
        </w:trPr>
        <w:tc>
          <w:tcPr>
            <w:tcW w:w="1109" w:type="dxa"/>
            <w:shd w:val="clear" w:color="000000" w:fill="FFFFFF"/>
            <w:vAlign w:val="center"/>
            <w:hideMark/>
          </w:tcPr>
          <w:p w:rsidR="00CD6373" w:rsidRPr="00386019" w:rsidRDefault="00CD6373" w:rsidP="00867FE6">
            <w:pPr>
              <w:spacing w:after="0" w:line="240" w:lineRule="auto"/>
              <w:jc w:val="center"/>
              <w:rPr>
                <w:rFonts w:ascii="Times New Roman" w:hAnsi="Times New Roman"/>
                <w:sz w:val="24"/>
                <w:szCs w:val="24"/>
                <w:lang w:eastAsia="vi-VN" w:bidi="ar-SA"/>
              </w:rPr>
            </w:pPr>
            <w:r>
              <w:rPr>
                <w:rFonts w:ascii="Times New Roman" w:hAnsi="Times New Roman"/>
                <w:sz w:val="24"/>
                <w:szCs w:val="24"/>
                <w:lang w:eastAsia="vi-VN" w:bidi="ar-SA"/>
              </w:rPr>
              <w:t>J1-3.1</w:t>
            </w:r>
          </w:p>
        </w:tc>
        <w:tc>
          <w:tcPr>
            <w:tcW w:w="3999" w:type="dxa"/>
            <w:shd w:val="clear" w:color="000000" w:fill="FFFFFF"/>
            <w:vAlign w:val="center"/>
            <w:hideMark/>
          </w:tcPr>
          <w:p w:rsidR="00CD6373" w:rsidRPr="00386019" w:rsidRDefault="00CD6373" w:rsidP="00867FE6">
            <w:pPr>
              <w:spacing w:after="0" w:line="240" w:lineRule="auto"/>
              <w:rPr>
                <w:rFonts w:ascii="Times New Roman" w:hAnsi="Times New Roman"/>
                <w:sz w:val="24"/>
                <w:szCs w:val="24"/>
                <w:lang w:eastAsia="vi-VN" w:bidi="ar-SA"/>
              </w:rPr>
            </w:pPr>
            <w:r>
              <w:rPr>
                <w:rFonts w:ascii="Times New Roman" w:hAnsi="Times New Roman"/>
                <w:sz w:val="24"/>
                <w:szCs w:val="24"/>
                <w:lang w:eastAsia="vi-VN" w:bidi="ar-SA"/>
              </w:rPr>
              <w:t>Ngắn hạn (bổ túc kiến thức)</w:t>
            </w:r>
          </w:p>
        </w:tc>
        <w:tc>
          <w:tcPr>
            <w:tcW w:w="1510" w:type="dxa"/>
            <w:shd w:val="clear" w:color="000000" w:fill="FFFFFF"/>
            <w:vAlign w:val="center"/>
            <w:hideMark/>
          </w:tcPr>
          <w:p w:rsidR="00CD6373" w:rsidRPr="00386019" w:rsidRDefault="00CD6373" w:rsidP="00867FE6">
            <w:pPr>
              <w:spacing w:after="0" w:line="240" w:lineRule="auto"/>
              <w:jc w:val="center"/>
              <w:rPr>
                <w:rFonts w:ascii="Times New Roman" w:hAnsi="Times New Roman"/>
                <w:sz w:val="24"/>
                <w:szCs w:val="24"/>
                <w:lang w:eastAsia="vi-VN" w:bidi="ar-SA"/>
              </w:rPr>
            </w:pPr>
            <w:r>
              <w:rPr>
                <w:rFonts w:ascii="Times New Roman" w:hAnsi="Times New Roman"/>
                <w:sz w:val="24"/>
                <w:szCs w:val="24"/>
                <w:lang w:eastAsia="vi-VN" w:bidi="ar-SA"/>
              </w:rPr>
              <w:t>tr đồng</w:t>
            </w:r>
          </w:p>
        </w:tc>
        <w:tc>
          <w:tcPr>
            <w:tcW w:w="1545" w:type="dxa"/>
            <w:shd w:val="clear" w:color="000000" w:fill="FFFFFF"/>
            <w:vAlign w:val="center"/>
            <w:hideMark/>
          </w:tcPr>
          <w:p w:rsidR="00CD6373" w:rsidRPr="00386019" w:rsidRDefault="00CD6373" w:rsidP="001E14C0">
            <w:pPr>
              <w:spacing w:after="0" w:line="240" w:lineRule="auto"/>
              <w:jc w:val="center"/>
              <w:rPr>
                <w:rFonts w:ascii="Times New Roman" w:hAnsi="Times New Roman"/>
                <w:sz w:val="24"/>
                <w:szCs w:val="24"/>
                <w:lang w:eastAsia="vi-VN" w:bidi="ar-SA"/>
              </w:rPr>
            </w:pPr>
            <w:r>
              <w:rPr>
                <w:rFonts w:ascii="Times New Roman" w:hAnsi="Times New Roman"/>
                <w:sz w:val="24"/>
                <w:szCs w:val="24"/>
                <w:lang w:eastAsia="vi-VN" w:bidi="ar-SA"/>
              </w:rPr>
              <w:t>1.000</w:t>
            </w:r>
          </w:p>
        </w:tc>
        <w:tc>
          <w:tcPr>
            <w:tcW w:w="1765" w:type="dxa"/>
            <w:shd w:val="clear" w:color="000000" w:fill="FFFFFF"/>
            <w:vAlign w:val="center"/>
          </w:tcPr>
          <w:p w:rsidR="00CD6373" w:rsidRPr="00867FE6" w:rsidRDefault="00CD6373" w:rsidP="00867FE6">
            <w:pPr>
              <w:spacing w:after="0" w:line="240" w:lineRule="auto"/>
              <w:jc w:val="center"/>
              <w:rPr>
                <w:rFonts w:ascii="Times New Roman" w:hAnsi="Times New Roman"/>
                <w:sz w:val="24"/>
                <w:szCs w:val="24"/>
                <w:lang w:eastAsia="vi-VN" w:bidi="ar-SA"/>
              </w:rPr>
            </w:pPr>
          </w:p>
        </w:tc>
      </w:tr>
      <w:tr w:rsidR="00CD6373" w:rsidRPr="00867FE6" w:rsidTr="00C43712">
        <w:trPr>
          <w:trHeight w:val="557"/>
        </w:trPr>
        <w:tc>
          <w:tcPr>
            <w:tcW w:w="1109" w:type="dxa"/>
            <w:shd w:val="clear" w:color="000000" w:fill="FFFFFF"/>
            <w:vAlign w:val="center"/>
            <w:hideMark/>
          </w:tcPr>
          <w:p w:rsidR="00CD6373" w:rsidRPr="00386019" w:rsidRDefault="00CD6373" w:rsidP="00867FE6">
            <w:pPr>
              <w:spacing w:after="0" w:line="240" w:lineRule="auto"/>
              <w:jc w:val="center"/>
              <w:rPr>
                <w:rFonts w:ascii="Times New Roman" w:hAnsi="Times New Roman"/>
                <w:sz w:val="24"/>
                <w:szCs w:val="24"/>
                <w:lang w:eastAsia="vi-VN" w:bidi="ar-SA"/>
              </w:rPr>
            </w:pPr>
            <w:r>
              <w:rPr>
                <w:rFonts w:ascii="Times New Roman" w:hAnsi="Times New Roman"/>
                <w:sz w:val="24"/>
                <w:szCs w:val="24"/>
                <w:lang w:val="vi-VN" w:eastAsia="vi-VN" w:bidi="ar-SA"/>
              </w:rPr>
              <w:t>J1</w:t>
            </w:r>
            <w:r>
              <w:rPr>
                <w:rFonts w:ascii="Times New Roman" w:hAnsi="Times New Roman"/>
                <w:sz w:val="24"/>
                <w:szCs w:val="24"/>
                <w:lang w:eastAsia="vi-VN" w:bidi="ar-SA"/>
              </w:rPr>
              <w:t>-3.2</w:t>
            </w:r>
          </w:p>
        </w:tc>
        <w:tc>
          <w:tcPr>
            <w:tcW w:w="3999" w:type="dxa"/>
            <w:shd w:val="clear" w:color="000000" w:fill="FFFFFF"/>
            <w:vAlign w:val="center"/>
            <w:hideMark/>
          </w:tcPr>
          <w:p w:rsidR="00CD6373" w:rsidRPr="00867FE6" w:rsidRDefault="00CD6373" w:rsidP="00867FE6">
            <w:pPr>
              <w:spacing w:after="0" w:line="240" w:lineRule="auto"/>
              <w:rPr>
                <w:rFonts w:ascii="Times New Roman" w:hAnsi="Times New Roman"/>
                <w:sz w:val="24"/>
                <w:szCs w:val="24"/>
                <w:lang w:val="vi-VN" w:eastAsia="vi-VN" w:bidi="ar-SA"/>
              </w:rPr>
            </w:pPr>
            <w:r w:rsidRPr="00867FE6">
              <w:rPr>
                <w:rFonts w:ascii="Times New Roman" w:hAnsi="Times New Roman"/>
                <w:sz w:val="24"/>
                <w:szCs w:val="24"/>
                <w:lang w:val="vi-VN" w:eastAsia="vi-VN" w:bidi="ar-SA"/>
              </w:rPr>
              <w:t>Đào tạo LKQT (trích nộp về Trường)</w:t>
            </w:r>
          </w:p>
        </w:tc>
        <w:tc>
          <w:tcPr>
            <w:tcW w:w="1510" w:type="dxa"/>
            <w:shd w:val="clear" w:color="000000" w:fill="FFFFFF"/>
            <w:vAlign w:val="center"/>
            <w:hideMark/>
          </w:tcPr>
          <w:p w:rsidR="00CD6373" w:rsidRPr="00867FE6" w:rsidRDefault="00CD6373" w:rsidP="00867FE6">
            <w:pPr>
              <w:spacing w:after="0" w:line="240" w:lineRule="auto"/>
              <w:jc w:val="center"/>
              <w:rPr>
                <w:rFonts w:ascii="Times New Roman" w:hAnsi="Times New Roman"/>
                <w:sz w:val="24"/>
                <w:szCs w:val="24"/>
                <w:lang w:val="vi-VN" w:eastAsia="vi-VN" w:bidi="ar-SA"/>
              </w:rPr>
            </w:pPr>
            <w:r w:rsidRPr="00867FE6">
              <w:rPr>
                <w:rFonts w:ascii="Times New Roman" w:hAnsi="Times New Roman"/>
                <w:sz w:val="24"/>
                <w:szCs w:val="24"/>
                <w:lang w:val="vi-VN" w:eastAsia="vi-VN" w:bidi="ar-SA"/>
              </w:rPr>
              <w:t>tr.đồng</w:t>
            </w:r>
          </w:p>
        </w:tc>
        <w:tc>
          <w:tcPr>
            <w:tcW w:w="1545" w:type="dxa"/>
            <w:shd w:val="clear" w:color="000000" w:fill="FFFFFF"/>
            <w:vAlign w:val="center"/>
            <w:hideMark/>
          </w:tcPr>
          <w:p w:rsidR="00CD6373" w:rsidRPr="00386019" w:rsidRDefault="00CD6373" w:rsidP="001E14C0">
            <w:pPr>
              <w:spacing w:after="0" w:line="240" w:lineRule="auto"/>
              <w:jc w:val="center"/>
              <w:rPr>
                <w:rFonts w:ascii="Times New Roman" w:hAnsi="Times New Roman"/>
                <w:sz w:val="24"/>
                <w:szCs w:val="24"/>
                <w:lang w:eastAsia="vi-VN" w:bidi="ar-SA"/>
              </w:rPr>
            </w:pPr>
            <w:r>
              <w:rPr>
                <w:rFonts w:ascii="Times New Roman" w:hAnsi="Times New Roman"/>
                <w:sz w:val="24"/>
                <w:szCs w:val="24"/>
                <w:lang w:eastAsia="vi-VN" w:bidi="ar-SA"/>
              </w:rPr>
              <w:t>5.900</w:t>
            </w:r>
          </w:p>
        </w:tc>
        <w:tc>
          <w:tcPr>
            <w:tcW w:w="1765" w:type="dxa"/>
            <w:shd w:val="clear" w:color="000000" w:fill="FFFFFF"/>
            <w:vAlign w:val="center"/>
          </w:tcPr>
          <w:p w:rsidR="00CD6373" w:rsidRPr="00867FE6" w:rsidRDefault="00CD6373" w:rsidP="00867FE6">
            <w:pPr>
              <w:spacing w:after="0" w:line="240" w:lineRule="auto"/>
              <w:jc w:val="center"/>
              <w:rPr>
                <w:rFonts w:ascii="Times New Roman" w:hAnsi="Times New Roman"/>
                <w:sz w:val="24"/>
                <w:szCs w:val="24"/>
                <w:lang w:eastAsia="vi-VN" w:bidi="ar-SA"/>
              </w:rPr>
            </w:pPr>
          </w:p>
        </w:tc>
      </w:tr>
      <w:tr w:rsidR="00CD6373" w:rsidRPr="00867FE6" w:rsidTr="00C43712">
        <w:trPr>
          <w:trHeight w:val="423"/>
        </w:trPr>
        <w:tc>
          <w:tcPr>
            <w:tcW w:w="1109"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J2</w:t>
            </w:r>
          </w:p>
        </w:tc>
        <w:tc>
          <w:tcPr>
            <w:tcW w:w="3999" w:type="dxa"/>
            <w:shd w:val="clear" w:color="000000" w:fill="FFFFFF"/>
            <w:vAlign w:val="center"/>
            <w:hideMark/>
          </w:tcPr>
          <w:p w:rsidR="00CD6373" w:rsidRPr="00867FE6" w:rsidRDefault="00CD6373" w:rsidP="00867FE6">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Tỷ lệ nguồn thu ngoài Ngân sách</w:t>
            </w:r>
          </w:p>
        </w:tc>
        <w:tc>
          <w:tcPr>
            <w:tcW w:w="1510"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68</w:t>
            </w:r>
          </w:p>
        </w:tc>
        <w:tc>
          <w:tcPr>
            <w:tcW w:w="1765" w:type="dxa"/>
            <w:shd w:val="clear" w:color="000000" w:fill="FFFFFF"/>
            <w:vAlign w:val="center"/>
          </w:tcPr>
          <w:p w:rsidR="00CD6373" w:rsidRPr="00867FE6" w:rsidRDefault="00CD6373" w:rsidP="00867FE6">
            <w:pPr>
              <w:spacing w:after="0" w:line="240" w:lineRule="auto"/>
              <w:jc w:val="center"/>
              <w:rPr>
                <w:rFonts w:ascii="Times New Roman" w:hAnsi="Times New Roman"/>
                <w:b/>
                <w:sz w:val="24"/>
                <w:szCs w:val="24"/>
                <w:lang w:eastAsia="vi-VN" w:bidi="ar-SA"/>
              </w:rPr>
            </w:pPr>
          </w:p>
        </w:tc>
      </w:tr>
      <w:tr w:rsidR="00CD6373" w:rsidRPr="00867FE6" w:rsidTr="00C43712">
        <w:trPr>
          <w:trHeight w:val="545"/>
        </w:trPr>
        <w:tc>
          <w:tcPr>
            <w:tcW w:w="1109"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J3</w:t>
            </w:r>
          </w:p>
        </w:tc>
        <w:tc>
          <w:tcPr>
            <w:tcW w:w="3999" w:type="dxa"/>
            <w:shd w:val="clear" w:color="000000" w:fill="FFFFFF"/>
            <w:vAlign w:val="center"/>
            <w:hideMark/>
          </w:tcPr>
          <w:p w:rsidR="00CD6373" w:rsidRPr="00867FE6" w:rsidRDefault="00CD6373" w:rsidP="00867FE6">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Tỷ lệ nguồn thu từ hoạt động dịch vụ và tài trợ</w:t>
            </w:r>
          </w:p>
        </w:tc>
        <w:tc>
          <w:tcPr>
            <w:tcW w:w="1510"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35</w:t>
            </w:r>
          </w:p>
        </w:tc>
        <w:tc>
          <w:tcPr>
            <w:tcW w:w="1765" w:type="dxa"/>
            <w:shd w:val="clear" w:color="000000" w:fill="FFFFFF"/>
            <w:vAlign w:val="center"/>
          </w:tcPr>
          <w:p w:rsidR="00CD6373" w:rsidRPr="00867FE6" w:rsidRDefault="00CD6373" w:rsidP="00867FE6">
            <w:pPr>
              <w:spacing w:after="0" w:line="240" w:lineRule="auto"/>
              <w:jc w:val="center"/>
              <w:rPr>
                <w:rFonts w:ascii="Times New Roman" w:hAnsi="Times New Roman"/>
                <w:b/>
                <w:sz w:val="24"/>
                <w:szCs w:val="24"/>
                <w:lang w:eastAsia="vi-VN" w:bidi="ar-SA"/>
              </w:rPr>
            </w:pPr>
          </w:p>
        </w:tc>
      </w:tr>
      <w:tr w:rsidR="00CD6373" w:rsidRPr="00867FE6" w:rsidTr="000D252A">
        <w:trPr>
          <w:trHeight w:val="675"/>
        </w:trPr>
        <w:tc>
          <w:tcPr>
            <w:tcW w:w="1109"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J4</w:t>
            </w:r>
          </w:p>
        </w:tc>
        <w:tc>
          <w:tcPr>
            <w:tcW w:w="3999" w:type="dxa"/>
            <w:shd w:val="clear" w:color="000000" w:fill="FFFFFF"/>
            <w:vAlign w:val="center"/>
            <w:hideMark/>
          </w:tcPr>
          <w:p w:rsidR="00CD6373" w:rsidRPr="00867FE6" w:rsidRDefault="00CD6373" w:rsidP="00867FE6">
            <w:pPr>
              <w:spacing w:after="0" w:line="240" w:lineRule="auto"/>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Tỷ lệ tăng thu nhập bình quân của cán bộ</w:t>
            </w:r>
          </w:p>
        </w:tc>
        <w:tc>
          <w:tcPr>
            <w:tcW w:w="1510" w:type="dxa"/>
            <w:shd w:val="clear" w:color="000000" w:fill="FFFFFF"/>
            <w:vAlign w:val="center"/>
            <w:hideMark/>
          </w:tcPr>
          <w:p w:rsidR="00CD6373" w:rsidRPr="00867FE6" w:rsidRDefault="00CD6373" w:rsidP="00867FE6">
            <w:pPr>
              <w:spacing w:after="0" w:line="240" w:lineRule="auto"/>
              <w:jc w:val="center"/>
              <w:rPr>
                <w:rFonts w:ascii="Times New Roman" w:hAnsi="Times New Roman"/>
                <w:b/>
                <w:sz w:val="24"/>
                <w:szCs w:val="24"/>
                <w:lang w:val="vi-VN" w:eastAsia="vi-VN" w:bidi="ar-SA"/>
              </w:rPr>
            </w:pPr>
            <w:r w:rsidRPr="00867FE6">
              <w:rPr>
                <w:rFonts w:ascii="Times New Roman" w:hAnsi="Times New Roman"/>
                <w:b/>
                <w:sz w:val="24"/>
                <w:szCs w:val="24"/>
                <w:lang w:val="vi-VN" w:eastAsia="vi-VN" w:bidi="ar-SA"/>
              </w:rPr>
              <w:t>%</w:t>
            </w:r>
          </w:p>
        </w:tc>
        <w:tc>
          <w:tcPr>
            <w:tcW w:w="1545" w:type="dxa"/>
            <w:shd w:val="clear" w:color="000000" w:fill="FFFFFF"/>
            <w:vAlign w:val="center"/>
            <w:hideMark/>
          </w:tcPr>
          <w:p w:rsidR="00CD6373" w:rsidRPr="00530D8F" w:rsidRDefault="00CD6373" w:rsidP="001E14C0">
            <w:pPr>
              <w:spacing w:after="0" w:line="240" w:lineRule="auto"/>
              <w:jc w:val="center"/>
              <w:rPr>
                <w:rFonts w:ascii="Times New Roman" w:hAnsi="Times New Roman"/>
                <w:sz w:val="24"/>
                <w:szCs w:val="24"/>
                <w:lang w:val="vi-VN" w:eastAsia="vi-VN" w:bidi="ar-SA"/>
              </w:rPr>
            </w:pPr>
            <w:r w:rsidRPr="00530D8F">
              <w:rPr>
                <w:rFonts w:ascii="Times New Roman" w:hAnsi="Times New Roman"/>
                <w:sz w:val="24"/>
                <w:szCs w:val="24"/>
                <w:lang w:val="vi-VN" w:eastAsia="vi-VN" w:bidi="ar-SA"/>
              </w:rPr>
              <w:t>8-10</w:t>
            </w:r>
          </w:p>
        </w:tc>
        <w:tc>
          <w:tcPr>
            <w:tcW w:w="1765" w:type="dxa"/>
            <w:shd w:val="clear" w:color="000000" w:fill="FFFFFF"/>
            <w:vAlign w:val="center"/>
          </w:tcPr>
          <w:p w:rsidR="00CD6373" w:rsidRPr="00867FE6" w:rsidRDefault="00CD6373" w:rsidP="00867FE6">
            <w:pPr>
              <w:spacing w:after="0" w:line="240" w:lineRule="auto"/>
              <w:jc w:val="center"/>
              <w:rPr>
                <w:rFonts w:ascii="Times New Roman" w:hAnsi="Times New Roman"/>
                <w:b/>
                <w:sz w:val="24"/>
                <w:szCs w:val="24"/>
                <w:lang w:eastAsia="vi-VN" w:bidi="ar-SA"/>
              </w:rPr>
            </w:pPr>
          </w:p>
        </w:tc>
      </w:tr>
      <w:tr w:rsidR="00CD6373" w:rsidRPr="00DD5979" w:rsidTr="00C43712">
        <w:trPr>
          <w:trHeight w:val="434"/>
        </w:trPr>
        <w:tc>
          <w:tcPr>
            <w:tcW w:w="1109" w:type="dxa"/>
            <w:tcBorders>
              <w:top w:val="single" w:sz="4" w:space="0" w:color="auto"/>
              <w:left w:val="single" w:sz="4" w:space="0" w:color="auto"/>
              <w:bottom w:val="dashSmallGap" w:sz="4" w:space="0" w:color="auto"/>
              <w:right w:val="dashSmallGap" w:sz="4" w:space="0" w:color="auto"/>
            </w:tcBorders>
            <w:shd w:val="clear" w:color="auto" w:fill="8DB3E2"/>
            <w:vAlign w:val="center"/>
            <w:hideMark/>
          </w:tcPr>
          <w:p w:rsidR="00CD6373" w:rsidRPr="00DD5979" w:rsidRDefault="00CD6373" w:rsidP="00246525">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K</w:t>
            </w:r>
          </w:p>
        </w:tc>
        <w:tc>
          <w:tcPr>
            <w:tcW w:w="3999" w:type="dxa"/>
            <w:tcBorders>
              <w:top w:val="single" w:sz="4" w:space="0" w:color="auto"/>
              <w:left w:val="single" w:sz="4" w:space="0" w:color="auto"/>
              <w:bottom w:val="dashSmallGap" w:sz="4" w:space="0" w:color="auto"/>
              <w:right w:val="dashSmallGap" w:sz="4" w:space="0" w:color="auto"/>
            </w:tcBorders>
            <w:shd w:val="clear" w:color="auto" w:fill="8DB3E2"/>
            <w:vAlign w:val="center"/>
            <w:hideMark/>
          </w:tcPr>
          <w:p w:rsidR="00CD6373" w:rsidRPr="00DD5979" w:rsidRDefault="00CD6373" w:rsidP="00246525">
            <w:pPr>
              <w:spacing w:after="0" w:line="240" w:lineRule="auto"/>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THANH TRA</w:t>
            </w:r>
          </w:p>
        </w:tc>
        <w:tc>
          <w:tcPr>
            <w:tcW w:w="1510" w:type="dxa"/>
            <w:tcBorders>
              <w:top w:val="single" w:sz="4" w:space="0" w:color="auto"/>
              <w:left w:val="single" w:sz="4" w:space="0" w:color="auto"/>
              <w:bottom w:val="dashSmallGap" w:sz="4" w:space="0" w:color="auto"/>
              <w:right w:val="dashSmallGap" w:sz="4" w:space="0" w:color="auto"/>
            </w:tcBorders>
            <w:shd w:val="clear" w:color="auto" w:fill="8DB3E2"/>
            <w:vAlign w:val="center"/>
            <w:hideMark/>
          </w:tcPr>
          <w:p w:rsidR="00CD6373" w:rsidRPr="00DD5979" w:rsidRDefault="00CD6373" w:rsidP="00246525">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 </w:t>
            </w:r>
          </w:p>
        </w:tc>
        <w:tc>
          <w:tcPr>
            <w:tcW w:w="1545" w:type="dxa"/>
            <w:tcBorders>
              <w:top w:val="single" w:sz="4" w:space="0" w:color="auto"/>
              <w:left w:val="single" w:sz="4" w:space="0" w:color="auto"/>
              <w:bottom w:val="dashSmallGap" w:sz="4" w:space="0" w:color="auto"/>
              <w:right w:val="dashSmallGap" w:sz="4" w:space="0" w:color="auto"/>
            </w:tcBorders>
            <w:shd w:val="clear" w:color="auto" w:fill="8DB3E2"/>
            <w:vAlign w:val="center"/>
            <w:hideMark/>
          </w:tcPr>
          <w:p w:rsidR="00CD6373" w:rsidRPr="00DD5979" w:rsidRDefault="00CD6373" w:rsidP="00246525">
            <w:pPr>
              <w:spacing w:after="0" w:line="240" w:lineRule="auto"/>
              <w:jc w:val="center"/>
              <w:rPr>
                <w:rFonts w:ascii="Times New Roman" w:hAnsi="Times New Roman"/>
                <w:sz w:val="24"/>
                <w:szCs w:val="24"/>
                <w:lang w:val="vi-VN" w:eastAsia="vi-VN" w:bidi="ar-SA"/>
              </w:rPr>
            </w:pPr>
            <w:r w:rsidRPr="00DD5979">
              <w:rPr>
                <w:rFonts w:ascii="Times New Roman" w:hAnsi="Times New Roman"/>
                <w:sz w:val="24"/>
                <w:szCs w:val="24"/>
                <w:lang w:val="vi-VN" w:eastAsia="vi-VN" w:bidi="ar-SA"/>
              </w:rPr>
              <w:t> </w:t>
            </w:r>
          </w:p>
        </w:tc>
        <w:tc>
          <w:tcPr>
            <w:tcW w:w="1765" w:type="dxa"/>
            <w:tcBorders>
              <w:top w:val="single" w:sz="4" w:space="0" w:color="auto"/>
              <w:left w:val="single" w:sz="4" w:space="0" w:color="auto"/>
              <w:bottom w:val="dashSmallGap" w:sz="4" w:space="0" w:color="auto"/>
              <w:right w:val="single" w:sz="4" w:space="0" w:color="auto"/>
            </w:tcBorders>
            <w:shd w:val="clear" w:color="auto" w:fill="8DB3E2"/>
            <w:vAlign w:val="center"/>
          </w:tcPr>
          <w:p w:rsidR="00CD6373" w:rsidRPr="00DD5979" w:rsidRDefault="00CD6373" w:rsidP="00246525">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 </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K1</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Kiểm tra, giám sát việc thực hiện các chính sách, pháp luật</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 </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sz w:val="24"/>
                <w:szCs w:val="24"/>
                <w:lang w:val="vi-VN" w:eastAsia="vi-VN" w:bidi="ar-SA"/>
              </w:rPr>
            </w:pPr>
            <w:r w:rsidRPr="00DD5979">
              <w:rPr>
                <w:rFonts w:ascii="Times New Roman" w:hAnsi="Times New Roman"/>
                <w:sz w:val="24"/>
                <w:szCs w:val="24"/>
                <w:lang w:val="vi-VN" w:eastAsia="vi-VN" w:bidi="ar-SA"/>
              </w:rPr>
              <w:t> </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 </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K1-1</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 xml:space="preserve">Giám sát việc thực hiện chính sách, pháp luật của Nhà nước, các quy chế, quy định của ĐHQGHN trong nhà trường </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hoạt động</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1</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K1-2</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Kiểm tra việc triển khai thực hiện chủ trương tiết kiệm, chống lãng phí ở các đơn vị trong nhà trường.</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1</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K2</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Kiểm tra, giám sát việc thực hiện các quy chế, quy định trong các hoạt động của Nhà trường</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 </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sz w:val="24"/>
                <w:szCs w:val="24"/>
                <w:lang w:val="vi-VN" w:eastAsia="vi-VN" w:bidi="ar-SA"/>
              </w:rPr>
            </w:pPr>
            <w:r w:rsidRPr="00DD5979">
              <w:rPr>
                <w:rFonts w:ascii="Times New Roman" w:hAnsi="Times New Roman"/>
                <w:sz w:val="24"/>
                <w:szCs w:val="24"/>
                <w:lang w:val="vi-VN" w:eastAsia="vi-VN" w:bidi="ar-SA"/>
              </w:rPr>
              <w:t> </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 </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K2-1</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 xml:space="preserve">Kiểm tra công tác tổ chức triển khai đào tạo từng hệ, bậc đầu năm học, học kỳ. </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2</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K2-2</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Kiểm tra việc thực hiện quy định kỷ cương trong  giảng dạy, quản lý và học tập các hệ, bậc đào tạo (theo tháng).</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10</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K2-3</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Kiểm tra, giám sát các công việc tuyển sinh cao học, liên kết của trường.</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3</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K2-4</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Kiểm tra, giám sát các công việc trong tổ chức thi và chấm thi hết môn hệ chính quy</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2</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K2-5</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345D4D">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 xml:space="preserve">Kiểm tra công tác tổ chức thi, chấm thi và quản lý điểm thi hết môn </w:t>
            </w:r>
            <w:r w:rsidR="00345D4D" w:rsidRPr="00345D4D">
              <w:rPr>
                <w:rFonts w:ascii="Times New Roman" w:hAnsi="Times New Roman"/>
                <w:color w:val="0000FF"/>
                <w:sz w:val="24"/>
                <w:szCs w:val="24"/>
                <w:lang w:val="vi-VN" w:eastAsia="vi-VN" w:bidi="ar-SA"/>
              </w:rPr>
              <w:t>SĐH</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1</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 </w:t>
            </w:r>
          </w:p>
        </w:tc>
      </w:tr>
      <w:tr w:rsidR="00DD5979" w:rsidRPr="00DD5979" w:rsidTr="00345D4D">
        <w:trPr>
          <w:trHeight w:val="350"/>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K2-6</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Kiểm tra hồ sơ SV hệ chính quy</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 </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sz w:val="24"/>
                <w:szCs w:val="24"/>
                <w:lang w:val="vi-VN" w:eastAsia="vi-VN" w:bidi="ar-SA"/>
              </w:rPr>
            </w:pPr>
            <w:r w:rsidRPr="00DD5979">
              <w:rPr>
                <w:rFonts w:ascii="Times New Roman" w:hAnsi="Times New Roman"/>
                <w:sz w:val="24"/>
                <w:szCs w:val="24"/>
                <w:lang w:val="vi-VN" w:eastAsia="vi-VN" w:bidi="ar-SA"/>
              </w:rPr>
              <w:t> </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 </w:t>
            </w:r>
          </w:p>
        </w:tc>
      </w:tr>
      <w:tr w:rsidR="00DD5979" w:rsidRPr="00DD5979" w:rsidTr="00345D4D">
        <w:trPr>
          <w:trHeight w:val="412"/>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i/>
                <w:sz w:val="24"/>
                <w:szCs w:val="24"/>
                <w:lang w:val="vi-VN" w:eastAsia="vi-VN" w:bidi="ar-SA"/>
              </w:rPr>
            </w:pPr>
            <w:r w:rsidRPr="00DD5979">
              <w:rPr>
                <w:rFonts w:ascii="Times New Roman" w:hAnsi="Times New Roman"/>
                <w:i/>
                <w:sz w:val="24"/>
                <w:szCs w:val="24"/>
                <w:lang w:val="vi-VN" w:eastAsia="vi-VN" w:bidi="ar-SA"/>
              </w:rPr>
              <w:lastRenderedPageBreak/>
              <w:t>K2-6.1</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i/>
                <w:sz w:val="24"/>
                <w:szCs w:val="24"/>
                <w:lang w:val="vi-VN" w:eastAsia="vi-VN" w:bidi="ar-SA"/>
              </w:rPr>
            </w:pPr>
            <w:r w:rsidRPr="00DD5979">
              <w:rPr>
                <w:rFonts w:ascii="Times New Roman" w:hAnsi="Times New Roman"/>
                <w:i/>
                <w:sz w:val="24"/>
                <w:szCs w:val="24"/>
                <w:lang w:val="vi-VN" w:eastAsia="vi-VN" w:bidi="ar-SA"/>
              </w:rPr>
              <w:t>Kiểm tra hồ sơ SV nhập học</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i/>
                <w:sz w:val="24"/>
                <w:szCs w:val="24"/>
                <w:lang w:val="vi-VN" w:eastAsia="vi-VN" w:bidi="ar-SA"/>
              </w:rPr>
            </w:pPr>
            <w:r w:rsidRPr="00DD5979">
              <w:rPr>
                <w:rFonts w:ascii="Times New Roman" w:hAnsi="Times New Roman"/>
                <w:i/>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i/>
                <w:sz w:val="24"/>
                <w:szCs w:val="24"/>
                <w:lang w:val="vi-VN" w:eastAsia="vi-VN" w:bidi="ar-SA"/>
              </w:rPr>
            </w:pPr>
            <w:r w:rsidRPr="00DD5979">
              <w:rPr>
                <w:rFonts w:ascii="Times New Roman" w:hAnsi="Times New Roman"/>
                <w:i/>
                <w:sz w:val="24"/>
                <w:szCs w:val="24"/>
                <w:lang w:val="vi-VN" w:eastAsia="vi-VN" w:bidi="ar-SA"/>
              </w:rPr>
              <w:t>1</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i/>
                <w:sz w:val="24"/>
                <w:szCs w:val="24"/>
                <w:lang w:val="vi-VN" w:eastAsia="vi-VN" w:bidi="ar-SA"/>
              </w:rPr>
            </w:pPr>
            <w:r w:rsidRPr="00DD5979">
              <w:rPr>
                <w:rFonts w:ascii="Times New Roman" w:hAnsi="Times New Roman"/>
                <w:i/>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i/>
                <w:sz w:val="24"/>
                <w:szCs w:val="24"/>
                <w:lang w:val="vi-VN" w:eastAsia="vi-VN" w:bidi="ar-SA"/>
              </w:rPr>
            </w:pPr>
            <w:r w:rsidRPr="00DD5979">
              <w:rPr>
                <w:rFonts w:ascii="Times New Roman" w:hAnsi="Times New Roman"/>
                <w:i/>
                <w:sz w:val="24"/>
                <w:szCs w:val="24"/>
                <w:lang w:val="vi-VN" w:eastAsia="vi-VN" w:bidi="ar-SA"/>
              </w:rPr>
              <w:t>K2-6.2</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i/>
                <w:sz w:val="24"/>
                <w:szCs w:val="24"/>
                <w:lang w:val="vi-VN" w:eastAsia="vi-VN" w:bidi="ar-SA"/>
              </w:rPr>
            </w:pPr>
            <w:r w:rsidRPr="00DD5979">
              <w:rPr>
                <w:rFonts w:ascii="Times New Roman" w:hAnsi="Times New Roman"/>
                <w:i/>
                <w:sz w:val="24"/>
                <w:szCs w:val="24"/>
                <w:lang w:val="vi-VN" w:eastAsia="vi-VN" w:bidi="ar-SA"/>
              </w:rPr>
              <w:t>Kiểm tra hồ sơ SV chuẩn bị tốt nghiệp</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i/>
                <w:sz w:val="24"/>
                <w:szCs w:val="24"/>
                <w:lang w:val="vi-VN" w:eastAsia="vi-VN" w:bidi="ar-SA"/>
              </w:rPr>
            </w:pPr>
            <w:r w:rsidRPr="00DD5979">
              <w:rPr>
                <w:rFonts w:ascii="Times New Roman" w:hAnsi="Times New Roman"/>
                <w:i/>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i/>
                <w:sz w:val="24"/>
                <w:szCs w:val="24"/>
                <w:lang w:val="vi-VN" w:eastAsia="vi-VN" w:bidi="ar-SA"/>
              </w:rPr>
            </w:pPr>
            <w:r w:rsidRPr="00DD5979">
              <w:rPr>
                <w:rFonts w:ascii="Times New Roman" w:hAnsi="Times New Roman"/>
                <w:i/>
                <w:sz w:val="24"/>
                <w:szCs w:val="24"/>
                <w:lang w:val="vi-VN" w:eastAsia="vi-VN" w:bidi="ar-SA"/>
              </w:rPr>
              <w:t>1</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i/>
                <w:sz w:val="24"/>
                <w:szCs w:val="24"/>
                <w:lang w:val="vi-VN" w:eastAsia="vi-VN" w:bidi="ar-SA"/>
              </w:rPr>
            </w:pPr>
            <w:r w:rsidRPr="00DD5979">
              <w:rPr>
                <w:rFonts w:ascii="Times New Roman" w:hAnsi="Times New Roman"/>
                <w:i/>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K2-7</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345D4D" w:rsidRPr="00DD5979" w:rsidRDefault="00DD5979" w:rsidP="00345D4D">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 xml:space="preserve">Kiểm tra việc thực hiện kế hoạch và các quy định về </w:t>
            </w:r>
            <w:r w:rsidR="00345D4D" w:rsidRPr="00345D4D">
              <w:rPr>
                <w:rFonts w:ascii="Times New Roman" w:hAnsi="Times New Roman"/>
                <w:color w:val="0000FF"/>
                <w:sz w:val="24"/>
                <w:szCs w:val="24"/>
                <w:lang w:val="vi-VN" w:eastAsia="vi-VN" w:bidi="ar-SA"/>
              </w:rPr>
              <w:t>NCKH</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1</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 </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K2-8</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Kiểm tra việc thực hiện các quy định về văn bằng, chứng chỉ.</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1</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K3</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Kiểm tra về việc thực hiện kế hoạch nhiệm vụ trọng tâm</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 </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sz w:val="24"/>
                <w:szCs w:val="24"/>
                <w:lang w:val="vi-VN" w:eastAsia="vi-VN" w:bidi="ar-SA"/>
              </w:rPr>
            </w:pPr>
            <w:r w:rsidRPr="00DD5979">
              <w:rPr>
                <w:rFonts w:ascii="Times New Roman" w:hAnsi="Times New Roman"/>
                <w:sz w:val="24"/>
                <w:szCs w:val="24"/>
                <w:lang w:val="vi-VN" w:eastAsia="vi-VN" w:bidi="ar-SA"/>
              </w:rPr>
              <w:t> </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 </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K3-1</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345D4D">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 xml:space="preserve">Kiểm tra, giám sát việc thực hiện các </w:t>
            </w:r>
            <w:r w:rsidR="00345D4D" w:rsidRPr="00345D4D">
              <w:rPr>
                <w:rFonts w:ascii="Times New Roman" w:hAnsi="Times New Roman"/>
                <w:color w:val="0000FF"/>
                <w:sz w:val="24"/>
                <w:szCs w:val="24"/>
                <w:lang w:val="vi-VN" w:eastAsia="vi-VN" w:bidi="ar-SA"/>
              </w:rPr>
              <w:t>KL</w:t>
            </w:r>
            <w:r w:rsidRPr="00DD5979">
              <w:rPr>
                <w:rFonts w:ascii="Times New Roman" w:hAnsi="Times New Roman"/>
                <w:color w:val="0000FF"/>
                <w:sz w:val="24"/>
                <w:szCs w:val="24"/>
                <w:lang w:val="vi-VN" w:eastAsia="vi-VN" w:bidi="ar-SA"/>
              </w:rPr>
              <w:t xml:space="preserve"> giao ban của Hiệu trưởng</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10</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K3-2</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Kiểm tra tình hình thực hiện KHNV trọng tâm năm học</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2</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 </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K3-3</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345D4D">
            <w:pPr>
              <w:spacing w:after="0" w:line="240" w:lineRule="auto"/>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 xml:space="preserve">Kiểm tra tình hình thực hiện </w:t>
            </w:r>
            <w:r w:rsidR="00345D4D" w:rsidRPr="00345D4D">
              <w:rPr>
                <w:rFonts w:ascii="Times New Roman" w:hAnsi="Times New Roman"/>
                <w:color w:val="0000FF"/>
                <w:sz w:val="24"/>
                <w:szCs w:val="24"/>
                <w:lang w:val="vi-VN" w:eastAsia="vi-VN" w:bidi="ar-SA"/>
              </w:rPr>
              <w:t>KHNV</w:t>
            </w:r>
            <w:r w:rsidRPr="00DD5979">
              <w:rPr>
                <w:rFonts w:ascii="Times New Roman" w:hAnsi="Times New Roman"/>
                <w:color w:val="0000FF"/>
                <w:sz w:val="24"/>
                <w:szCs w:val="24"/>
                <w:lang w:val="vi-VN" w:eastAsia="vi-VN" w:bidi="ar-SA"/>
              </w:rPr>
              <w:t xml:space="preserve"> của chương trình </w:t>
            </w:r>
            <w:r w:rsidR="00345D4D" w:rsidRPr="00345D4D">
              <w:rPr>
                <w:rFonts w:ascii="Times New Roman" w:hAnsi="Times New Roman"/>
                <w:color w:val="0000FF"/>
                <w:sz w:val="24"/>
                <w:szCs w:val="24"/>
                <w:lang w:val="vi-VN" w:eastAsia="vi-VN" w:bidi="ar-SA"/>
              </w:rPr>
              <w:t>NVCL</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cuộc</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1</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color w:val="0000FF"/>
                <w:sz w:val="24"/>
                <w:szCs w:val="24"/>
                <w:lang w:val="vi-VN" w:eastAsia="vi-VN" w:bidi="ar-SA"/>
              </w:rPr>
            </w:pPr>
            <w:r w:rsidRPr="00DD5979">
              <w:rPr>
                <w:rFonts w:ascii="Times New Roman" w:hAnsi="Times New Roman"/>
                <w:color w:val="0000FF"/>
                <w:sz w:val="24"/>
                <w:szCs w:val="24"/>
                <w:lang w:val="vi-VN" w:eastAsia="vi-VN" w:bidi="ar-SA"/>
              </w:rPr>
              <w:t>Báo cáo</w:t>
            </w:r>
          </w:p>
        </w:tc>
      </w:tr>
      <w:tr w:rsidR="00DD5979" w:rsidRPr="00DD5979" w:rsidTr="00DD5979">
        <w:trPr>
          <w:trHeight w:val="675"/>
        </w:trPr>
        <w:tc>
          <w:tcPr>
            <w:tcW w:w="110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K4</w:t>
            </w:r>
          </w:p>
        </w:tc>
        <w:tc>
          <w:tcPr>
            <w:tcW w:w="3999"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Thực hiện nhiệm vụ tiếp công dân, giải quyết đơn thư, khiếu nại, tố cáo</w:t>
            </w:r>
          </w:p>
        </w:tc>
        <w:tc>
          <w:tcPr>
            <w:tcW w:w="1510"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Hoạt động</w:t>
            </w:r>
          </w:p>
        </w:tc>
        <w:tc>
          <w:tcPr>
            <w:tcW w:w="1545" w:type="dxa"/>
            <w:tcBorders>
              <w:top w:val="single" w:sz="4" w:space="0" w:color="auto"/>
              <w:left w:val="single" w:sz="4" w:space="0" w:color="auto"/>
              <w:bottom w:val="dashSmallGap" w:sz="4" w:space="0" w:color="auto"/>
              <w:right w:val="dashSmallGap" w:sz="4" w:space="0" w:color="auto"/>
            </w:tcBorders>
            <w:shd w:val="clear" w:color="auto" w:fill="auto"/>
            <w:vAlign w:val="center"/>
            <w:hideMark/>
          </w:tcPr>
          <w:p w:rsidR="00DD5979" w:rsidRPr="00DD5979" w:rsidRDefault="00DD5979" w:rsidP="00DD5979">
            <w:pPr>
              <w:spacing w:after="0" w:line="240" w:lineRule="auto"/>
              <w:jc w:val="center"/>
              <w:rPr>
                <w:rFonts w:ascii="Times New Roman" w:hAnsi="Times New Roman"/>
                <w:sz w:val="24"/>
                <w:szCs w:val="24"/>
                <w:lang w:val="vi-VN" w:eastAsia="vi-VN" w:bidi="ar-SA"/>
              </w:rPr>
            </w:pPr>
            <w:r w:rsidRPr="00DD5979">
              <w:rPr>
                <w:rFonts w:ascii="Times New Roman" w:hAnsi="Times New Roman"/>
                <w:sz w:val="24"/>
                <w:szCs w:val="24"/>
                <w:lang w:val="vi-VN" w:eastAsia="vi-VN" w:bidi="ar-SA"/>
              </w:rPr>
              <w:t>1</w:t>
            </w:r>
          </w:p>
        </w:tc>
        <w:tc>
          <w:tcPr>
            <w:tcW w:w="1765" w:type="dxa"/>
            <w:tcBorders>
              <w:top w:val="single" w:sz="4" w:space="0" w:color="auto"/>
              <w:left w:val="single" w:sz="4" w:space="0" w:color="auto"/>
              <w:bottom w:val="dashSmallGap" w:sz="4" w:space="0" w:color="auto"/>
              <w:right w:val="single" w:sz="4" w:space="0" w:color="auto"/>
            </w:tcBorders>
            <w:shd w:val="clear" w:color="auto" w:fill="auto"/>
            <w:vAlign w:val="center"/>
          </w:tcPr>
          <w:p w:rsidR="00DD5979" w:rsidRPr="00DD5979" w:rsidRDefault="00DD5979" w:rsidP="00DD5979">
            <w:pPr>
              <w:spacing w:after="0" w:line="240" w:lineRule="auto"/>
              <w:jc w:val="center"/>
              <w:rPr>
                <w:rFonts w:ascii="Times New Roman" w:hAnsi="Times New Roman"/>
                <w:b/>
                <w:sz w:val="24"/>
                <w:szCs w:val="24"/>
                <w:lang w:val="vi-VN" w:eastAsia="vi-VN" w:bidi="ar-SA"/>
              </w:rPr>
            </w:pPr>
            <w:r w:rsidRPr="00DD5979">
              <w:rPr>
                <w:rFonts w:ascii="Times New Roman" w:hAnsi="Times New Roman"/>
                <w:b/>
                <w:sz w:val="24"/>
                <w:szCs w:val="24"/>
                <w:lang w:val="vi-VN" w:eastAsia="vi-VN" w:bidi="ar-SA"/>
              </w:rPr>
              <w:t>Báo cáo</w:t>
            </w:r>
          </w:p>
        </w:tc>
      </w:tr>
    </w:tbl>
    <w:p w:rsidR="00C84D8C" w:rsidRPr="00867FE6" w:rsidRDefault="00C84D8C" w:rsidP="00C84D8C">
      <w:pPr>
        <w:rPr>
          <w:lang w:val="vi-VN"/>
        </w:rPr>
      </w:pPr>
    </w:p>
    <w:p w:rsidR="008268E3" w:rsidRDefault="008268E3" w:rsidP="008268E3">
      <w:pPr>
        <w:pStyle w:val="Heading1"/>
        <w:spacing w:before="240" w:after="120" w:line="312" w:lineRule="auto"/>
        <w:contextualSpacing w:val="0"/>
        <w:rPr>
          <w:sz w:val="26"/>
          <w:szCs w:val="26"/>
          <w:lang w:val="it-IT"/>
        </w:rPr>
      </w:pPr>
      <w:bookmarkStart w:id="66" w:name="_Toc329605562"/>
      <w:bookmarkStart w:id="67" w:name="_Toc329608275"/>
      <w:bookmarkStart w:id="68" w:name="_Toc360537757"/>
      <w:bookmarkStart w:id="69" w:name="_Toc364411033"/>
      <w:r w:rsidRPr="00C7022C">
        <w:rPr>
          <w:sz w:val="26"/>
          <w:szCs w:val="26"/>
          <w:lang w:val="it-IT"/>
        </w:rPr>
        <w:t>IV. CÁC GIẢI PHÁP</w:t>
      </w:r>
      <w:bookmarkEnd w:id="68"/>
      <w:bookmarkEnd w:id="69"/>
      <w:r w:rsidRPr="00C7022C">
        <w:rPr>
          <w:sz w:val="26"/>
          <w:szCs w:val="26"/>
          <w:lang w:val="it-IT"/>
        </w:rPr>
        <w:t xml:space="preserve"> </w:t>
      </w:r>
      <w:bookmarkEnd w:id="66"/>
      <w:bookmarkEnd w:id="67"/>
    </w:p>
    <w:p w:rsidR="008268E3" w:rsidRPr="007435F2" w:rsidRDefault="008268E3" w:rsidP="008268E3">
      <w:pPr>
        <w:pStyle w:val="Heading2"/>
        <w:spacing w:before="240" w:after="120" w:line="312" w:lineRule="auto"/>
        <w:jc w:val="both"/>
        <w:rPr>
          <w:rStyle w:val="Hyperlink"/>
          <w:color w:val="auto"/>
          <w:u w:val="none"/>
          <w:lang w:val="it-IT"/>
        </w:rPr>
      </w:pPr>
      <w:bookmarkStart w:id="70" w:name="_Toc360537758"/>
      <w:bookmarkStart w:id="71" w:name="_Toc364411034"/>
      <w:r w:rsidRPr="007435F2">
        <w:rPr>
          <w:rStyle w:val="Hyperlink"/>
          <w:color w:val="auto"/>
          <w:u w:val="none"/>
          <w:lang w:val="vi-VN"/>
        </w:rPr>
        <w:t>4.1. Các giải pháp chính</w:t>
      </w:r>
      <w:bookmarkEnd w:id="70"/>
      <w:bookmarkEnd w:id="71"/>
    </w:p>
    <w:p w:rsidR="008268E3" w:rsidRDefault="008268E3" w:rsidP="008268E3">
      <w:pPr>
        <w:numPr>
          <w:ilvl w:val="2"/>
          <w:numId w:val="5"/>
        </w:numPr>
        <w:spacing w:before="240" w:after="120" w:line="312" w:lineRule="auto"/>
        <w:ind w:left="0" w:firstLine="284"/>
        <w:jc w:val="both"/>
        <w:rPr>
          <w:rFonts w:ascii="Times New Roman" w:hAnsi="Times New Roman"/>
          <w:sz w:val="26"/>
          <w:szCs w:val="26"/>
          <w:lang w:val="it-IT"/>
        </w:rPr>
      </w:pPr>
      <w:bookmarkStart w:id="72" w:name="_Toc298317804"/>
      <w:r w:rsidRPr="0040611A">
        <w:rPr>
          <w:rFonts w:ascii="Times New Roman" w:hAnsi="Times New Roman"/>
          <w:sz w:val="26"/>
          <w:szCs w:val="26"/>
          <w:lang w:val="it-IT"/>
        </w:rPr>
        <w:t xml:space="preserve">Hoàn thiện, xây dựng và thực hiện các đề án cụ thể để thực hiện các nhiệm vụ trọng tâm, đặc biệt là các đề án trong khuôn khổ </w:t>
      </w:r>
      <w:r>
        <w:rPr>
          <w:rFonts w:ascii="Times New Roman" w:hAnsi="Times New Roman"/>
          <w:sz w:val="26"/>
          <w:szCs w:val="26"/>
          <w:lang w:val="it-IT"/>
        </w:rPr>
        <w:t>NVCL</w:t>
      </w:r>
      <w:r w:rsidRPr="0040611A">
        <w:rPr>
          <w:rFonts w:ascii="Times New Roman" w:hAnsi="Times New Roman"/>
          <w:sz w:val="26"/>
          <w:szCs w:val="26"/>
          <w:lang w:val="it-IT"/>
        </w:rPr>
        <w:t xml:space="preserve">, các đề án về </w:t>
      </w:r>
      <w:r>
        <w:rPr>
          <w:rFonts w:ascii="Times New Roman" w:hAnsi="Times New Roman"/>
          <w:sz w:val="26"/>
          <w:szCs w:val="26"/>
          <w:lang w:val="it-IT"/>
        </w:rPr>
        <w:t>vị trí việc làm</w:t>
      </w:r>
      <w:r w:rsidRPr="0040611A">
        <w:rPr>
          <w:rFonts w:ascii="Times New Roman" w:hAnsi="Times New Roman"/>
          <w:sz w:val="26"/>
          <w:szCs w:val="26"/>
          <w:lang w:val="it-IT"/>
        </w:rPr>
        <w:t>, đề án về tăng cường và sử dụng hiệu quả nguồn lực tài chính, đề án về mở rộng và sử dụng hiệu quả cơ sở vật chất của trường....</w:t>
      </w:r>
    </w:p>
    <w:p w:rsidR="008268E3" w:rsidRPr="00B91FFF"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B91FFF">
        <w:rPr>
          <w:rFonts w:ascii="Times New Roman" w:hAnsi="Times New Roman"/>
          <w:sz w:val="26"/>
          <w:szCs w:val="26"/>
          <w:lang w:val="it-IT"/>
        </w:rPr>
        <w:t>Tạo môi trường làm việc năng động, thi đua lành mạnh, nâng cao thu nhập cho cán bộ; phát huy tinh thần văn hoá cộng đồng và phát triển thương hiệu của nhà trường để mỗi thành viên  tự hào, muốn cống hiến và gắn kết với Nhà trường.</w:t>
      </w:r>
    </w:p>
    <w:p w:rsidR="008268E3" w:rsidRPr="0040611A"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40611A">
        <w:rPr>
          <w:rFonts w:ascii="Times New Roman" w:hAnsi="Times New Roman"/>
          <w:sz w:val="26"/>
          <w:szCs w:val="26"/>
          <w:lang w:val="it-IT"/>
        </w:rPr>
        <w:t xml:space="preserve">Tăng cường tính chuyên nghiệp của các phòng, ban và bộ phận trong trường từ đào </w:t>
      </w:r>
      <w:r w:rsidRPr="00345D4D">
        <w:rPr>
          <w:rFonts w:ascii="Times New Roman" w:hAnsi="Times New Roman"/>
          <w:sz w:val="26"/>
          <w:szCs w:val="26"/>
          <w:lang w:val="it-IT"/>
        </w:rPr>
        <w:t>tạo, NCKH, HTPT cho tới Website, Tạp chí, HCTH, KHTC...thông qua các khoá tự đào tạo và đào tạo tại chỗ...</w:t>
      </w:r>
    </w:p>
    <w:p w:rsidR="008268E3" w:rsidRDefault="008268E3" w:rsidP="008268E3">
      <w:pPr>
        <w:numPr>
          <w:ilvl w:val="2"/>
          <w:numId w:val="5"/>
        </w:numPr>
        <w:spacing w:before="120" w:after="120" w:line="312" w:lineRule="auto"/>
        <w:ind w:left="0" w:firstLine="284"/>
        <w:jc w:val="both"/>
        <w:rPr>
          <w:rFonts w:ascii="Times New Roman" w:hAnsi="Times New Roman"/>
          <w:spacing w:val="-2"/>
          <w:sz w:val="26"/>
          <w:szCs w:val="26"/>
          <w:lang w:val="it-IT"/>
        </w:rPr>
      </w:pPr>
      <w:r w:rsidRPr="006C59F6">
        <w:rPr>
          <w:rFonts w:ascii="Times New Roman" w:hAnsi="Times New Roman"/>
          <w:spacing w:val="-2"/>
          <w:sz w:val="26"/>
          <w:szCs w:val="26"/>
          <w:lang w:val="it-IT"/>
        </w:rPr>
        <w:t xml:space="preserve">Tạo cơ chế thuận lợi, phát huy tính chủ động, tích cực và sáng tạo của các đơn vị; Chỉ đạo quyết liệt và đầu tư mạnh cho việc </w:t>
      </w:r>
      <w:r>
        <w:rPr>
          <w:rFonts w:ascii="Times New Roman" w:hAnsi="Times New Roman"/>
          <w:spacing w:val="-2"/>
          <w:sz w:val="26"/>
          <w:szCs w:val="26"/>
          <w:lang w:val="it-IT"/>
        </w:rPr>
        <w:t xml:space="preserve">đào tạo theo các chương trình NVCL; </w:t>
      </w:r>
      <w:r w:rsidRPr="006C59F6">
        <w:rPr>
          <w:rFonts w:ascii="Times New Roman" w:hAnsi="Times New Roman"/>
          <w:spacing w:val="-2"/>
          <w:sz w:val="26"/>
          <w:szCs w:val="26"/>
          <w:lang w:val="it-IT"/>
        </w:rPr>
        <w:t>công bố các bài báo quốc tế, xây dựn</w:t>
      </w:r>
      <w:r>
        <w:rPr>
          <w:rFonts w:ascii="Times New Roman" w:hAnsi="Times New Roman"/>
          <w:spacing w:val="-2"/>
          <w:sz w:val="26"/>
          <w:szCs w:val="26"/>
          <w:lang w:val="it-IT"/>
        </w:rPr>
        <w:t>g nhóm nghiên cứu liên ngành.</w:t>
      </w:r>
    </w:p>
    <w:p w:rsidR="008268E3"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3554F6">
        <w:rPr>
          <w:rFonts w:ascii="Times New Roman" w:hAnsi="Times New Roman"/>
          <w:sz w:val="26"/>
          <w:szCs w:val="26"/>
          <w:lang w:val="it-IT"/>
        </w:rPr>
        <w:lastRenderedPageBreak/>
        <w:t>Xây dựng và ban hành các tiêu chí đánh giá và chế tài cụ thể đối với việc thực hiện KHNV để khuyến khích các đơn vị thực hiện tốt KHNV đã đề ra.</w:t>
      </w:r>
      <w:r>
        <w:rPr>
          <w:rFonts w:ascii="Times New Roman" w:hAnsi="Times New Roman"/>
          <w:sz w:val="26"/>
          <w:szCs w:val="26"/>
          <w:lang w:val="it-IT"/>
        </w:rPr>
        <w:t xml:space="preserve"> </w:t>
      </w:r>
      <w:r w:rsidRPr="003554F6">
        <w:rPr>
          <w:rFonts w:ascii="Times New Roman" w:hAnsi="Times New Roman"/>
          <w:sz w:val="26"/>
          <w:szCs w:val="26"/>
          <w:lang w:val="it-IT"/>
        </w:rPr>
        <w:t>Theo dõi, giám sát thực hiện KHNV; thường xuyên tổ chức tập huấn nâng cao chất lượng trong công tác giám sát thực hiện.</w:t>
      </w:r>
    </w:p>
    <w:p w:rsidR="008268E3" w:rsidRPr="003554F6"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680B9C">
        <w:rPr>
          <w:rFonts w:ascii="Times New Roman" w:hAnsi="Times New Roman"/>
          <w:sz w:val="26"/>
          <w:szCs w:val="26"/>
          <w:lang w:val="it-IT"/>
        </w:rPr>
        <w:t xml:space="preserve">Ban hành cơ chế, chính sách khuyến khích tài chính để tạo động lực cho các đơn vị trực thuộc, giảng viên, cán bộ nhân viên, cộng tác viên, đối tác,….tích cực tạo nguồn thu cho Trường.  </w:t>
      </w:r>
    </w:p>
    <w:p w:rsidR="008268E3" w:rsidRPr="00A03B02" w:rsidRDefault="008268E3" w:rsidP="008268E3">
      <w:pPr>
        <w:numPr>
          <w:ilvl w:val="2"/>
          <w:numId w:val="5"/>
        </w:numPr>
        <w:spacing w:before="120" w:after="120" w:line="312" w:lineRule="auto"/>
        <w:ind w:left="0" w:firstLine="284"/>
        <w:jc w:val="both"/>
        <w:rPr>
          <w:rFonts w:ascii="Times New Roman" w:hAnsi="Times New Roman"/>
          <w:spacing w:val="-2"/>
          <w:sz w:val="26"/>
          <w:szCs w:val="26"/>
          <w:lang w:val="it-IT"/>
        </w:rPr>
      </w:pPr>
      <w:r w:rsidRPr="00B91FFF">
        <w:rPr>
          <w:rFonts w:ascii="Times New Roman" w:hAnsi="Times New Roman"/>
          <w:sz w:val="26"/>
          <w:szCs w:val="26"/>
          <w:lang w:val="it-IT"/>
        </w:rPr>
        <w:t>Tận dụng tối đa sự hỗ trợ của các cơ quan cấp trên (ĐHQGHN, Bộ GD&amp;ĐT); các cơ quan có liên quan khác cũng như sự hợp tác với các đối tác.</w:t>
      </w:r>
      <w:bookmarkEnd w:id="72"/>
      <w:r w:rsidRPr="00B91FFF">
        <w:rPr>
          <w:rFonts w:ascii="Times New Roman" w:hAnsi="Times New Roman"/>
          <w:sz w:val="26"/>
          <w:szCs w:val="26"/>
          <w:lang w:val="it-IT"/>
        </w:rPr>
        <w:t xml:space="preserve"> Xã hội hóa phát triển cơ sở vật chất, trong đó đặc biệt là vận động, tìm kiếm tài trợ của doanh nghiệp, cựu sinh viên, các quĩ, các đại học, viện nghiên cứu trong và ngoài nước để kết nối, hiện đại hóa cơ sở học liệu, thiết bị giảng dạy, nghiên cứu.</w:t>
      </w:r>
    </w:p>
    <w:p w:rsidR="008268E3" w:rsidRPr="007435F2" w:rsidRDefault="008268E3" w:rsidP="007435F2">
      <w:pPr>
        <w:pStyle w:val="Heading2"/>
        <w:spacing w:before="240" w:after="120" w:line="312" w:lineRule="auto"/>
        <w:jc w:val="both"/>
        <w:rPr>
          <w:rStyle w:val="Hyperlink"/>
          <w:color w:val="auto"/>
          <w:u w:val="none"/>
          <w:lang w:val="vi-VN"/>
        </w:rPr>
      </w:pPr>
      <w:bookmarkStart w:id="73" w:name="_Toc360537759"/>
      <w:bookmarkStart w:id="74" w:name="_Toc364411035"/>
      <w:r w:rsidRPr="007435F2">
        <w:rPr>
          <w:rStyle w:val="Hyperlink"/>
          <w:color w:val="auto"/>
          <w:u w:val="none"/>
          <w:lang w:val="vi-VN"/>
        </w:rPr>
        <w:t>4.2. Các giải pháp cụ thể</w:t>
      </w:r>
      <w:bookmarkEnd w:id="73"/>
      <w:bookmarkEnd w:id="74"/>
    </w:p>
    <w:p w:rsidR="008268E3" w:rsidRPr="007435F2" w:rsidRDefault="008268E3" w:rsidP="008268E3">
      <w:pPr>
        <w:numPr>
          <w:ilvl w:val="0"/>
          <w:numId w:val="44"/>
        </w:numPr>
        <w:rPr>
          <w:rFonts w:ascii="Times New Roman" w:hAnsi="Times New Roman"/>
          <w:i/>
          <w:sz w:val="26"/>
          <w:szCs w:val="26"/>
          <w:lang w:val="it-IT"/>
        </w:rPr>
      </w:pPr>
      <w:r w:rsidRPr="007435F2">
        <w:rPr>
          <w:rFonts w:ascii="Times New Roman" w:hAnsi="Times New Roman"/>
          <w:i/>
          <w:sz w:val="26"/>
          <w:szCs w:val="26"/>
          <w:lang w:val="it-IT"/>
        </w:rPr>
        <w:t>Nhóm giải pháp về Đào tạo</w:t>
      </w:r>
    </w:p>
    <w:p w:rsidR="008268E3" w:rsidRPr="00EB5B88"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EB5B88">
        <w:rPr>
          <w:rFonts w:ascii="Times New Roman" w:hAnsi="Times New Roman"/>
          <w:sz w:val="26"/>
          <w:szCs w:val="26"/>
          <w:lang w:val="it-IT"/>
        </w:rPr>
        <w:t>Giải quyết dứt điểm những vướng mắc trong đào tạo SĐH tạo môi trường thuận lợi cho các hoạt động.</w:t>
      </w:r>
    </w:p>
    <w:p w:rsidR="008268E3" w:rsidRPr="00EB5B88"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EB5B88">
        <w:rPr>
          <w:rFonts w:ascii="Times New Roman" w:hAnsi="Times New Roman"/>
          <w:sz w:val="26"/>
          <w:szCs w:val="26"/>
          <w:lang w:val="it-IT"/>
        </w:rPr>
        <w:t xml:space="preserve">Cải tiến phương thức quản lý SĐH; Rà soát và Hoàn thiện các văn bản quản lý SĐH (Xây dựng quy định và quy trình về tổ chức đào tạo thạc sĩ và tiến sĩ;  Xây dựng các chế tài tài chính cho học viên, NCS không thực hiện đúng lịch trình đạo tạo) </w:t>
      </w:r>
    </w:p>
    <w:p w:rsidR="008268E3" w:rsidRPr="00EB5B88"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EB5B88">
        <w:rPr>
          <w:rFonts w:ascii="Times New Roman" w:hAnsi="Times New Roman"/>
          <w:sz w:val="26"/>
          <w:szCs w:val="26"/>
          <w:lang w:val="it-IT"/>
        </w:rPr>
        <w:t>Gắn đào tạo với thực tiễn và nghiên cứu thông qua việc tham gia các đề tài NCKH của SV, HVCH và NCS. Xây dựng cơ chế hỗ trợ NCS, ThS tham gia các hoạt động NCKH, giảng dạy tại Trường Đại học Kinh tế ĐQQGHN</w:t>
      </w:r>
    </w:p>
    <w:p w:rsidR="008268E3" w:rsidRPr="007435F2" w:rsidRDefault="008268E3" w:rsidP="008268E3">
      <w:pPr>
        <w:numPr>
          <w:ilvl w:val="0"/>
          <w:numId w:val="44"/>
        </w:numPr>
        <w:rPr>
          <w:rFonts w:ascii="Times New Roman" w:hAnsi="Times New Roman"/>
          <w:i/>
          <w:sz w:val="26"/>
          <w:szCs w:val="26"/>
          <w:lang w:val="it-IT"/>
        </w:rPr>
      </w:pPr>
      <w:r w:rsidRPr="007435F2">
        <w:rPr>
          <w:rFonts w:ascii="Times New Roman" w:hAnsi="Times New Roman"/>
          <w:i/>
          <w:sz w:val="26"/>
          <w:szCs w:val="26"/>
          <w:lang w:val="it-IT"/>
        </w:rPr>
        <w:t>Nhóm giải pháp về Đảm bảo chất lượng</w:t>
      </w:r>
    </w:p>
    <w:p w:rsidR="008268E3" w:rsidRPr="00AB3E07"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AB3E07">
        <w:rPr>
          <w:rFonts w:ascii="Times New Roman" w:hAnsi="Times New Roman"/>
          <w:sz w:val="26"/>
          <w:szCs w:val="26"/>
          <w:lang w:val="it-IT"/>
        </w:rPr>
        <w:t>Xây dựng và phê duyệt đề án nâng cao chất lượng chương trình QTKD-NVCL để chuẩn bị kiểm định theo tiêu chí AUN_QA ngay trong tháng 7 năm 2013 nhằm tạo điều kiện triển khai thực hiện đề án từ tháng 8/2013 đến tháng 6 năm 2014</w:t>
      </w:r>
    </w:p>
    <w:p w:rsidR="008268E3" w:rsidRPr="00AB3E07"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AB3E07">
        <w:rPr>
          <w:rFonts w:ascii="Times New Roman" w:hAnsi="Times New Roman"/>
          <w:sz w:val="26"/>
          <w:szCs w:val="26"/>
          <w:lang w:val="it-IT"/>
        </w:rPr>
        <w:t xml:space="preserve">Tích hợp một số </w:t>
      </w:r>
      <w:r>
        <w:rPr>
          <w:rFonts w:ascii="Times New Roman" w:hAnsi="Times New Roman"/>
          <w:sz w:val="26"/>
          <w:szCs w:val="26"/>
          <w:lang w:val="it-IT"/>
        </w:rPr>
        <w:t>hoạt động với các hoạt động thuờ</w:t>
      </w:r>
      <w:r w:rsidRPr="00AB3E07">
        <w:rPr>
          <w:rFonts w:ascii="Times New Roman" w:hAnsi="Times New Roman"/>
          <w:sz w:val="26"/>
          <w:szCs w:val="26"/>
          <w:lang w:val="it-IT"/>
        </w:rPr>
        <w:t>ng xuyên của đơn vị và tận dụng tối đa các điều kiện có thể các điều kiện có ở chương trình NVCL, đưa ra đề án chi tiết để thực hiện các hoạt động khắc phục và cải tiến nâng cao chất lượng chương trình theo báo cáo tự đánh giá và đánh giá ngoài theo tiêu chí AUN cho chương trình KTĐN CLC</w:t>
      </w:r>
    </w:p>
    <w:p w:rsidR="008268E3" w:rsidRPr="007435F2" w:rsidRDefault="008268E3" w:rsidP="008268E3">
      <w:pPr>
        <w:numPr>
          <w:ilvl w:val="0"/>
          <w:numId w:val="44"/>
        </w:numPr>
        <w:rPr>
          <w:rFonts w:ascii="Times New Roman" w:hAnsi="Times New Roman"/>
          <w:i/>
          <w:sz w:val="26"/>
          <w:szCs w:val="26"/>
          <w:lang w:val="it-IT"/>
        </w:rPr>
      </w:pPr>
      <w:r w:rsidRPr="007435F2">
        <w:rPr>
          <w:rFonts w:ascii="Times New Roman" w:hAnsi="Times New Roman"/>
          <w:i/>
          <w:sz w:val="26"/>
          <w:szCs w:val="26"/>
          <w:lang w:val="it-IT"/>
        </w:rPr>
        <w:t>Nhóm giải pháp về Khoa học công nghệ</w:t>
      </w:r>
    </w:p>
    <w:p w:rsidR="008268E3" w:rsidRPr="00EE632E"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EE632E">
        <w:rPr>
          <w:rFonts w:ascii="Times New Roman" w:hAnsi="Times New Roman"/>
          <w:sz w:val="26"/>
          <w:szCs w:val="26"/>
          <w:lang w:val="it-IT"/>
        </w:rPr>
        <w:lastRenderedPageBreak/>
        <w:t>Phổ biến, triển khai các Tiêu chí đối với đầu ra của SP NCKH  đáp ứng Quy định của ĐHQGHN/quốc gia/quốc tế; Địa chỉ đầu ra và tính ứng dụng thực tế trong đào tạo, NCKH và tư vấn là tiêu chí để xét và giao Nhiệm vụ KHCN</w:t>
      </w:r>
    </w:p>
    <w:p w:rsidR="008268E3" w:rsidRPr="00EE632E"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EE632E">
        <w:rPr>
          <w:rFonts w:ascii="Times New Roman" w:hAnsi="Times New Roman"/>
          <w:sz w:val="26"/>
          <w:szCs w:val="26"/>
          <w:lang w:val="it-IT"/>
        </w:rPr>
        <w:t>Phân bổ KH chi tiết phù hợp với KHNV do đơn vị đề xuất cùng với điều phối KH của Nhà trường</w:t>
      </w:r>
      <w:r>
        <w:rPr>
          <w:rFonts w:ascii="Times New Roman" w:hAnsi="Times New Roman"/>
          <w:sz w:val="26"/>
          <w:szCs w:val="26"/>
          <w:lang w:val="it-IT"/>
        </w:rPr>
        <w:t xml:space="preserve">. </w:t>
      </w:r>
      <w:r w:rsidRPr="00EE632E">
        <w:rPr>
          <w:rFonts w:ascii="Times New Roman" w:hAnsi="Times New Roman"/>
          <w:sz w:val="26"/>
          <w:szCs w:val="26"/>
          <w:lang w:val="it-IT"/>
        </w:rPr>
        <w:t xml:space="preserve">Các đơn vị giao chỉ tiêu cụ thể cho cá nhân (phù hợp với khả năng và hướng NC của Nhà trường); </w:t>
      </w:r>
    </w:p>
    <w:p w:rsidR="008268E3"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B852E8">
        <w:rPr>
          <w:rFonts w:ascii="Times New Roman" w:hAnsi="Times New Roman"/>
          <w:sz w:val="26"/>
          <w:szCs w:val="26"/>
          <w:lang w:val="it-IT"/>
        </w:rPr>
        <w:t>Tăng mức hỗ trợ đối với các tác giả đứng độc lập/1 BBQT</w:t>
      </w:r>
    </w:p>
    <w:p w:rsidR="008268E3" w:rsidRPr="007435F2" w:rsidRDefault="008268E3" w:rsidP="007435F2">
      <w:pPr>
        <w:numPr>
          <w:ilvl w:val="0"/>
          <w:numId w:val="44"/>
        </w:numPr>
        <w:rPr>
          <w:rFonts w:ascii="Times New Roman" w:hAnsi="Times New Roman"/>
          <w:i/>
          <w:sz w:val="26"/>
          <w:szCs w:val="26"/>
          <w:lang w:val="it-IT"/>
        </w:rPr>
      </w:pPr>
      <w:r w:rsidRPr="007435F2">
        <w:rPr>
          <w:rFonts w:ascii="Times New Roman" w:hAnsi="Times New Roman"/>
          <w:i/>
          <w:sz w:val="26"/>
          <w:szCs w:val="26"/>
          <w:lang w:val="it-IT"/>
        </w:rPr>
        <w:t>Nhóm giải pháp về Hợp tác phát triển</w:t>
      </w:r>
    </w:p>
    <w:p w:rsidR="008268E3"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B852E8">
        <w:rPr>
          <w:rFonts w:ascii="Times New Roman" w:hAnsi="Times New Roman"/>
          <w:sz w:val="26"/>
          <w:szCs w:val="26"/>
          <w:lang w:val="it-IT"/>
        </w:rPr>
        <w:t>Kết hợp chặt chẽ với đối tác xây dựng các Proposal về chủ đề Hội thảo với  nội dung thiết thực gắn kết chặt chẽ với CTNC trọng điểm KTXH của V</w:t>
      </w:r>
      <w:r>
        <w:rPr>
          <w:rFonts w:ascii="Times New Roman" w:hAnsi="Times New Roman"/>
          <w:sz w:val="26"/>
          <w:szCs w:val="26"/>
          <w:lang w:val="it-IT"/>
        </w:rPr>
        <w:t>iệt Nam và quốc tế và nghiên cứu</w:t>
      </w:r>
      <w:r w:rsidRPr="00B852E8">
        <w:rPr>
          <w:rFonts w:ascii="Times New Roman" w:hAnsi="Times New Roman"/>
          <w:sz w:val="26"/>
          <w:szCs w:val="26"/>
          <w:lang w:val="it-IT"/>
        </w:rPr>
        <w:t xml:space="preserve"> đặc thù của ĐHQGHN, ĐHKT.</w:t>
      </w:r>
    </w:p>
    <w:p w:rsidR="008268E3" w:rsidRPr="00EE632E"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B852E8">
        <w:rPr>
          <w:rFonts w:ascii="Times New Roman" w:hAnsi="Times New Roman"/>
          <w:sz w:val="26"/>
          <w:szCs w:val="26"/>
          <w:lang w:val="it-IT"/>
        </w:rPr>
        <w:t>Xây dựng các Nhóm viết Dự án;</w:t>
      </w:r>
      <w:r>
        <w:rPr>
          <w:rFonts w:ascii="Times New Roman" w:hAnsi="Times New Roman"/>
          <w:sz w:val="26"/>
          <w:szCs w:val="26"/>
          <w:lang w:val="it-IT"/>
        </w:rPr>
        <w:t xml:space="preserve"> </w:t>
      </w:r>
      <w:r w:rsidRPr="00EE632E">
        <w:rPr>
          <w:rFonts w:ascii="Times New Roman" w:hAnsi="Times New Roman"/>
          <w:sz w:val="26"/>
          <w:szCs w:val="26"/>
          <w:lang w:val="it-IT"/>
        </w:rPr>
        <w:t>Rà soát/Tìm kiếm các Quỹ có Dự án NC &amp; khả năng tài trợ NC;</w:t>
      </w:r>
    </w:p>
    <w:p w:rsidR="008268E3" w:rsidRPr="00AB3E07"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B852E8">
        <w:rPr>
          <w:rFonts w:ascii="Times New Roman" w:hAnsi="Times New Roman"/>
          <w:sz w:val="26"/>
          <w:szCs w:val="26"/>
          <w:lang w:val="it-IT"/>
        </w:rPr>
        <w:t>Có cơ chế trích thưởng cho cá nhân/đơn vị thu hút được tài trợ và dự án  (quy mô trên 100 000USD);</w:t>
      </w:r>
    </w:p>
    <w:p w:rsidR="008268E3" w:rsidRPr="007435F2" w:rsidRDefault="008268E3" w:rsidP="007435F2">
      <w:pPr>
        <w:numPr>
          <w:ilvl w:val="0"/>
          <w:numId w:val="44"/>
        </w:numPr>
        <w:rPr>
          <w:rFonts w:ascii="Times New Roman" w:hAnsi="Times New Roman"/>
          <w:i/>
          <w:sz w:val="26"/>
          <w:szCs w:val="26"/>
          <w:lang w:val="it-IT"/>
        </w:rPr>
      </w:pPr>
      <w:r w:rsidRPr="007435F2">
        <w:rPr>
          <w:rFonts w:ascii="Times New Roman" w:hAnsi="Times New Roman"/>
          <w:i/>
          <w:sz w:val="26"/>
          <w:szCs w:val="26"/>
          <w:lang w:val="it-IT"/>
        </w:rPr>
        <w:t>Nhóm giải pháp về Tổ chức nhân sự</w:t>
      </w:r>
    </w:p>
    <w:p w:rsidR="008268E3" w:rsidRPr="00AB3E07"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AB3E07">
        <w:rPr>
          <w:rFonts w:ascii="Times New Roman" w:hAnsi="Times New Roman"/>
          <w:sz w:val="26"/>
          <w:szCs w:val="26"/>
          <w:lang w:val="it-IT"/>
        </w:rPr>
        <w:t xml:space="preserve">Xây dựng và </w:t>
      </w:r>
      <w:r>
        <w:rPr>
          <w:rFonts w:ascii="Times New Roman" w:hAnsi="Times New Roman"/>
          <w:sz w:val="26"/>
          <w:szCs w:val="26"/>
          <w:lang w:val="it-IT"/>
        </w:rPr>
        <w:t>phê duyệt</w:t>
      </w:r>
      <w:r w:rsidRPr="00AB3E07">
        <w:rPr>
          <w:rFonts w:ascii="Times New Roman" w:hAnsi="Times New Roman"/>
          <w:sz w:val="26"/>
          <w:szCs w:val="26"/>
          <w:lang w:val="it-IT"/>
        </w:rPr>
        <w:t xml:space="preserve"> các đề án thành lập đơn vị mớ</w:t>
      </w:r>
      <w:r>
        <w:rPr>
          <w:rFonts w:ascii="Times New Roman" w:hAnsi="Times New Roman"/>
          <w:sz w:val="26"/>
          <w:szCs w:val="26"/>
          <w:lang w:val="it-IT"/>
        </w:rPr>
        <w:t>i; đề án vị trí việc làm</w:t>
      </w:r>
    </w:p>
    <w:p w:rsidR="008268E3" w:rsidRPr="00AB3E07"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AB3E07">
        <w:rPr>
          <w:rFonts w:ascii="Times New Roman" w:hAnsi="Times New Roman"/>
          <w:sz w:val="26"/>
          <w:szCs w:val="26"/>
          <w:lang w:val="it-IT"/>
        </w:rPr>
        <w:t>Có kế hoạch và thời hạn cụ thể để hướng dẫn và chỉ đạo dứt điểm các khoa về thời hạn tiến hành tái cấu trúc.</w:t>
      </w:r>
    </w:p>
    <w:p w:rsidR="008268E3" w:rsidRPr="00AB3E07" w:rsidRDefault="008268E3" w:rsidP="008268E3">
      <w:pPr>
        <w:ind w:left="720"/>
        <w:rPr>
          <w:rFonts w:ascii="Times New Roman" w:hAnsi="Times New Roman"/>
          <w:sz w:val="26"/>
          <w:szCs w:val="26"/>
          <w:lang w:val="it-IT"/>
        </w:rPr>
      </w:pPr>
      <w:r w:rsidRPr="00AB3E07">
        <w:rPr>
          <w:rFonts w:ascii="Times New Roman" w:hAnsi="Times New Roman"/>
          <w:sz w:val="26"/>
          <w:szCs w:val="26"/>
          <w:lang w:val="it-IT"/>
        </w:rPr>
        <w:t xml:space="preserve">h) </w:t>
      </w:r>
      <w:r>
        <w:rPr>
          <w:rFonts w:ascii="Times New Roman" w:hAnsi="Times New Roman"/>
          <w:sz w:val="26"/>
          <w:szCs w:val="26"/>
          <w:lang w:val="it-IT"/>
        </w:rPr>
        <w:t xml:space="preserve">Nhóm giải pháp về Tài chính và </w:t>
      </w:r>
      <w:r w:rsidRPr="00AB3E07">
        <w:rPr>
          <w:rFonts w:ascii="Times New Roman" w:hAnsi="Times New Roman"/>
          <w:sz w:val="26"/>
          <w:szCs w:val="26"/>
          <w:lang w:val="it-IT"/>
        </w:rPr>
        <w:t>Cơ sở vật chất</w:t>
      </w:r>
    </w:p>
    <w:p w:rsidR="008268E3" w:rsidRPr="00D675EB"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AB3E07">
        <w:rPr>
          <w:rFonts w:ascii="Times New Roman" w:hAnsi="Times New Roman"/>
          <w:sz w:val="26"/>
          <w:szCs w:val="26"/>
          <w:lang w:val="it-IT"/>
        </w:rPr>
        <w:t>Xin chủ trương hỗ trợ từ</w:t>
      </w:r>
      <w:r>
        <w:rPr>
          <w:rFonts w:ascii="Times New Roman" w:hAnsi="Times New Roman"/>
          <w:sz w:val="26"/>
          <w:szCs w:val="26"/>
          <w:lang w:val="it-IT"/>
        </w:rPr>
        <w:t xml:space="preserve"> ĐHQGHN</w:t>
      </w:r>
      <w:r w:rsidRPr="00AB3E07">
        <w:rPr>
          <w:rFonts w:ascii="Times New Roman" w:hAnsi="Times New Roman"/>
          <w:sz w:val="26"/>
          <w:szCs w:val="26"/>
          <w:lang w:val="it-IT"/>
        </w:rPr>
        <w:t xml:space="preserve"> theo tỉ lệ 50-50% về kinh phí.</w:t>
      </w:r>
      <w:r>
        <w:rPr>
          <w:rFonts w:ascii="Times New Roman" w:hAnsi="Times New Roman"/>
          <w:sz w:val="26"/>
          <w:szCs w:val="26"/>
          <w:lang w:val="it-IT"/>
        </w:rPr>
        <w:t xml:space="preserve"> </w:t>
      </w:r>
      <w:r w:rsidRPr="00D675EB">
        <w:rPr>
          <w:rFonts w:ascii="Times New Roman" w:hAnsi="Times New Roman"/>
          <w:sz w:val="26"/>
          <w:szCs w:val="26"/>
          <w:lang w:val="it-IT"/>
        </w:rPr>
        <w:t>Phân kỳ đầu tư làm hai giai đoạn về tài chính để gối kế hoạch ngân sách tài chính.</w:t>
      </w:r>
    </w:p>
    <w:p w:rsidR="008268E3" w:rsidRDefault="008268E3" w:rsidP="008268E3">
      <w:pPr>
        <w:numPr>
          <w:ilvl w:val="2"/>
          <w:numId w:val="5"/>
        </w:numPr>
        <w:spacing w:before="120" w:after="120" w:line="312" w:lineRule="auto"/>
        <w:ind w:left="0" w:firstLine="284"/>
        <w:jc w:val="both"/>
        <w:rPr>
          <w:rFonts w:ascii="Times New Roman" w:hAnsi="Times New Roman"/>
          <w:sz w:val="26"/>
          <w:szCs w:val="26"/>
          <w:lang w:val="it-IT"/>
        </w:rPr>
      </w:pPr>
      <w:r w:rsidRPr="00AB3E07">
        <w:rPr>
          <w:rFonts w:ascii="Times New Roman" w:hAnsi="Times New Roman"/>
          <w:sz w:val="26"/>
          <w:szCs w:val="26"/>
          <w:lang w:val="it-IT"/>
        </w:rPr>
        <w:t>Huy động các nguồn vốn từ ngoài (vay lãi suất ưu đãi, xã hội hóa, phối hợp khai thác,…).</w:t>
      </w:r>
      <w:r>
        <w:rPr>
          <w:rFonts w:ascii="Times New Roman" w:hAnsi="Times New Roman"/>
          <w:sz w:val="26"/>
          <w:szCs w:val="26"/>
          <w:lang w:val="it-IT"/>
        </w:rPr>
        <w:t xml:space="preserve"> </w:t>
      </w:r>
      <w:r w:rsidRPr="00EE632E">
        <w:rPr>
          <w:rFonts w:ascii="Times New Roman" w:hAnsi="Times New Roman"/>
          <w:sz w:val="26"/>
          <w:szCs w:val="26"/>
          <w:lang w:val="it-IT"/>
        </w:rPr>
        <w:t>Thực hiện sự phối hợp Trung tâm NCKT&amp;CS, nhà trường và các đơn vị bên ngoài trong việc huy động các nguồn vốn từ bên ngoài đồng thời triển khai thực hiện nhiệm vụ.</w:t>
      </w:r>
    </w:p>
    <w:p w:rsidR="00DB5ABF" w:rsidRDefault="00DB5ABF" w:rsidP="00DB5ABF">
      <w:pPr>
        <w:spacing w:before="120" w:after="120" w:line="312" w:lineRule="auto"/>
        <w:ind w:left="2160"/>
        <w:jc w:val="both"/>
        <w:rPr>
          <w:rFonts w:ascii="Times New Roman" w:hAnsi="Times New Roman"/>
          <w:sz w:val="26"/>
          <w:szCs w:val="26"/>
          <w:lang w:val="it-IT"/>
        </w:rPr>
      </w:pPr>
    </w:p>
    <w:p w:rsidR="00DB5ABF" w:rsidRPr="00EE632E" w:rsidRDefault="00DB5ABF" w:rsidP="00DB5ABF">
      <w:pPr>
        <w:spacing w:before="120" w:after="120" w:line="312" w:lineRule="auto"/>
        <w:ind w:left="2160"/>
        <w:jc w:val="both"/>
        <w:rPr>
          <w:rFonts w:ascii="Times New Roman" w:hAnsi="Times New Roman"/>
          <w:sz w:val="26"/>
          <w:szCs w:val="26"/>
          <w:lang w:val="it-IT"/>
        </w:rPr>
      </w:pPr>
    </w:p>
    <w:p w:rsidR="008268E3" w:rsidRDefault="008268E3" w:rsidP="008268E3">
      <w:pPr>
        <w:pStyle w:val="Heading1"/>
        <w:spacing w:before="120" w:after="120" w:line="312" w:lineRule="auto"/>
        <w:contextualSpacing w:val="0"/>
        <w:rPr>
          <w:sz w:val="26"/>
          <w:szCs w:val="26"/>
          <w:lang w:val="it-IT"/>
        </w:rPr>
      </w:pPr>
      <w:bookmarkStart w:id="75" w:name="_Toc298317515"/>
      <w:bookmarkStart w:id="76" w:name="_Toc298317807"/>
      <w:bookmarkStart w:id="77" w:name="_Toc298405206"/>
      <w:bookmarkStart w:id="78" w:name="_Toc298414011"/>
      <w:bookmarkStart w:id="79" w:name="_Toc303112093"/>
      <w:bookmarkStart w:id="80" w:name="_Toc303344549"/>
      <w:bookmarkStart w:id="81" w:name="_Toc329605563"/>
      <w:bookmarkStart w:id="82" w:name="_Toc329608276"/>
      <w:bookmarkStart w:id="83" w:name="_Toc360537760"/>
      <w:bookmarkStart w:id="84" w:name="_Toc364411036"/>
      <w:r w:rsidRPr="0008792B">
        <w:rPr>
          <w:sz w:val="26"/>
          <w:szCs w:val="26"/>
          <w:lang w:val="it-IT"/>
        </w:rPr>
        <w:t>V. TỔ CHỨC THỰC HIỆN</w:t>
      </w:r>
      <w:bookmarkEnd w:id="75"/>
      <w:bookmarkEnd w:id="76"/>
      <w:bookmarkEnd w:id="77"/>
      <w:bookmarkEnd w:id="78"/>
      <w:bookmarkEnd w:id="79"/>
      <w:bookmarkEnd w:id="80"/>
      <w:bookmarkEnd w:id="81"/>
      <w:bookmarkEnd w:id="82"/>
      <w:bookmarkEnd w:id="83"/>
      <w:bookmarkEnd w:id="84"/>
      <w:r w:rsidRPr="0008792B">
        <w:rPr>
          <w:sz w:val="26"/>
          <w:szCs w:val="26"/>
          <w:lang w:val="it-IT"/>
        </w:rPr>
        <w:t xml:space="preserve"> </w:t>
      </w:r>
    </w:p>
    <w:p w:rsidR="008268E3" w:rsidRDefault="008268E3" w:rsidP="008268E3">
      <w:pPr>
        <w:spacing w:before="120" w:after="120" w:line="312" w:lineRule="auto"/>
        <w:ind w:firstLine="720"/>
        <w:jc w:val="both"/>
        <w:rPr>
          <w:rFonts w:ascii="Times New Roman" w:hAnsi="Times New Roman"/>
          <w:sz w:val="26"/>
          <w:szCs w:val="26"/>
          <w:lang w:val="it-IT"/>
        </w:rPr>
      </w:pPr>
      <w:r w:rsidRPr="00680B9C">
        <w:rPr>
          <w:rFonts w:ascii="Times New Roman" w:hAnsi="Times New Roman"/>
          <w:sz w:val="26"/>
          <w:szCs w:val="26"/>
          <w:lang w:val="it-IT"/>
        </w:rPr>
        <w:lastRenderedPageBreak/>
        <w:t>Kế hoạch nhiệm vụ năm học 201</w:t>
      </w:r>
      <w:r w:rsidR="00D50359">
        <w:rPr>
          <w:rFonts w:ascii="Times New Roman" w:hAnsi="Times New Roman"/>
          <w:sz w:val="26"/>
          <w:szCs w:val="26"/>
          <w:lang w:val="it-IT"/>
        </w:rPr>
        <w:t>3</w:t>
      </w:r>
      <w:r>
        <w:rPr>
          <w:rFonts w:ascii="Times New Roman" w:hAnsi="Times New Roman"/>
          <w:sz w:val="26"/>
          <w:szCs w:val="26"/>
          <w:lang w:val="it-IT"/>
        </w:rPr>
        <w:t xml:space="preserve"> - 201</w:t>
      </w:r>
      <w:r w:rsidR="00D50359">
        <w:rPr>
          <w:rFonts w:ascii="Times New Roman" w:hAnsi="Times New Roman"/>
          <w:sz w:val="26"/>
          <w:szCs w:val="26"/>
          <w:lang w:val="it-IT"/>
        </w:rPr>
        <w:t>4</w:t>
      </w:r>
      <w:r w:rsidRPr="00680B9C">
        <w:rPr>
          <w:rFonts w:ascii="Times New Roman" w:hAnsi="Times New Roman"/>
          <w:sz w:val="26"/>
          <w:szCs w:val="26"/>
          <w:lang w:val="it-IT"/>
        </w:rPr>
        <w:t xml:space="preserve"> được quán triệt tới tất cả các đơn vị, cán bộ, sinh viên của Trường ĐH</w:t>
      </w:r>
      <w:r>
        <w:rPr>
          <w:rFonts w:ascii="Times New Roman" w:hAnsi="Times New Roman"/>
          <w:sz w:val="26"/>
          <w:szCs w:val="26"/>
          <w:lang w:val="it-IT"/>
        </w:rPr>
        <w:t>KT</w:t>
      </w:r>
      <w:r w:rsidRPr="00680B9C">
        <w:rPr>
          <w:rFonts w:ascii="Times New Roman" w:hAnsi="Times New Roman"/>
          <w:sz w:val="26"/>
          <w:szCs w:val="26"/>
          <w:lang w:val="it-IT"/>
        </w:rPr>
        <w:t>.</w:t>
      </w:r>
      <w:r>
        <w:rPr>
          <w:rFonts w:ascii="Times New Roman" w:hAnsi="Times New Roman"/>
          <w:sz w:val="26"/>
          <w:szCs w:val="26"/>
          <w:lang w:val="it-IT"/>
        </w:rPr>
        <w:t xml:space="preserve"> </w:t>
      </w:r>
      <w:r w:rsidRPr="00680B9C">
        <w:rPr>
          <w:rFonts w:ascii="Times New Roman" w:hAnsi="Times New Roman"/>
          <w:sz w:val="26"/>
          <w:szCs w:val="26"/>
          <w:lang w:val="it-IT"/>
        </w:rPr>
        <w:t>Căn cứ K</w:t>
      </w:r>
      <w:r>
        <w:rPr>
          <w:rFonts w:ascii="Times New Roman" w:hAnsi="Times New Roman"/>
          <w:sz w:val="26"/>
          <w:szCs w:val="26"/>
          <w:lang w:val="it-IT"/>
        </w:rPr>
        <w:t>HNV năm học 201</w:t>
      </w:r>
      <w:r w:rsidR="00D50359">
        <w:rPr>
          <w:rFonts w:ascii="Times New Roman" w:hAnsi="Times New Roman"/>
          <w:sz w:val="26"/>
          <w:szCs w:val="26"/>
          <w:lang w:val="it-IT"/>
        </w:rPr>
        <w:t>3</w:t>
      </w:r>
      <w:r w:rsidRPr="00680B9C">
        <w:rPr>
          <w:rFonts w:ascii="Times New Roman" w:hAnsi="Times New Roman"/>
          <w:sz w:val="26"/>
          <w:szCs w:val="26"/>
          <w:lang w:val="it-IT"/>
        </w:rPr>
        <w:t xml:space="preserve"> – 201</w:t>
      </w:r>
      <w:r w:rsidR="00D50359">
        <w:rPr>
          <w:rFonts w:ascii="Times New Roman" w:hAnsi="Times New Roman"/>
          <w:sz w:val="26"/>
          <w:szCs w:val="26"/>
          <w:lang w:val="it-IT"/>
        </w:rPr>
        <w:t>4</w:t>
      </w:r>
      <w:r>
        <w:rPr>
          <w:rFonts w:ascii="Times New Roman" w:hAnsi="Times New Roman"/>
          <w:sz w:val="26"/>
          <w:szCs w:val="26"/>
          <w:lang w:val="it-IT"/>
        </w:rPr>
        <w:t xml:space="preserve"> của Trường:</w:t>
      </w:r>
    </w:p>
    <w:p w:rsidR="008268E3" w:rsidRPr="00C25A09" w:rsidRDefault="008268E3" w:rsidP="008268E3">
      <w:pPr>
        <w:spacing w:before="120" w:after="120" w:line="312" w:lineRule="auto"/>
        <w:ind w:firstLine="720"/>
        <w:jc w:val="both"/>
        <w:rPr>
          <w:rFonts w:ascii="Times New Roman" w:hAnsi="Times New Roman"/>
          <w:b/>
          <w:sz w:val="26"/>
          <w:szCs w:val="26"/>
          <w:lang w:val="it-IT"/>
        </w:rPr>
      </w:pPr>
      <w:r>
        <w:rPr>
          <w:rFonts w:ascii="Times New Roman" w:hAnsi="Times New Roman"/>
          <w:sz w:val="26"/>
          <w:szCs w:val="26"/>
          <w:lang w:val="it-IT"/>
        </w:rPr>
        <w:t>+ T</w:t>
      </w:r>
      <w:r w:rsidRPr="00680B9C">
        <w:rPr>
          <w:rFonts w:ascii="Times New Roman" w:hAnsi="Times New Roman"/>
          <w:sz w:val="26"/>
          <w:szCs w:val="26"/>
          <w:lang w:val="it-IT"/>
        </w:rPr>
        <w:t>rưởng các đơn vị trực thuộc (Khoa/ TT độc lập) xây dựng KHNV năm học chi tiết của đơn vị có các chỉ tiêu, giải pháp và các điều kiện thực hiện cụ thể để đạt được chỉ tiêu chung củ</w:t>
      </w:r>
      <w:r>
        <w:rPr>
          <w:rFonts w:ascii="Times New Roman" w:hAnsi="Times New Roman"/>
          <w:sz w:val="26"/>
          <w:szCs w:val="26"/>
          <w:lang w:val="it-IT"/>
        </w:rPr>
        <w:t xml:space="preserve">a Trường và báo cáo Hiệu trưởng </w:t>
      </w:r>
      <w:r>
        <w:rPr>
          <w:rFonts w:ascii="Times New Roman" w:hAnsi="Times New Roman"/>
          <w:b/>
          <w:sz w:val="26"/>
          <w:szCs w:val="26"/>
          <w:lang w:val="it-IT"/>
        </w:rPr>
        <w:t>trước ngày 30/7/2013</w:t>
      </w:r>
      <w:r w:rsidRPr="00C25A09">
        <w:rPr>
          <w:rFonts w:ascii="Times New Roman" w:hAnsi="Times New Roman"/>
          <w:b/>
          <w:sz w:val="26"/>
          <w:szCs w:val="26"/>
          <w:lang w:val="it-IT"/>
        </w:rPr>
        <w:t>.</w:t>
      </w:r>
    </w:p>
    <w:p w:rsidR="008268E3" w:rsidRDefault="008268E3" w:rsidP="008268E3">
      <w:pPr>
        <w:spacing w:before="120" w:after="120" w:line="312" w:lineRule="auto"/>
        <w:ind w:firstLine="720"/>
        <w:jc w:val="both"/>
        <w:rPr>
          <w:rFonts w:ascii="Times New Roman" w:hAnsi="Times New Roman"/>
          <w:sz w:val="26"/>
          <w:szCs w:val="26"/>
          <w:lang w:val="it-IT"/>
        </w:rPr>
      </w:pPr>
      <w:r>
        <w:rPr>
          <w:rFonts w:ascii="Times New Roman" w:hAnsi="Times New Roman"/>
          <w:sz w:val="26"/>
          <w:szCs w:val="26"/>
          <w:lang w:val="it-IT"/>
        </w:rPr>
        <w:t xml:space="preserve">+ </w:t>
      </w:r>
      <w:r w:rsidRPr="00680B9C">
        <w:rPr>
          <w:rFonts w:ascii="Times New Roman" w:hAnsi="Times New Roman"/>
          <w:sz w:val="26"/>
          <w:szCs w:val="26"/>
          <w:lang w:val="it-IT"/>
        </w:rPr>
        <w:t>Trưởng các Phòng/ Ban/ Bộ phận chức năng và TT ĐBCLGD có trách nhiệm cụ thể hóa KHNV năm học 201</w:t>
      </w:r>
      <w:r>
        <w:rPr>
          <w:rFonts w:ascii="Times New Roman" w:hAnsi="Times New Roman"/>
          <w:sz w:val="26"/>
          <w:szCs w:val="26"/>
          <w:lang w:val="it-IT"/>
        </w:rPr>
        <w:t>2</w:t>
      </w:r>
      <w:r w:rsidRPr="00680B9C">
        <w:rPr>
          <w:rFonts w:ascii="Times New Roman" w:hAnsi="Times New Roman"/>
          <w:sz w:val="26"/>
          <w:szCs w:val="26"/>
          <w:lang w:val="it-IT"/>
        </w:rPr>
        <w:t xml:space="preserve"> - 201</w:t>
      </w:r>
      <w:r>
        <w:rPr>
          <w:rFonts w:ascii="Times New Roman" w:hAnsi="Times New Roman"/>
          <w:sz w:val="26"/>
          <w:szCs w:val="26"/>
          <w:lang w:val="it-IT"/>
        </w:rPr>
        <w:t>3</w:t>
      </w:r>
      <w:r w:rsidRPr="00680B9C">
        <w:rPr>
          <w:rFonts w:ascii="Times New Roman" w:hAnsi="Times New Roman"/>
          <w:sz w:val="26"/>
          <w:szCs w:val="26"/>
          <w:lang w:val="it-IT"/>
        </w:rPr>
        <w:t xml:space="preserve"> thành các chương trình, đề án, nhiệm vụ cụ thể kèm theo các điều kiện thực hiện trong từng lĩnh vực quản l</w:t>
      </w:r>
      <w:r>
        <w:rPr>
          <w:rFonts w:ascii="Times New Roman" w:hAnsi="Times New Roman"/>
          <w:sz w:val="26"/>
          <w:szCs w:val="26"/>
          <w:lang w:val="it-IT"/>
        </w:rPr>
        <w:t xml:space="preserve">ý </w:t>
      </w:r>
      <w:r w:rsidRPr="00C25A09">
        <w:rPr>
          <w:rFonts w:ascii="Times New Roman" w:hAnsi="Times New Roman"/>
          <w:b/>
          <w:sz w:val="26"/>
          <w:szCs w:val="26"/>
          <w:lang w:val="it-IT"/>
        </w:rPr>
        <w:t>trước ngày 15/8/201</w:t>
      </w:r>
      <w:r>
        <w:rPr>
          <w:rFonts w:ascii="Times New Roman" w:hAnsi="Times New Roman"/>
          <w:b/>
          <w:sz w:val="26"/>
          <w:szCs w:val="26"/>
          <w:lang w:val="it-IT"/>
        </w:rPr>
        <w:t>3</w:t>
      </w:r>
      <w:r w:rsidRPr="00680B9C">
        <w:rPr>
          <w:rFonts w:ascii="Times New Roman" w:hAnsi="Times New Roman"/>
          <w:sz w:val="26"/>
          <w:szCs w:val="26"/>
          <w:lang w:val="it-IT"/>
        </w:rPr>
        <w:t>.</w:t>
      </w:r>
    </w:p>
    <w:p w:rsidR="008268E3" w:rsidRDefault="008268E3" w:rsidP="008268E3">
      <w:pPr>
        <w:spacing w:before="120" w:after="120" w:line="312" w:lineRule="auto"/>
        <w:ind w:firstLine="720"/>
        <w:jc w:val="both"/>
        <w:rPr>
          <w:rFonts w:ascii="Times New Roman" w:hAnsi="Times New Roman"/>
          <w:sz w:val="26"/>
          <w:szCs w:val="26"/>
          <w:lang w:val="it-IT"/>
        </w:rPr>
      </w:pPr>
      <w:r>
        <w:rPr>
          <w:rFonts w:ascii="Times New Roman" w:hAnsi="Times New Roman"/>
          <w:sz w:val="26"/>
          <w:szCs w:val="26"/>
          <w:lang w:val="it-IT"/>
        </w:rPr>
        <w:t>+ Căn cứ KHNV chi tiết của các đơn vị, BGH sẽ quyết định giao nhiệm vụ cho các đơn vị. P</w:t>
      </w:r>
      <w:r w:rsidRPr="00680B9C">
        <w:rPr>
          <w:rFonts w:ascii="Times New Roman" w:hAnsi="Times New Roman"/>
          <w:sz w:val="26"/>
          <w:szCs w:val="26"/>
          <w:lang w:val="it-IT"/>
        </w:rPr>
        <w:t>hòng KHTC làm đầu mối tổ chức L</w:t>
      </w:r>
      <w:r>
        <w:rPr>
          <w:rFonts w:ascii="Times New Roman" w:hAnsi="Times New Roman"/>
          <w:sz w:val="26"/>
          <w:szCs w:val="26"/>
          <w:lang w:val="it-IT"/>
        </w:rPr>
        <w:t>ễ</w:t>
      </w:r>
      <w:r w:rsidRPr="00680B9C">
        <w:rPr>
          <w:rFonts w:ascii="Times New Roman" w:hAnsi="Times New Roman"/>
          <w:sz w:val="26"/>
          <w:szCs w:val="26"/>
          <w:lang w:val="it-IT"/>
        </w:rPr>
        <w:t xml:space="preserve"> ký </w:t>
      </w:r>
      <w:r>
        <w:rPr>
          <w:rFonts w:ascii="Times New Roman" w:hAnsi="Times New Roman"/>
          <w:sz w:val="26"/>
          <w:szCs w:val="26"/>
          <w:lang w:val="it-IT"/>
        </w:rPr>
        <w:t>cam kết thực hiện các chỉ tiêu KHNV</w:t>
      </w:r>
      <w:r w:rsidRPr="00680B9C">
        <w:rPr>
          <w:rFonts w:ascii="Times New Roman" w:hAnsi="Times New Roman"/>
          <w:sz w:val="26"/>
          <w:szCs w:val="26"/>
          <w:lang w:val="it-IT"/>
        </w:rPr>
        <w:t xml:space="preserve"> cho các Khoa/ TT </w:t>
      </w:r>
      <w:r>
        <w:rPr>
          <w:rFonts w:ascii="Times New Roman" w:hAnsi="Times New Roman"/>
          <w:sz w:val="26"/>
          <w:szCs w:val="26"/>
          <w:lang w:val="it-IT"/>
        </w:rPr>
        <w:t xml:space="preserve">độc lập </w:t>
      </w:r>
      <w:r w:rsidRPr="00C25A09">
        <w:rPr>
          <w:rFonts w:ascii="Times New Roman" w:hAnsi="Times New Roman"/>
          <w:b/>
          <w:sz w:val="26"/>
          <w:szCs w:val="26"/>
          <w:lang w:val="it-IT"/>
        </w:rPr>
        <w:t xml:space="preserve">trước ngày </w:t>
      </w:r>
      <w:r>
        <w:rPr>
          <w:rFonts w:ascii="Times New Roman" w:hAnsi="Times New Roman"/>
          <w:b/>
          <w:sz w:val="26"/>
          <w:szCs w:val="26"/>
          <w:lang w:val="it-IT"/>
        </w:rPr>
        <w:t>10</w:t>
      </w:r>
      <w:r w:rsidRPr="00C25A09">
        <w:rPr>
          <w:rFonts w:ascii="Times New Roman" w:hAnsi="Times New Roman"/>
          <w:b/>
          <w:sz w:val="26"/>
          <w:szCs w:val="26"/>
          <w:lang w:val="it-IT"/>
        </w:rPr>
        <w:t>/9/201</w:t>
      </w:r>
      <w:r>
        <w:rPr>
          <w:rFonts w:ascii="Times New Roman" w:hAnsi="Times New Roman"/>
          <w:b/>
          <w:sz w:val="26"/>
          <w:szCs w:val="26"/>
          <w:lang w:val="it-IT"/>
        </w:rPr>
        <w:t>3</w:t>
      </w:r>
      <w:r w:rsidRPr="00237F98">
        <w:rPr>
          <w:rFonts w:ascii="Times New Roman" w:hAnsi="Times New Roman"/>
          <w:sz w:val="26"/>
          <w:szCs w:val="26"/>
          <w:lang w:val="it-IT"/>
        </w:rPr>
        <w:t>.</w:t>
      </w:r>
    </w:p>
    <w:p w:rsidR="008268E3" w:rsidRDefault="008268E3" w:rsidP="008268E3">
      <w:pPr>
        <w:spacing w:before="120" w:after="120" w:line="312" w:lineRule="auto"/>
        <w:ind w:firstLine="720"/>
        <w:jc w:val="both"/>
        <w:rPr>
          <w:rFonts w:ascii="Times New Roman" w:hAnsi="Times New Roman"/>
          <w:sz w:val="26"/>
          <w:szCs w:val="26"/>
          <w:lang w:val="it-IT"/>
        </w:rPr>
      </w:pPr>
      <w:r w:rsidRPr="00680B9C">
        <w:rPr>
          <w:rFonts w:ascii="Times New Roman" w:hAnsi="Times New Roman"/>
          <w:sz w:val="26"/>
          <w:szCs w:val="26"/>
          <w:lang w:val="it-IT"/>
        </w:rPr>
        <w:t>Ban giám hiệu và Trưởng các đơn vị (Khoa/ TT/ Phòng/ Ban/ Bộ phận) chỉ đạo quyết liệt,  tổ chức và giám sát thực hiện dứt điểm từng nhiệm vụ, phấn đấu đạt chỉ tiêu KHNV đã đề ra. Trong quá trình thực hiện KHNV năm học, nếu có vấn đề phát sinh, các đơn vị cần</w:t>
      </w:r>
      <w:r w:rsidRPr="00237F98">
        <w:rPr>
          <w:rFonts w:ascii="Times New Roman" w:hAnsi="Times New Roman"/>
          <w:sz w:val="26"/>
          <w:szCs w:val="26"/>
          <w:lang w:val="it-IT"/>
        </w:rPr>
        <w:t xml:space="preserve"> báo cáo Ban Giám hiệu kịp thời (qua phòng Kế hoạch – Tài chính) để chỉ đạo và giải quyết.</w:t>
      </w:r>
    </w:p>
    <w:p w:rsidR="008268E3" w:rsidRPr="00237F98" w:rsidRDefault="008268E3" w:rsidP="008268E3">
      <w:pPr>
        <w:spacing w:before="120" w:after="120" w:line="312" w:lineRule="auto"/>
        <w:ind w:firstLine="720"/>
        <w:jc w:val="both"/>
        <w:rPr>
          <w:rFonts w:ascii="Times New Roman" w:hAnsi="Times New Roman"/>
          <w:sz w:val="26"/>
          <w:szCs w:val="26"/>
          <w:lang w:val="it-IT"/>
        </w:rPr>
      </w:pPr>
    </w:p>
    <w:tbl>
      <w:tblPr>
        <w:tblW w:w="9216" w:type="dxa"/>
        <w:tblLook w:val="04A0"/>
      </w:tblPr>
      <w:tblGrid>
        <w:gridCol w:w="4788"/>
        <w:gridCol w:w="4428"/>
      </w:tblGrid>
      <w:tr w:rsidR="008268E3" w:rsidRPr="00BB2E25" w:rsidTr="007D167B">
        <w:tc>
          <w:tcPr>
            <w:tcW w:w="4788" w:type="dxa"/>
          </w:tcPr>
          <w:p w:rsidR="008268E3" w:rsidRPr="00680B9C" w:rsidRDefault="008268E3" w:rsidP="007D167B">
            <w:pPr>
              <w:rPr>
                <w:rFonts w:ascii="Times New Roman" w:hAnsi="Times New Roman"/>
                <w:spacing w:val="6"/>
                <w:sz w:val="26"/>
                <w:szCs w:val="26"/>
                <w:lang w:val="pt-BR"/>
              </w:rPr>
            </w:pPr>
          </w:p>
          <w:p w:rsidR="008268E3" w:rsidRDefault="008268E3" w:rsidP="007D167B">
            <w:pPr>
              <w:spacing w:after="0"/>
              <w:rPr>
                <w:rFonts w:ascii="Times New Roman" w:hAnsi="Times New Roman"/>
                <w:i/>
                <w:spacing w:val="6"/>
                <w:szCs w:val="26"/>
                <w:lang w:val="pt-BR"/>
              </w:rPr>
            </w:pPr>
          </w:p>
          <w:p w:rsidR="008268E3" w:rsidRDefault="008268E3" w:rsidP="007D167B">
            <w:pPr>
              <w:spacing w:after="0"/>
              <w:rPr>
                <w:rFonts w:ascii="Times New Roman" w:hAnsi="Times New Roman"/>
                <w:i/>
                <w:spacing w:val="6"/>
                <w:szCs w:val="26"/>
                <w:lang w:val="pt-BR"/>
              </w:rPr>
            </w:pPr>
          </w:p>
          <w:p w:rsidR="008268E3" w:rsidRPr="00680B9C" w:rsidRDefault="008268E3" w:rsidP="007D167B">
            <w:pPr>
              <w:spacing w:after="0"/>
              <w:rPr>
                <w:rFonts w:ascii="Times New Roman" w:hAnsi="Times New Roman"/>
                <w:i/>
                <w:spacing w:val="6"/>
                <w:szCs w:val="26"/>
                <w:lang w:val="pt-BR"/>
              </w:rPr>
            </w:pPr>
            <w:r w:rsidRPr="00680B9C">
              <w:rPr>
                <w:rFonts w:ascii="Times New Roman" w:hAnsi="Times New Roman"/>
                <w:i/>
                <w:spacing w:val="6"/>
                <w:szCs w:val="26"/>
                <w:lang w:val="pt-BR"/>
              </w:rPr>
              <w:t xml:space="preserve">Nơi nhận: </w:t>
            </w:r>
          </w:p>
          <w:p w:rsidR="008268E3" w:rsidRPr="00680B9C" w:rsidRDefault="008268E3" w:rsidP="008268E3">
            <w:pPr>
              <w:numPr>
                <w:ilvl w:val="0"/>
                <w:numId w:val="25"/>
              </w:numPr>
              <w:spacing w:after="0"/>
              <w:ind w:left="360"/>
              <w:rPr>
                <w:rFonts w:ascii="Times New Roman" w:hAnsi="Times New Roman"/>
                <w:spacing w:val="6"/>
                <w:szCs w:val="26"/>
                <w:lang w:val="pt-BR"/>
              </w:rPr>
            </w:pPr>
            <w:r w:rsidRPr="00680B9C">
              <w:rPr>
                <w:rFonts w:ascii="Times New Roman" w:hAnsi="Times New Roman"/>
                <w:spacing w:val="6"/>
                <w:szCs w:val="26"/>
                <w:lang w:val="pt-BR"/>
              </w:rPr>
              <w:t>ĐHQGHN (để b/c)</w:t>
            </w:r>
            <w:r>
              <w:rPr>
                <w:rFonts w:ascii="Times New Roman" w:hAnsi="Times New Roman"/>
                <w:spacing w:val="6"/>
                <w:szCs w:val="26"/>
                <w:lang w:val="pt-BR"/>
              </w:rPr>
              <w:t>;</w:t>
            </w:r>
          </w:p>
          <w:p w:rsidR="008268E3" w:rsidRPr="00680B9C" w:rsidRDefault="008268E3" w:rsidP="008268E3">
            <w:pPr>
              <w:numPr>
                <w:ilvl w:val="0"/>
                <w:numId w:val="25"/>
              </w:numPr>
              <w:spacing w:after="0"/>
              <w:ind w:left="360"/>
              <w:rPr>
                <w:rFonts w:ascii="Times New Roman" w:hAnsi="Times New Roman"/>
                <w:spacing w:val="6"/>
                <w:szCs w:val="26"/>
                <w:lang w:val="pt-BR"/>
              </w:rPr>
            </w:pPr>
            <w:r w:rsidRPr="00680B9C">
              <w:rPr>
                <w:rFonts w:ascii="Times New Roman" w:hAnsi="Times New Roman"/>
                <w:spacing w:val="6"/>
                <w:szCs w:val="26"/>
                <w:lang w:val="pt-BR"/>
              </w:rPr>
              <w:t>Các Phó HT (chỉ đạo thực hiện)</w:t>
            </w:r>
            <w:r>
              <w:rPr>
                <w:rFonts w:ascii="Times New Roman" w:hAnsi="Times New Roman"/>
                <w:spacing w:val="6"/>
                <w:szCs w:val="26"/>
                <w:lang w:val="pt-BR"/>
              </w:rPr>
              <w:t>;</w:t>
            </w:r>
          </w:p>
          <w:p w:rsidR="008268E3" w:rsidRPr="00680B9C" w:rsidRDefault="008268E3" w:rsidP="008268E3">
            <w:pPr>
              <w:numPr>
                <w:ilvl w:val="0"/>
                <w:numId w:val="25"/>
              </w:numPr>
              <w:spacing w:after="0"/>
              <w:ind w:left="360"/>
              <w:rPr>
                <w:rFonts w:ascii="Times New Roman" w:hAnsi="Times New Roman"/>
                <w:spacing w:val="6"/>
                <w:szCs w:val="26"/>
                <w:lang w:val="pt-BR"/>
              </w:rPr>
            </w:pPr>
            <w:r w:rsidRPr="00680B9C">
              <w:rPr>
                <w:rFonts w:ascii="Times New Roman" w:hAnsi="Times New Roman"/>
                <w:spacing w:val="6"/>
                <w:szCs w:val="26"/>
                <w:lang w:val="pt-BR"/>
              </w:rPr>
              <w:t>Các Khoa/ Trung tâm/ Phòng/ Ban/ Bộ phận (thực hiện)</w:t>
            </w:r>
            <w:r>
              <w:rPr>
                <w:rFonts w:ascii="Times New Roman" w:hAnsi="Times New Roman"/>
                <w:spacing w:val="6"/>
                <w:szCs w:val="26"/>
                <w:lang w:val="pt-BR"/>
              </w:rPr>
              <w:t>;</w:t>
            </w:r>
          </w:p>
          <w:p w:rsidR="008268E3" w:rsidRPr="00680B9C" w:rsidRDefault="008268E3" w:rsidP="008268E3">
            <w:pPr>
              <w:numPr>
                <w:ilvl w:val="0"/>
                <w:numId w:val="25"/>
              </w:numPr>
              <w:spacing w:after="0"/>
              <w:ind w:left="360"/>
              <w:rPr>
                <w:rFonts w:ascii="Times New Roman" w:hAnsi="Times New Roman"/>
                <w:spacing w:val="6"/>
                <w:sz w:val="26"/>
                <w:szCs w:val="26"/>
                <w:lang w:val="pt-BR"/>
              </w:rPr>
            </w:pPr>
            <w:r w:rsidRPr="00680B9C">
              <w:rPr>
                <w:rFonts w:ascii="Times New Roman" w:hAnsi="Times New Roman"/>
                <w:spacing w:val="6"/>
                <w:szCs w:val="26"/>
                <w:lang w:val="pt-BR"/>
              </w:rPr>
              <w:t>Lưu: KHTC, HCTH</w:t>
            </w:r>
            <w:r>
              <w:rPr>
                <w:rFonts w:ascii="Times New Roman" w:hAnsi="Times New Roman"/>
                <w:spacing w:val="6"/>
                <w:szCs w:val="26"/>
                <w:lang w:val="pt-BR"/>
              </w:rPr>
              <w:t>, P25</w:t>
            </w:r>
          </w:p>
        </w:tc>
        <w:tc>
          <w:tcPr>
            <w:tcW w:w="4428" w:type="dxa"/>
          </w:tcPr>
          <w:p w:rsidR="008268E3" w:rsidRDefault="008268E3" w:rsidP="007D167B">
            <w:pPr>
              <w:spacing w:after="0"/>
              <w:jc w:val="center"/>
              <w:rPr>
                <w:rFonts w:ascii="Times New Roman" w:hAnsi="Times New Roman"/>
                <w:b/>
                <w:bCs/>
                <w:sz w:val="26"/>
                <w:szCs w:val="26"/>
                <w:lang w:val="pt-BR"/>
              </w:rPr>
            </w:pPr>
            <w:r>
              <w:rPr>
                <w:rFonts w:ascii="Times New Roman" w:hAnsi="Times New Roman"/>
                <w:b/>
                <w:bCs/>
                <w:sz w:val="26"/>
                <w:szCs w:val="26"/>
                <w:lang w:val="pt-BR"/>
              </w:rPr>
              <w:t xml:space="preserve"> </w:t>
            </w:r>
            <w:r w:rsidRPr="000C30EF">
              <w:rPr>
                <w:rFonts w:ascii="Times New Roman" w:hAnsi="Times New Roman"/>
                <w:b/>
                <w:bCs/>
                <w:sz w:val="26"/>
                <w:szCs w:val="26"/>
                <w:lang w:val="pt-BR"/>
              </w:rPr>
              <w:t>HIỆU TRƯỞNG</w:t>
            </w:r>
          </w:p>
          <w:p w:rsidR="008268E3" w:rsidRPr="000C30EF" w:rsidRDefault="008268E3" w:rsidP="007D167B">
            <w:pPr>
              <w:jc w:val="center"/>
              <w:rPr>
                <w:rFonts w:ascii="Times New Roman" w:hAnsi="Times New Roman"/>
                <w:b/>
                <w:bCs/>
                <w:sz w:val="26"/>
                <w:szCs w:val="26"/>
                <w:lang w:val="pt-BR"/>
              </w:rPr>
            </w:pPr>
          </w:p>
          <w:p w:rsidR="008268E3" w:rsidRDefault="008268E3" w:rsidP="007D167B">
            <w:pPr>
              <w:jc w:val="center"/>
              <w:rPr>
                <w:rFonts w:ascii="Times New Roman" w:hAnsi="Times New Roman"/>
                <w:b/>
                <w:bCs/>
                <w:sz w:val="42"/>
                <w:szCs w:val="26"/>
                <w:lang w:val="pt-BR"/>
              </w:rPr>
            </w:pPr>
          </w:p>
          <w:p w:rsidR="008268E3" w:rsidRPr="004E2312" w:rsidRDefault="008268E3" w:rsidP="007D167B">
            <w:pPr>
              <w:jc w:val="center"/>
              <w:rPr>
                <w:rFonts w:ascii="Times New Roman" w:hAnsi="Times New Roman"/>
                <w:b/>
                <w:bCs/>
                <w:sz w:val="42"/>
                <w:szCs w:val="26"/>
                <w:lang w:val="pt-BR"/>
              </w:rPr>
            </w:pPr>
          </w:p>
          <w:p w:rsidR="008268E3" w:rsidRPr="000C30EF" w:rsidRDefault="008268E3" w:rsidP="007D167B">
            <w:pPr>
              <w:jc w:val="center"/>
              <w:rPr>
                <w:rFonts w:ascii="Times New Roman" w:hAnsi="Times New Roman"/>
                <w:b/>
                <w:bCs/>
                <w:sz w:val="26"/>
                <w:szCs w:val="26"/>
                <w:lang w:val="pt-BR"/>
              </w:rPr>
            </w:pPr>
          </w:p>
          <w:p w:rsidR="008268E3" w:rsidRPr="00BB2E25" w:rsidRDefault="008268E3" w:rsidP="007D167B">
            <w:pPr>
              <w:rPr>
                <w:rFonts w:ascii="Times New Roman" w:hAnsi="Times New Roman"/>
                <w:spacing w:val="6"/>
                <w:sz w:val="26"/>
                <w:szCs w:val="26"/>
                <w:lang w:val="pt-BR"/>
              </w:rPr>
            </w:pPr>
          </w:p>
        </w:tc>
      </w:tr>
    </w:tbl>
    <w:p w:rsidR="008268E3" w:rsidRDefault="008268E3" w:rsidP="008268E3">
      <w:pPr>
        <w:spacing w:before="120" w:after="120" w:line="312" w:lineRule="auto"/>
        <w:ind w:left="426"/>
        <w:jc w:val="both"/>
        <w:rPr>
          <w:rFonts w:ascii="Times New Roman" w:hAnsi="Times New Roman"/>
          <w:spacing w:val="4"/>
          <w:sz w:val="26"/>
          <w:szCs w:val="26"/>
          <w:lang w:val="sv-SE"/>
        </w:rPr>
      </w:pPr>
    </w:p>
    <w:p w:rsidR="00484690" w:rsidRPr="005463A7" w:rsidRDefault="00484690" w:rsidP="00752D8F">
      <w:pPr>
        <w:rPr>
          <w:rFonts w:ascii="Times New Roman" w:hAnsi="Times New Roman"/>
          <w:b/>
          <w:spacing w:val="6"/>
          <w:sz w:val="24"/>
          <w:szCs w:val="24"/>
          <w:lang w:val="it-IT"/>
        </w:rPr>
      </w:pPr>
    </w:p>
    <w:sectPr w:rsidR="00484690" w:rsidRPr="005463A7" w:rsidSect="008268E3">
      <w:footerReference w:type="default" r:id="rId9"/>
      <w:pgSz w:w="11907" w:h="16840" w:code="9"/>
      <w:pgMar w:top="1531" w:right="1287" w:bottom="1168" w:left="1559" w:header="357" w:footer="38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03D" w:rsidRDefault="0022403D" w:rsidP="00760BD4">
      <w:pPr>
        <w:spacing w:after="0" w:line="240" w:lineRule="auto"/>
      </w:pPr>
      <w:r>
        <w:separator/>
      </w:r>
    </w:p>
  </w:endnote>
  <w:endnote w:type="continuationSeparator" w:id="1">
    <w:p w:rsidR="0022403D" w:rsidRDefault="0022403D" w:rsidP="00760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84" w:rsidRPr="00F66507" w:rsidRDefault="00463384">
    <w:pPr>
      <w:pStyle w:val="Footer"/>
      <w:jc w:val="center"/>
      <w:rPr>
        <w:rFonts w:ascii="Times New Roman" w:hAnsi="Times New Roman"/>
      </w:rPr>
    </w:pPr>
    <w:r w:rsidRPr="00F66507">
      <w:rPr>
        <w:rFonts w:ascii="Times New Roman" w:hAnsi="Times New Roman"/>
      </w:rPr>
      <w:fldChar w:fldCharType="begin"/>
    </w:r>
    <w:r w:rsidRPr="00F66507">
      <w:rPr>
        <w:rFonts w:ascii="Times New Roman" w:hAnsi="Times New Roman"/>
      </w:rPr>
      <w:instrText xml:space="preserve"> PAGE   \* MERGEFORMAT </w:instrText>
    </w:r>
    <w:r w:rsidRPr="00F66507">
      <w:rPr>
        <w:rFonts w:ascii="Times New Roman" w:hAnsi="Times New Roman"/>
      </w:rPr>
      <w:fldChar w:fldCharType="separate"/>
    </w:r>
    <w:r w:rsidR="00930B77">
      <w:rPr>
        <w:rFonts w:ascii="Times New Roman" w:hAnsi="Times New Roman"/>
        <w:noProof/>
      </w:rPr>
      <w:t>21</w:t>
    </w:r>
    <w:r w:rsidRPr="00F66507">
      <w:rPr>
        <w:rFonts w:ascii="Times New Roman" w:hAnsi="Times New Roman"/>
      </w:rPr>
      <w:fldChar w:fldCharType="end"/>
    </w:r>
  </w:p>
  <w:p w:rsidR="00463384" w:rsidRDefault="00463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03D" w:rsidRDefault="0022403D" w:rsidP="00760BD4">
      <w:pPr>
        <w:spacing w:after="0" w:line="240" w:lineRule="auto"/>
      </w:pPr>
      <w:r>
        <w:separator/>
      </w:r>
    </w:p>
  </w:footnote>
  <w:footnote w:type="continuationSeparator" w:id="1">
    <w:p w:rsidR="0022403D" w:rsidRDefault="0022403D" w:rsidP="00760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11.15pt" o:bullet="t">
        <v:imagedata r:id="rId1" o:title="mso7E"/>
      </v:shape>
    </w:pict>
  </w:numPicBullet>
  <w:abstractNum w:abstractNumId="0">
    <w:nsid w:val="02B1796B"/>
    <w:multiLevelType w:val="hybridMultilevel"/>
    <w:tmpl w:val="7CF8DA6C"/>
    <w:lvl w:ilvl="0" w:tplc="BCF6CBB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5C0A6092">
      <w:start w:val="20"/>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0557D"/>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E26650"/>
    <w:multiLevelType w:val="hybridMultilevel"/>
    <w:tmpl w:val="8C38A452"/>
    <w:lvl w:ilvl="0" w:tplc="0E9CD450">
      <w:start w:val="1"/>
      <w:numFmt w:val="lowerLetter"/>
      <w:lvlText w:val="%1)"/>
      <w:lvlJc w:val="left"/>
      <w:pPr>
        <w:ind w:left="1440" w:hanging="360"/>
      </w:pPr>
      <w:rPr>
        <w:rFonts w:ascii="Times New Roman" w:hAnsi="Times New Roman" w:cs="Times New Roman"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E62E9"/>
    <w:multiLevelType w:val="hybridMultilevel"/>
    <w:tmpl w:val="F9F25534"/>
    <w:lvl w:ilvl="0" w:tplc="1862BA26">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7361C1C"/>
    <w:multiLevelType w:val="hybridMultilevel"/>
    <w:tmpl w:val="58A2BA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615A51"/>
    <w:multiLevelType w:val="hybridMultilevel"/>
    <w:tmpl w:val="5F6667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A474485"/>
    <w:multiLevelType w:val="hybridMultilevel"/>
    <w:tmpl w:val="58A2BA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354D72"/>
    <w:multiLevelType w:val="hybridMultilevel"/>
    <w:tmpl w:val="C42ED36A"/>
    <w:lvl w:ilvl="0" w:tplc="135ADC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73E20"/>
    <w:multiLevelType w:val="hybridMultilevel"/>
    <w:tmpl w:val="58A2BA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6925A1"/>
    <w:multiLevelType w:val="hybridMultilevel"/>
    <w:tmpl w:val="A5D0A774"/>
    <w:lvl w:ilvl="0" w:tplc="BCF6CBB8">
      <w:start w:val="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BCF6CBB8">
      <w:start w:val="4"/>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226C99"/>
    <w:multiLevelType w:val="hybridMultilevel"/>
    <w:tmpl w:val="CC50CFD2"/>
    <w:lvl w:ilvl="0" w:tplc="BCF6CBB8">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5C9467D"/>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427235"/>
    <w:multiLevelType w:val="hybridMultilevel"/>
    <w:tmpl w:val="58A2BA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E0486E"/>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0A591B"/>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834E1F"/>
    <w:multiLevelType w:val="hybridMultilevel"/>
    <w:tmpl w:val="773E1606"/>
    <w:lvl w:ilvl="0" w:tplc="BCF6CBB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22BE1"/>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D1085A"/>
    <w:multiLevelType w:val="hybridMultilevel"/>
    <w:tmpl w:val="2C0C33B2"/>
    <w:lvl w:ilvl="0" w:tplc="BCF6CBB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50DF4"/>
    <w:multiLevelType w:val="hybridMultilevel"/>
    <w:tmpl w:val="58A2BA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D30221"/>
    <w:multiLevelType w:val="hybridMultilevel"/>
    <w:tmpl w:val="C2B67450"/>
    <w:lvl w:ilvl="0" w:tplc="BCF6CBB8">
      <w:start w:val="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91B029B"/>
    <w:multiLevelType w:val="hybridMultilevel"/>
    <w:tmpl w:val="58A2BA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1E6037"/>
    <w:multiLevelType w:val="hybridMultilevel"/>
    <w:tmpl w:val="B76C5F2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ADC3946"/>
    <w:multiLevelType w:val="hybridMultilevel"/>
    <w:tmpl w:val="C724329C"/>
    <w:lvl w:ilvl="0" w:tplc="3ED6FE5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C56DE"/>
    <w:multiLevelType w:val="multilevel"/>
    <w:tmpl w:val="835AA6F2"/>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636459B"/>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6E6767"/>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9137A8"/>
    <w:multiLevelType w:val="hybridMultilevel"/>
    <w:tmpl w:val="CF8E3778"/>
    <w:lvl w:ilvl="0" w:tplc="BCF6CBB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B492D"/>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8919A1"/>
    <w:multiLevelType w:val="hybridMultilevel"/>
    <w:tmpl w:val="8C38A452"/>
    <w:lvl w:ilvl="0" w:tplc="0E9CD450">
      <w:start w:val="1"/>
      <w:numFmt w:val="lowerLetter"/>
      <w:lvlText w:val="%1)"/>
      <w:lvlJc w:val="left"/>
      <w:pPr>
        <w:ind w:left="1440" w:hanging="360"/>
      </w:pPr>
      <w:rPr>
        <w:rFonts w:ascii="Times New Roman" w:hAnsi="Times New Roman" w:cs="Times New Roman"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855686"/>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7B795C"/>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6F0C3F"/>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7E2593"/>
    <w:multiLevelType w:val="hybridMultilevel"/>
    <w:tmpl w:val="58A2BA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7C0985"/>
    <w:multiLevelType w:val="hybridMultilevel"/>
    <w:tmpl w:val="EBFA9A46"/>
    <w:lvl w:ilvl="0" w:tplc="BCF6CBB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B166CE"/>
    <w:multiLevelType w:val="hybridMultilevel"/>
    <w:tmpl w:val="58A2BA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0532E7"/>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037CE6"/>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B11E95"/>
    <w:multiLevelType w:val="hybridMultilevel"/>
    <w:tmpl w:val="8EAE2D8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D336C27"/>
    <w:multiLevelType w:val="hybridMultilevel"/>
    <w:tmpl w:val="03D424D4"/>
    <w:lvl w:ilvl="0" w:tplc="36E69ED2">
      <w:start w:val="1"/>
      <w:numFmt w:val="lowerRoman"/>
      <w:lvlText w:val="%1)"/>
      <w:lvlJc w:val="left"/>
      <w:pPr>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3"/>
  </w:num>
  <w:num w:numId="3">
    <w:abstractNumId w:val="33"/>
  </w:num>
  <w:num w:numId="4">
    <w:abstractNumId w:val="10"/>
  </w:num>
  <w:num w:numId="5">
    <w:abstractNumId w:val="9"/>
  </w:num>
  <w:num w:numId="6">
    <w:abstractNumId w:val="14"/>
  </w:num>
  <w:num w:numId="7">
    <w:abstractNumId w:val="16"/>
  </w:num>
  <w:num w:numId="8">
    <w:abstractNumId w:val="27"/>
  </w:num>
  <w:num w:numId="9">
    <w:abstractNumId w:val="24"/>
  </w:num>
  <w:num w:numId="10">
    <w:abstractNumId w:val="11"/>
  </w:num>
  <w:num w:numId="11">
    <w:abstractNumId w:val="35"/>
  </w:num>
  <w:num w:numId="12">
    <w:abstractNumId w:val="30"/>
  </w:num>
  <w:num w:numId="13">
    <w:abstractNumId w:val="36"/>
  </w:num>
  <w:num w:numId="14">
    <w:abstractNumId w:val="29"/>
  </w:num>
  <w:num w:numId="15">
    <w:abstractNumId w:val="2"/>
  </w:num>
  <w:num w:numId="16">
    <w:abstractNumId w:val="28"/>
  </w:num>
  <w:num w:numId="17">
    <w:abstractNumId w:val="12"/>
  </w:num>
  <w:num w:numId="18">
    <w:abstractNumId w:val="34"/>
  </w:num>
  <w:num w:numId="19">
    <w:abstractNumId w:val="8"/>
  </w:num>
  <w:num w:numId="20">
    <w:abstractNumId w:val="6"/>
  </w:num>
  <w:num w:numId="21">
    <w:abstractNumId w:val="32"/>
  </w:num>
  <w:num w:numId="22">
    <w:abstractNumId w:val="20"/>
  </w:num>
  <w:num w:numId="23">
    <w:abstractNumId w:val="4"/>
  </w:num>
  <w:num w:numId="24">
    <w:abstractNumId w:val="18"/>
  </w:num>
  <w:num w:numId="25">
    <w:abstractNumId w:val="26"/>
  </w:num>
  <w:num w:numId="26">
    <w:abstractNumId w:val="19"/>
  </w:num>
  <w:num w:numId="27">
    <w:abstractNumId w:val="21"/>
  </w:num>
  <w:num w:numId="28">
    <w:abstractNumId w:val="17"/>
  </w:num>
  <w:num w:numId="29">
    <w:abstractNumId w:val="15"/>
  </w:num>
  <w:num w:numId="30">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
  </w:num>
  <w:num w:numId="40">
    <w:abstractNumId w:val="13"/>
  </w:num>
  <w:num w:numId="41">
    <w:abstractNumId w:val="5"/>
  </w:num>
  <w:num w:numId="42">
    <w:abstractNumId w:val="0"/>
  </w:num>
  <w:num w:numId="43">
    <w:abstractNumId w:val="22"/>
  </w:num>
  <w:num w:numId="44">
    <w:abstractNumId w:val="3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2116"/>
    <w:rsid w:val="00000553"/>
    <w:rsid w:val="000010D2"/>
    <w:rsid w:val="00001767"/>
    <w:rsid w:val="000017DC"/>
    <w:rsid w:val="00001F6C"/>
    <w:rsid w:val="000027E1"/>
    <w:rsid w:val="00004337"/>
    <w:rsid w:val="0000666A"/>
    <w:rsid w:val="00007007"/>
    <w:rsid w:val="0001007A"/>
    <w:rsid w:val="000101A4"/>
    <w:rsid w:val="000123D5"/>
    <w:rsid w:val="00012F21"/>
    <w:rsid w:val="000136A8"/>
    <w:rsid w:val="00013E3C"/>
    <w:rsid w:val="000174A1"/>
    <w:rsid w:val="00020DBC"/>
    <w:rsid w:val="00020FA2"/>
    <w:rsid w:val="00021B8A"/>
    <w:rsid w:val="000227B1"/>
    <w:rsid w:val="000241DC"/>
    <w:rsid w:val="000246B6"/>
    <w:rsid w:val="000247D9"/>
    <w:rsid w:val="00024A05"/>
    <w:rsid w:val="00026F51"/>
    <w:rsid w:val="000306B9"/>
    <w:rsid w:val="00033FBB"/>
    <w:rsid w:val="00034745"/>
    <w:rsid w:val="00035C4A"/>
    <w:rsid w:val="0003606A"/>
    <w:rsid w:val="000371F5"/>
    <w:rsid w:val="00037A51"/>
    <w:rsid w:val="0004053F"/>
    <w:rsid w:val="0004243F"/>
    <w:rsid w:val="00042551"/>
    <w:rsid w:val="000425A0"/>
    <w:rsid w:val="0004384F"/>
    <w:rsid w:val="000451CA"/>
    <w:rsid w:val="0004566A"/>
    <w:rsid w:val="0004597A"/>
    <w:rsid w:val="0004696C"/>
    <w:rsid w:val="00047B9D"/>
    <w:rsid w:val="00047C32"/>
    <w:rsid w:val="00050244"/>
    <w:rsid w:val="00052465"/>
    <w:rsid w:val="000545E7"/>
    <w:rsid w:val="00054A5F"/>
    <w:rsid w:val="00054E8A"/>
    <w:rsid w:val="00056768"/>
    <w:rsid w:val="0005787C"/>
    <w:rsid w:val="00060ECF"/>
    <w:rsid w:val="0006186F"/>
    <w:rsid w:val="0006221F"/>
    <w:rsid w:val="0006243A"/>
    <w:rsid w:val="00063383"/>
    <w:rsid w:val="00064F0A"/>
    <w:rsid w:val="000671ED"/>
    <w:rsid w:val="0006776C"/>
    <w:rsid w:val="00067FAE"/>
    <w:rsid w:val="000701CF"/>
    <w:rsid w:val="000712FB"/>
    <w:rsid w:val="000713C8"/>
    <w:rsid w:val="000714A9"/>
    <w:rsid w:val="00071DB0"/>
    <w:rsid w:val="000730EE"/>
    <w:rsid w:val="00073A8B"/>
    <w:rsid w:val="0007438F"/>
    <w:rsid w:val="00076061"/>
    <w:rsid w:val="00076AD8"/>
    <w:rsid w:val="00077512"/>
    <w:rsid w:val="00082073"/>
    <w:rsid w:val="00082F86"/>
    <w:rsid w:val="00083DFD"/>
    <w:rsid w:val="0008425E"/>
    <w:rsid w:val="00086193"/>
    <w:rsid w:val="00086469"/>
    <w:rsid w:val="0008713E"/>
    <w:rsid w:val="0008792B"/>
    <w:rsid w:val="000901BD"/>
    <w:rsid w:val="00090D0D"/>
    <w:rsid w:val="0009133D"/>
    <w:rsid w:val="000939D6"/>
    <w:rsid w:val="000942CE"/>
    <w:rsid w:val="00094407"/>
    <w:rsid w:val="00094D23"/>
    <w:rsid w:val="00095986"/>
    <w:rsid w:val="000966E7"/>
    <w:rsid w:val="00096CE4"/>
    <w:rsid w:val="000A0BBC"/>
    <w:rsid w:val="000A1386"/>
    <w:rsid w:val="000A139B"/>
    <w:rsid w:val="000A153D"/>
    <w:rsid w:val="000A18A6"/>
    <w:rsid w:val="000A1F4B"/>
    <w:rsid w:val="000A2129"/>
    <w:rsid w:val="000A2700"/>
    <w:rsid w:val="000A2E2F"/>
    <w:rsid w:val="000A67D4"/>
    <w:rsid w:val="000B09A7"/>
    <w:rsid w:val="000B118E"/>
    <w:rsid w:val="000B139B"/>
    <w:rsid w:val="000B21DC"/>
    <w:rsid w:val="000B2C74"/>
    <w:rsid w:val="000B3624"/>
    <w:rsid w:val="000B366F"/>
    <w:rsid w:val="000B41CF"/>
    <w:rsid w:val="000B468F"/>
    <w:rsid w:val="000B48FA"/>
    <w:rsid w:val="000B66D6"/>
    <w:rsid w:val="000C2388"/>
    <w:rsid w:val="000C30EF"/>
    <w:rsid w:val="000C37E4"/>
    <w:rsid w:val="000C407E"/>
    <w:rsid w:val="000C41BB"/>
    <w:rsid w:val="000C46E0"/>
    <w:rsid w:val="000C61A4"/>
    <w:rsid w:val="000C6679"/>
    <w:rsid w:val="000C6FD6"/>
    <w:rsid w:val="000C7519"/>
    <w:rsid w:val="000D1B59"/>
    <w:rsid w:val="000D21AF"/>
    <w:rsid w:val="000D2213"/>
    <w:rsid w:val="000D252A"/>
    <w:rsid w:val="000D3014"/>
    <w:rsid w:val="000D3C68"/>
    <w:rsid w:val="000D4E29"/>
    <w:rsid w:val="000D58C0"/>
    <w:rsid w:val="000D5C0E"/>
    <w:rsid w:val="000D669F"/>
    <w:rsid w:val="000E0743"/>
    <w:rsid w:val="000E2F72"/>
    <w:rsid w:val="000E4DFA"/>
    <w:rsid w:val="000E51AF"/>
    <w:rsid w:val="000E6FB9"/>
    <w:rsid w:val="000E7205"/>
    <w:rsid w:val="000E7472"/>
    <w:rsid w:val="000E766A"/>
    <w:rsid w:val="000F04B1"/>
    <w:rsid w:val="000F0C6B"/>
    <w:rsid w:val="000F1107"/>
    <w:rsid w:val="000F2297"/>
    <w:rsid w:val="000F2CC6"/>
    <w:rsid w:val="000F2DAE"/>
    <w:rsid w:val="000F3445"/>
    <w:rsid w:val="000F3C3E"/>
    <w:rsid w:val="000F658C"/>
    <w:rsid w:val="00100390"/>
    <w:rsid w:val="001011AF"/>
    <w:rsid w:val="00101E95"/>
    <w:rsid w:val="00102EF6"/>
    <w:rsid w:val="00103A4C"/>
    <w:rsid w:val="00105619"/>
    <w:rsid w:val="00105A80"/>
    <w:rsid w:val="00106BBA"/>
    <w:rsid w:val="00106D00"/>
    <w:rsid w:val="001070A1"/>
    <w:rsid w:val="001071E1"/>
    <w:rsid w:val="00107838"/>
    <w:rsid w:val="001102EF"/>
    <w:rsid w:val="00112A13"/>
    <w:rsid w:val="001140A4"/>
    <w:rsid w:val="00114FF7"/>
    <w:rsid w:val="00115439"/>
    <w:rsid w:val="00115724"/>
    <w:rsid w:val="001161C4"/>
    <w:rsid w:val="001164CD"/>
    <w:rsid w:val="00116DEE"/>
    <w:rsid w:val="0011728A"/>
    <w:rsid w:val="001200D0"/>
    <w:rsid w:val="0012207F"/>
    <w:rsid w:val="00124F9B"/>
    <w:rsid w:val="0012542D"/>
    <w:rsid w:val="00125DBA"/>
    <w:rsid w:val="00125F03"/>
    <w:rsid w:val="00126F05"/>
    <w:rsid w:val="00127FFD"/>
    <w:rsid w:val="00130979"/>
    <w:rsid w:val="001310D2"/>
    <w:rsid w:val="001319A5"/>
    <w:rsid w:val="00132F8A"/>
    <w:rsid w:val="001343C2"/>
    <w:rsid w:val="0013441F"/>
    <w:rsid w:val="0013615F"/>
    <w:rsid w:val="00136369"/>
    <w:rsid w:val="00136767"/>
    <w:rsid w:val="00136E21"/>
    <w:rsid w:val="0013766D"/>
    <w:rsid w:val="00137C89"/>
    <w:rsid w:val="00140B80"/>
    <w:rsid w:val="00141C3F"/>
    <w:rsid w:val="00141C56"/>
    <w:rsid w:val="00141DE6"/>
    <w:rsid w:val="00143B0D"/>
    <w:rsid w:val="001465E1"/>
    <w:rsid w:val="001469C2"/>
    <w:rsid w:val="0014732C"/>
    <w:rsid w:val="00147512"/>
    <w:rsid w:val="0015071C"/>
    <w:rsid w:val="00150D8C"/>
    <w:rsid w:val="00151596"/>
    <w:rsid w:val="00152578"/>
    <w:rsid w:val="0015467D"/>
    <w:rsid w:val="00154987"/>
    <w:rsid w:val="00154C5A"/>
    <w:rsid w:val="00156717"/>
    <w:rsid w:val="00161D5E"/>
    <w:rsid w:val="00161F16"/>
    <w:rsid w:val="00162599"/>
    <w:rsid w:val="0016320C"/>
    <w:rsid w:val="00163B88"/>
    <w:rsid w:val="0016432D"/>
    <w:rsid w:val="001649E3"/>
    <w:rsid w:val="00166BC7"/>
    <w:rsid w:val="00167225"/>
    <w:rsid w:val="0017058A"/>
    <w:rsid w:val="00172338"/>
    <w:rsid w:val="001730A7"/>
    <w:rsid w:val="00173CF2"/>
    <w:rsid w:val="001745E8"/>
    <w:rsid w:val="00175BA5"/>
    <w:rsid w:val="00176345"/>
    <w:rsid w:val="00176E0B"/>
    <w:rsid w:val="001779F9"/>
    <w:rsid w:val="00177B4C"/>
    <w:rsid w:val="001814B2"/>
    <w:rsid w:val="00182C62"/>
    <w:rsid w:val="001832B5"/>
    <w:rsid w:val="00183469"/>
    <w:rsid w:val="00183E93"/>
    <w:rsid w:val="00184217"/>
    <w:rsid w:val="00184BCA"/>
    <w:rsid w:val="0018536D"/>
    <w:rsid w:val="0018579A"/>
    <w:rsid w:val="0018590A"/>
    <w:rsid w:val="001859E1"/>
    <w:rsid w:val="00190E1D"/>
    <w:rsid w:val="00191E42"/>
    <w:rsid w:val="001924A6"/>
    <w:rsid w:val="0019258F"/>
    <w:rsid w:val="001927D6"/>
    <w:rsid w:val="001929A0"/>
    <w:rsid w:val="00193316"/>
    <w:rsid w:val="00193B93"/>
    <w:rsid w:val="00194069"/>
    <w:rsid w:val="001944FB"/>
    <w:rsid w:val="0019545E"/>
    <w:rsid w:val="0019598C"/>
    <w:rsid w:val="001965C8"/>
    <w:rsid w:val="00196C9B"/>
    <w:rsid w:val="001A10A4"/>
    <w:rsid w:val="001A2790"/>
    <w:rsid w:val="001A290C"/>
    <w:rsid w:val="001A30E6"/>
    <w:rsid w:val="001A442D"/>
    <w:rsid w:val="001A5966"/>
    <w:rsid w:val="001A62DE"/>
    <w:rsid w:val="001A6760"/>
    <w:rsid w:val="001A6B90"/>
    <w:rsid w:val="001A7FE0"/>
    <w:rsid w:val="001B01C2"/>
    <w:rsid w:val="001B1263"/>
    <w:rsid w:val="001B19C0"/>
    <w:rsid w:val="001B1DE1"/>
    <w:rsid w:val="001B1EBF"/>
    <w:rsid w:val="001B216D"/>
    <w:rsid w:val="001B3190"/>
    <w:rsid w:val="001B3B79"/>
    <w:rsid w:val="001B3EC8"/>
    <w:rsid w:val="001B453A"/>
    <w:rsid w:val="001B4A87"/>
    <w:rsid w:val="001B6533"/>
    <w:rsid w:val="001B6C3A"/>
    <w:rsid w:val="001B6EFC"/>
    <w:rsid w:val="001B7434"/>
    <w:rsid w:val="001C0190"/>
    <w:rsid w:val="001C0936"/>
    <w:rsid w:val="001C0DFD"/>
    <w:rsid w:val="001C15F4"/>
    <w:rsid w:val="001C179B"/>
    <w:rsid w:val="001C26C8"/>
    <w:rsid w:val="001C32C4"/>
    <w:rsid w:val="001C4428"/>
    <w:rsid w:val="001C6154"/>
    <w:rsid w:val="001C634F"/>
    <w:rsid w:val="001C655B"/>
    <w:rsid w:val="001C66F1"/>
    <w:rsid w:val="001C7C30"/>
    <w:rsid w:val="001D0B8A"/>
    <w:rsid w:val="001D12FF"/>
    <w:rsid w:val="001D18DA"/>
    <w:rsid w:val="001D2110"/>
    <w:rsid w:val="001D2526"/>
    <w:rsid w:val="001D2AE0"/>
    <w:rsid w:val="001D3720"/>
    <w:rsid w:val="001D3752"/>
    <w:rsid w:val="001D70E9"/>
    <w:rsid w:val="001D7BD6"/>
    <w:rsid w:val="001E0094"/>
    <w:rsid w:val="001E10E9"/>
    <w:rsid w:val="001E14C0"/>
    <w:rsid w:val="001E1B5A"/>
    <w:rsid w:val="001E1E0B"/>
    <w:rsid w:val="001E3A31"/>
    <w:rsid w:val="001E3C42"/>
    <w:rsid w:val="001E450A"/>
    <w:rsid w:val="001E6106"/>
    <w:rsid w:val="001E75FB"/>
    <w:rsid w:val="001F055A"/>
    <w:rsid w:val="001F2D2D"/>
    <w:rsid w:val="001F3E03"/>
    <w:rsid w:val="001F4534"/>
    <w:rsid w:val="001F5920"/>
    <w:rsid w:val="001F5D72"/>
    <w:rsid w:val="001F692E"/>
    <w:rsid w:val="001F7460"/>
    <w:rsid w:val="00200AB0"/>
    <w:rsid w:val="00201F8C"/>
    <w:rsid w:val="002024B9"/>
    <w:rsid w:val="00203938"/>
    <w:rsid w:val="002044EB"/>
    <w:rsid w:val="002045B1"/>
    <w:rsid w:val="002048D9"/>
    <w:rsid w:val="0020527B"/>
    <w:rsid w:val="002065DD"/>
    <w:rsid w:val="002065EA"/>
    <w:rsid w:val="002078B5"/>
    <w:rsid w:val="002079BB"/>
    <w:rsid w:val="0021095D"/>
    <w:rsid w:val="00210CE2"/>
    <w:rsid w:val="0021377E"/>
    <w:rsid w:val="0021431F"/>
    <w:rsid w:val="002149F1"/>
    <w:rsid w:val="00216244"/>
    <w:rsid w:val="00220789"/>
    <w:rsid w:val="00222061"/>
    <w:rsid w:val="002220B4"/>
    <w:rsid w:val="002222EE"/>
    <w:rsid w:val="00223513"/>
    <w:rsid w:val="0022403D"/>
    <w:rsid w:val="00224227"/>
    <w:rsid w:val="002245DE"/>
    <w:rsid w:val="00226086"/>
    <w:rsid w:val="00227C6C"/>
    <w:rsid w:val="00227CB8"/>
    <w:rsid w:val="00227D47"/>
    <w:rsid w:val="00230C6D"/>
    <w:rsid w:val="00232E0E"/>
    <w:rsid w:val="00233C7C"/>
    <w:rsid w:val="002363AB"/>
    <w:rsid w:val="0023649E"/>
    <w:rsid w:val="002374BD"/>
    <w:rsid w:val="0023780D"/>
    <w:rsid w:val="00237F98"/>
    <w:rsid w:val="002403CD"/>
    <w:rsid w:val="00240921"/>
    <w:rsid w:val="00242AA6"/>
    <w:rsid w:val="00243098"/>
    <w:rsid w:val="002431ED"/>
    <w:rsid w:val="0024444D"/>
    <w:rsid w:val="0024487C"/>
    <w:rsid w:val="0024543F"/>
    <w:rsid w:val="002457B3"/>
    <w:rsid w:val="0024592E"/>
    <w:rsid w:val="00245BB8"/>
    <w:rsid w:val="00246525"/>
    <w:rsid w:val="00246D22"/>
    <w:rsid w:val="002471DC"/>
    <w:rsid w:val="00250977"/>
    <w:rsid w:val="00251AAE"/>
    <w:rsid w:val="00252067"/>
    <w:rsid w:val="00253BC0"/>
    <w:rsid w:val="00254A1F"/>
    <w:rsid w:val="00256494"/>
    <w:rsid w:val="002576C1"/>
    <w:rsid w:val="0025776E"/>
    <w:rsid w:val="0026096B"/>
    <w:rsid w:val="00261ED3"/>
    <w:rsid w:val="00261F88"/>
    <w:rsid w:val="00263B5B"/>
    <w:rsid w:val="00264DD4"/>
    <w:rsid w:val="00265063"/>
    <w:rsid w:val="0026512A"/>
    <w:rsid w:val="002659AF"/>
    <w:rsid w:val="00265A70"/>
    <w:rsid w:val="00265D78"/>
    <w:rsid w:val="0026624D"/>
    <w:rsid w:val="00267307"/>
    <w:rsid w:val="00270655"/>
    <w:rsid w:val="00270C6C"/>
    <w:rsid w:val="002719F8"/>
    <w:rsid w:val="00272538"/>
    <w:rsid w:val="002745C3"/>
    <w:rsid w:val="0027499D"/>
    <w:rsid w:val="00275C9A"/>
    <w:rsid w:val="00277403"/>
    <w:rsid w:val="00277CB3"/>
    <w:rsid w:val="002804DB"/>
    <w:rsid w:val="002824C3"/>
    <w:rsid w:val="00282653"/>
    <w:rsid w:val="00283B1B"/>
    <w:rsid w:val="00284236"/>
    <w:rsid w:val="002849A8"/>
    <w:rsid w:val="00285636"/>
    <w:rsid w:val="00286374"/>
    <w:rsid w:val="002872A7"/>
    <w:rsid w:val="00290233"/>
    <w:rsid w:val="002902FA"/>
    <w:rsid w:val="00291117"/>
    <w:rsid w:val="00291FE8"/>
    <w:rsid w:val="002924B8"/>
    <w:rsid w:val="002929B7"/>
    <w:rsid w:val="002929DF"/>
    <w:rsid w:val="00293A4F"/>
    <w:rsid w:val="002943FB"/>
    <w:rsid w:val="00295594"/>
    <w:rsid w:val="00296309"/>
    <w:rsid w:val="00297552"/>
    <w:rsid w:val="0029792F"/>
    <w:rsid w:val="002A02DF"/>
    <w:rsid w:val="002A134D"/>
    <w:rsid w:val="002A1D04"/>
    <w:rsid w:val="002A3B32"/>
    <w:rsid w:val="002A3B37"/>
    <w:rsid w:val="002A3D6B"/>
    <w:rsid w:val="002A4592"/>
    <w:rsid w:val="002A45AF"/>
    <w:rsid w:val="002A5978"/>
    <w:rsid w:val="002A5D98"/>
    <w:rsid w:val="002B056A"/>
    <w:rsid w:val="002B0CC1"/>
    <w:rsid w:val="002B1E8D"/>
    <w:rsid w:val="002B2C7B"/>
    <w:rsid w:val="002B2EED"/>
    <w:rsid w:val="002B4601"/>
    <w:rsid w:val="002B4BF9"/>
    <w:rsid w:val="002B5967"/>
    <w:rsid w:val="002B6252"/>
    <w:rsid w:val="002B7D65"/>
    <w:rsid w:val="002B7F4F"/>
    <w:rsid w:val="002C0821"/>
    <w:rsid w:val="002C1963"/>
    <w:rsid w:val="002C233C"/>
    <w:rsid w:val="002C2DEA"/>
    <w:rsid w:val="002C359E"/>
    <w:rsid w:val="002C4D21"/>
    <w:rsid w:val="002C75E1"/>
    <w:rsid w:val="002C77EF"/>
    <w:rsid w:val="002D0A51"/>
    <w:rsid w:val="002D0AF5"/>
    <w:rsid w:val="002D129B"/>
    <w:rsid w:val="002D2FD7"/>
    <w:rsid w:val="002D3B35"/>
    <w:rsid w:val="002D3B61"/>
    <w:rsid w:val="002D518C"/>
    <w:rsid w:val="002D55CD"/>
    <w:rsid w:val="002D62DE"/>
    <w:rsid w:val="002D6F91"/>
    <w:rsid w:val="002E1C4B"/>
    <w:rsid w:val="002E2EBE"/>
    <w:rsid w:val="002E353F"/>
    <w:rsid w:val="002E3551"/>
    <w:rsid w:val="002E35B2"/>
    <w:rsid w:val="002E61AA"/>
    <w:rsid w:val="002F326B"/>
    <w:rsid w:val="002F38C2"/>
    <w:rsid w:val="002F64A2"/>
    <w:rsid w:val="00301035"/>
    <w:rsid w:val="00301234"/>
    <w:rsid w:val="0030182E"/>
    <w:rsid w:val="003020B2"/>
    <w:rsid w:val="00303177"/>
    <w:rsid w:val="00303C33"/>
    <w:rsid w:val="0030690A"/>
    <w:rsid w:val="003075F7"/>
    <w:rsid w:val="00310463"/>
    <w:rsid w:val="00312457"/>
    <w:rsid w:val="00312614"/>
    <w:rsid w:val="00313DB2"/>
    <w:rsid w:val="00314055"/>
    <w:rsid w:val="00314181"/>
    <w:rsid w:val="0031424D"/>
    <w:rsid w:val="00315BD5"/>
    <w:rsid w:val="00315E6D"/>
    <w:rsid w:val="00315F25"/>
    <w:rsid w:val="00317615"/>
    <w:rsid w:val="00320118"/>
    <w:rsid w:val="003203AB"/>
    <w:rsid w:val="003215B6"/>
    <w:rsid w:val="00322485"/>
    <w:rsid w:val="00322A59"/>
    <w:rsid w:val="00322FCD"/>
    <w:rsid w:val="00323200"/>
    <w:rsid w:val="003232ED"/>
    <w:rsid w:val="0032359F"/>
    <w:rsid w:val="00323677"/>
    <w:rsid w:val="00323A1B"/>
    <w:rsid w:val="00324164"/>
    <w:rsid w:val="00324671"/>
    <w:rsid w:val="00324D11"/>
    <w:rsid w:val="00325C26"/>
    <w:rsid w:val="00326AEB"/>
    <w:rsid w:val="00327228"/>
    <w:rsid w:val="003272B0"/>
    <w:rsid w:val="003330E7"/>
    <w:rsid w:val="00333687"/>
    <w:rsid w:val="00333C7E"/>
    <w:rsid w:val="00333F38"/>
    <w:rsid w:val="0033409E"/>
    <w:rsid w:val="00334130"/>
    <w:rsid w:val="00334AAC"/>
    <w:rsid w:val="00337555"/>
    <w:rsid w:val="00337F86"/>
    <w:rsid w:val="00340E26"/>
    <w:rsid w:val="00340FF4"/>
    <w:rsid w:val="00341807"/>
    <w:rsid w:val="00341AE4"/>
    <w:rsid w:val="003425A4"/>
    <w:rsid w:val="00342E45"/>
    <w:rsid w:val="00343EAB"/>
    <w:rsid w:val="00345D4D"/>
    <w:rsid w:val="0034724C"/>
    <w:rsid w:val="00347595"/>
    <w:rsid w:val="0034787F"/>
    <w:rsid w:val="00347E68"/>
    <w:rsid w:val="00347F99"/>
    <w:rsid w:val="00350BD5"/>
    <w:rsid w:val="003513F8"/>
    <w:rsid w:val="00351A71"/>
    <w:rsid w:val="00351D19"/>
    <w:rsid w:val="00354C43"/>
    <w:rsid w:val="00354FC7"/>
    <w:rsid w:val="00355205"/>
    <w:rsid w:val="003554F6"/>
    <w:rsid w:val="003560E7"/>
    <w:rsid w:val="00356B81"/>
    <w:rsid w:val="00356CF2"/>
    <w:rsid w:val="003577EC"/>
    <w:rsid w:val="0036078D"/>
    <w:rsid w:val="0036196B"/>
    <w:rsid w:val="00362EA2"/>
    <w:rsid w:val="00363E8E"/>
    <w:rsid w:val="00364691"/>
    <w:rsid w:val="00364AD5"/>
    <w:rsid w:val="003667E8"/>
    <w:rsid w:val="00370AD2"/>
    <w:rsid w:val="0037122F"/>
    <w:rsid w:val="00371ADA"/>
    <w:rsid w:val="00373E85"/>
    <w:rsid w:val="0037494A"/>
    <w:rsid w:val="003759D5"/>
    <w:rsid w:val="00375E54"/>
    <w:rsid w:val="00381351"/>
    <w:rsid w:val="00381522"/>
    <w:rsid w:val="0038153D"/>
    <w:rsid w:val="003815CC"/>
    <w:rsid w:val="00382A71"/>
    <w:rsid w:val="00382DF5"/>
    <w:rsid w:val="003845AD"/>
    <w:rsid w:val="00384DED"/>
    <w:rsid w:val="00385924"/>
    <w:rsid w:val="003859B0"/>
    <w:rsid w:val="00386019"/>
    <w:rsid w:val="00386441"/>
    <w:rsid w:val="00387878"/>
    <w:rsid w:val="0039119F"/>
    <w:rsid w:val="00391684"/>
    <w:rsid w:val="00391974"/>
    <w:rsid w:val="003922EC"/>
    <w:rsid w:val="0039238F"/>
    <w:rsid w:val="003929DF"/>
    <w:rsid w:val="00393A0C"/>
    <w:rsid w:val="00394A65"/>
    <w:rsid w:val="003950C2"/>
    <w:rsid w:val="00395A39"/>
    <w:rsid w:val="00395A6B"/>
    <w:rsid w:val="003960A0"/>
    <w:rsid w:val="003961C0"/>
    <w:rsid w:val="003974A1"/>
    <w:rsid w:val="003974EA"/>
    <w:rsid w:val="00397541"/>
    <w:rsid w:val="003A00FA"/>
    <w:rsid w:val="003A0A26"/>
    <w:rsid w:val="003A0C73"/>
    <w:rsid w:val="003A42C1"/>
    <w:rsid w:val="003A4375"/>
    <w:rsid w:val="003A4DE0"/>
    <w:rsid w:val="003A4EF5"/>
    <w:rsid w:val="003A58A2"/>
    <w:rsid w:val="003A7488"/>
    <w:rsid w:val="003A7796"/>
    <w:rsid w:val="003B06C9"/>
    <w:rsid w:val="003B09BE"/>
    <w:rsid w:val="003B246E"/>
    <w:rsid w:val="003B4268"/>
    <w:rsid w:val="003B4E95"/>
    <w:rsid w:val="003B6B98"/>
    <w:rsid w:val="003B777A"/>
    <w:rsid w:val="003B7BA8"/>
    <w:rsid w:val="003C04D2"/>
    <w:rsid w:val="003C0676"/>
    <w:rsid w:val="003C0B51"/>
    <w:rsid w:val="003C2147"/>
    <w:rsid w:val="003C27C3"/>
    <w:rsid w:val="003C29CC"/>
    <w:rsid w:val="003C2A91"/>
    <w:rsid w:val="003C2BDC"/>
    <w:rsid w:val="003C3088"/>
    <w:rsid w:val="003C3C95"/>
    <w:rsid w:val="003C3F31"/>
    <w:rsid w:val="003C439C"/>
    <w:rsid w:val="003C5431"/>
    <w:rsid w:val="003C5502"/>
    <w:rsid w:val="003C6341"/>
    <w:rsid w:val="003C6974"/>
    <w:rsid w:val="003C6DDB"/>
    <w:rsid w:val="003C6E08"/>
    <w:rsid w:val="003C7A1A"/>
    <w:rsid w:val="003C7E2C"/>
    <w:rsid w:val="003D0608"/>
    <w:rsid w:val="003D0C30"/>
    <w:rsid w:val="003D19F3"/>
    <w:rsid w:val="003D31C1"/>
    <w:rsid w:val="003D35D5"/>
    <w:rsid w:val="003D3B3B"/>
    <w:rsid w:val="003D581F"/>
    <w:rsid w:val="003D5DD5"/>
    <w:rsid w:val="003D65D7"/>
    <w:rsid w:val="003D7889"/>
    <w:rsid w:val="003E0A3C"/>
    <w:rsid w:val="003E0E95"/>
    <w:rsid w:val="003E1054"/>
    <w:rsid w:val="003E1235"/>
    <w:rsid w:val="003E1A9D"/>
    <w:rsid w:val="003E2D92"/>
    <w:rsid w:val="003E41E7"/>
    <w:rsid w:val="003E4E77"/>
    <w:rsid w:val="003E5A04"/>
    <w:rsid w:val="003E6A76"/>
    <w:rsid w:val="003E75D2"/>
    <w:rsid w:val="003F1925"/>
    <w:rsid w:val="003F21FC"/>
    <w:rsid w:val="003F2AFE"/>
    <w:rsid w:val="003F2D47"/>
    <w:rsid w:val="003F36F9"/>
    <w:rsid w:val="003F5741"/>
    <w:rsid w:val="003F681F"/>
    <w:rsid w:val="003F7348"/>
    <w:rsid w:val="003F7B68"/>
    <w:rsid w:val="0040057F"/>
    <w:rsid w:val="00401F2C"/>
    <w:rsid w:val="0040308A"/>
    <w:rsid w:val="004035AD"/>
    <w:rsid w:val="004057BC"/>
    <w:rsid w:val="0040611A"/>
    <w:rsid w:val="00406D1C"/>
    <w:rsid w:val="00406E64"/>
    <w:rsid w:val="00407DF7"/>
    <w:rsid w:val="00411AAC"/>
    <w:rsid w:val="00412E59"/>
    <w:rsid w:val="004144F5"/>
    <w:rsid w:val="004147B3"/>
    <w:rsid w:val="00414E05"/>
    <w:rsid w:val="00415946"/>
    <w:rsid w:val="0041648D"/>
    <w:rsid w:val="0041712C"/>
    <w:rsid w:val="004174C9"/>
    <w:rsid w:val="00417CB5"/>
    <w:rsid w:val="00420856"/>
    <w:rsid w:val="00421518"/>
    <w:rsid w:val="00422374"/>
    <w:rsid w:val="00422E15"/>
    <w:rsid w:val="0042536D"/>
    <w:rsid w:val="00425D8B"/>
    <w:rsid w:val="00426AD1"/>
    <w:rsid w:val="004307B9"/>
    <w:rsid w:val="0043080A"/>
    <w:rsid w:val="00431FC0"/>
    <w:rsid w:val="004323E9"/>
    <w:rsid w:val="00433F9A"/>
    <w:rsid w:val="004345AD"/>
    <w:rsid w:val="00435148"/>
    <w:rsid w:val="0043515C"/>
    <w:rsid w:val="00435160"/>
    <w:rsid w:val="0043540E"/>
    <w:rsid w:val="0043744B"/>
    <w:rsid w:val="00437667"/>
    <w:rsid w:val="004377A3"/>
    <w:rsid w:val="00440844"/>
    <w:rsid w:val="00440B3E"/>
    <w:rsid w:val="00440B91"/>
    <w:rsid w:val="00442C3F"/>
    <w:rsid w:val="004444B7"/>
    <w:rsid w:val="00445924"/>
    <w:rsid w:val="00445BB6"/>
    <w:rsid w:val="00445D1A"/>
    <w:rsid w:val="00445EBC"/>
    <w:rsid w:val="00446D21"/>
    <w:rsid w:val="00447078"/>
    <w:rsid w:val="004470B1"/>
    <w:rsid w:val="00447CCE"/>
    <w:rsid w:val="004518F6"/>
    <w:rsid w:val="00452219"/>
    <w:rsid w:val="004536CE"/>
    <w:rsid w:val="00453773"/>
    <w:rsid w:val="004542F5"/>
    <w:rsid w:val="00454A15"/>
    <w:rsid w:val="0046062A"/>
    <w:rsid w:val="00461C95"/>
    <w:rsid w:val="00462E85"/>
    <w:rsid w:val="00463384"/>
    <w:rsid w:val="00463A29"/>
    <w:rsid w:val="00464314"/>
    <w:rsid w:val="00464319"/>
    <w:rsid w:val="00464EB4"/>
    <w:rsid w:val="004651A7"/>
    <w:rsid w:val="00465379"/>
    <w:rsid w:val="004658CF"/>
    <w:rsid w:val="00465B82"/>
    <w:rsid w:val="0046621B"/>
    <w:rsid w:val="004666F5"/>
    <w:rsid w:val="00466730"/>
    <w:rsid w:val="00466F7C"/>
    <w:rsid w:val="00467434"/>
    <w:rsid w:val="00470EE5"/>
    <w:rsid w:val="004710FF"/>
    <w:rsid w:val="0047200D"/>
    <w:rsid w:val="00473D88"/>
    <w:rsid w:val="00475E68"/>
    <w:rsid w:val="00475F3D"/>
    <w:rsid w:val="00476EFB"/>
    <w:rsid w:val="004776E2"/>
    <w:rsid w:val="00480869"/>
    <w:rsid w:val="0048204E"/>
    <w:rsid w:val="004825ED"/>
    <w:rsid w:val="00483EFA"/>
    <w:rsid w:val="00484690"/>
    <w:rsid w:val="00484A0A"/>
    <w:rsid w:val="00484A67"/>
    <w:rsid w:val="0048520F"/>
    <w:rsid w:val="004856FC"/>
    <w:rsid w:val="00485ED1"/>
    <w:rsid w:val="00487868"/>
    <w:rsid w:val="004878C7"/>
    <w:rsid w:val="0049087D"/>
    <w:rsid w:val="00490A8E"/>
    <w:rsid w:val="004917DD"/>
    <w:rsid w:val="00491C14"/>
    <w:rsid w:val="00493A89"/>
    <w:rsid w:val="00495523"/>
    <w:rsid w:val="00495957"/>
    <w:rsid w:val="00495A88"/>
    <w:rsid w:val="004A1E18"/>
    <w:rsid w:val="004A1FE2"/>
    <w:rsid w:val="004A2A67"/>
    <w:rsid w:val="004A46D3"/>
    <w:rsid w:val="004A529C"/>
    <w:rsid w:val="004A6ACD"/>
    <w:rsid w:val="004A7F1A"/>
    <w:rsid w:val="004B0178"/>
    <w:rsid w:val="004B15ED"/>
    <w:rsid w:val="004B16FA"/>
    <w:rsid w:val="004B188D"/>
    <w:rsid w:val="004B1DA8"/>
    <w:rsid w:val="004B2C9C"/>
    <w:rsid w:val="004B3A48"/>
    <w:rsid w:val="004B3F4C"/>
    <w:rsid w:val="004B458F"/>
    <w:rsid w:val="004B4AF9"/>
    <w:rsid w:val="004B64E6"/>
    <w:rsid w:val="004B6DE7"/>
    <w:rsid w:val="004B6E81"/>
    <w:rsid w:val="004B714A"/>
    <w:rsid w:val="004C079B"/>
    <w:rsid w:val="004C0BE9"/>
    <w:rsid w:val="004C1536"/>
    <w:rsid w:val="004C2BF8"/>
    <w:rsid w:val="004C2C03"/>
    <w:rsid w:val="004C7D0F"/>
    <w:rsid w:val="004D0C29"/>
    <w:rsid w:val="004D24E2"/>
    <w:rsid w:val="004D41A6"/>
    <w:rsid w:val="004D46C7"/>
    <w:rsid w:val="004D47FF"/>
    <w:rsid w:val="004D66B4"/>
    <w:rsid w:val="004D7CEB"/>
    <w:rsid w:val="004E1E18"/>
    <w:rsid w:val="004E1EDB"/>
    <w:rsid w:val="004E2F4A"/>
    <w:rsid w:val="004E378A"/>
    <w:rsid w:val="004E4242"/>
    <w:rsid w:val="004E4560"/>
    <w:rsid w:val="004E4B2A"/>
    <w:rsid w:val="004E5381"/>
    <w:rsid w:val="004E57AA"/>
    <w:rsid w:val="004F01BF"/>
    <w:rsid w:val="004F0652"/>
    <w:rsid w:val="004F172A"/>
    <w:rsid w:val="004F1765"/>
    <w:rsid w:val="004F2937"/>
    <w:rsid w:val="004F43AC"/>
    <w:rsid w:val="004F4CE6"/>
    <w:rsid w:val="004F55D0"/>
    <w:rsid w:val="004F571B"/>
    <w:rsid w:val="004F59D6"/>
    <w:rsid w:val="004F5F8B"/>
    <w:rsid w:val="004F6275"/>
    <w:rsid w:val="004F6F84"/>
    <w:rsid w:val="004F7085"/>
    <w:rsid w:val="004F7AC3"/>
    <w:rsid w:val="00500C71"/>
    <w:rsid w:val="005014FC"/>
    <w:rsid w:val="00501667"/>
    <w:rsid w:val="005033F9"/>
    <w:rsid w:val="00503E27"/>
    <w:rsid w:val="00503F7B"/>
    <w:rsid w:val="00505769"/>
    <w:rsid w:val="00505987"/>
    <w:rsid w:val="0051000A"/>
    <w:rsid w:val="005105B1"/>
    <w:rsid w:val="00510747"/>
    <w:rsid w:val="0051236A"/>
    <w:rsid w:val="00512995"/>
    <w:rsid w:val="00512EB2"/>
    <w:rsid w:val="005131BA"/>
    <w:rsid w:val="00513894"/>
    <w:rsid w:val="00513A86"/>
    <w:rsid w:val="005159F2"/>
    <w:rsid w:val="0051747A"/>
    <w:rsid w:val="00521C2C"/>
    <w:rsid w:val="00523886"/>
    <w:rsid w:val="005276A4"/>
    <w:rsid w:val="00530AC2"/>
    <w:rsid w:val="00530C21"/>
    <w:rsid w:val="00530D8F"/>
    <w:rsid w:val="0053113E"/>
    <w:rsid w:val="00531D28"/>
    <w:rsid w:val="005325D3"/>
    <w:rsid w:val="00532FE4"/>
    <w:rsid w:val="00533C66"/>
    <w:rsid w:val="00534DF7"/>
    <w:rsid w:val="00536250"/>
    <w:rsid w:val="005363AF"/>
    <w:rsid w:val="00537DB6"/>
    <w:rsid w:val="00540577"/>
    <w:rsid w:val="005410F9"/>
    <w:rsid w:val="00541639"/>
    <w:rsid w:val="005419F6"/>
    <w:rsid w:val="00542107"/>
    <w:rsid w:val="005426DE"/>
    <w:rsid w:val="00543655"/>
    <w:rsid w:val="00543F03"/>
    <w:rsid w:val="005446B7"/>
    <w:rsid w:val="005446E8"/>
    <w:rsid w:val="005463A7"/>
    <w:rsid w:val="005467CB"/>
    <w:rsid w:val="00546952"/>
    <w:rsid w:val="00547C31"/>
    <w:rsid w:val="0055078A"/>
    <w:rsid w:val="00550A94"/>
    <w:rsid w:val="005530A6"/>
    <w:rsid w:val="00553C8C"/>
    <w:rsid w:val="005550F2"/>
    <w:rsid w:val="0055511F"/>
    <w:rsid w:val="005551A7"/>
    <w:rsid w:val="00555FEF"/>
    <w:rsid w:val="00556ABE"/>
    <w:rsid w:val="00556ADC"/>
    <w:rsid w:val="00557C71"/>
    <w:rsid w:val="00561E77"/>
    <w:rsid w:val="00563802"/>
    <w:rsid w:val="00563917"/>
    <w:rsid w:val="00563A60"/>
    <w:rsid w:val="00564F8A"/>
    <w:rsid w:val="00565D25"/>
    <w:rsid w:val="00566164"/>
    <w:rsid w:val="0056716F"/>
    <w:rsid w:val="005673C6"/>
    <w:rsid w:val="00567B3D"/>
    <w:rsid w:val="00570B73"/>
    <w:rsid w:val="00570E3E"/>
    <w:rsid w:val="00571657"/>
    <w:rsid w:val="00572515"/>
    <w:rsid w:val="00573964"/>
    <w:rsid w:val="00573D8A"/>
    <w:rsid w:val="0058139A"/>
    <w:rsid w:val="005816FE"/>
    <w:rsid w:val="00581753"/>
    <w:rsid w:val="00583038"/>
    <w:rsid w:val="005834F4"/>
    <w:rsid w:val="00583AE3"/>
    <w:rsid w:val="005847A4"/>
    <w:rsid w:val="00586136"/>
    <w:rsid w:val="00590292"/>
    <w:rsid w:val="005905E5"/>
    <w:rsid w:val="00590DAF"/>
    <w:rsid w:val="00590EEA"/>
    <w:rsid w:val="00591CEE"/>
    <w:rsid w:val="005926B8"/>
    <w:rsid w:val="0059298D"/>
    <w:rsid w:val="00593924"/>
    <w:rsid w:val="00594AD0"/>
    <w:rsid w:val="00594B23"/>
    <w:rsid w:val="00596D91"/>
    <w:rsid w:val="00596FE7"/>
    <w:rsid w:val="0059726C"/>
    <w:rsid w:val="00597405"/>
    <w:rsid w:val="005A01D9"/>
    <w:rsid w:val="005A1422"/>
    <w:rsid w:val="005A1465"/>
    <w:rsid w:val="005A1863"/>
    <w:rsid w:val="005A1F97"/>
    <w:rsid w:val="005A234F"/>
    <w:rsid w:val="005A306E"/>
    <w:rsid w:val="005A4387"/>
    <w:rsid w:val="005A6839"/>
    <w:rsid w:val="005A69D0"/>
    <w:rsid w:val="005A7D88"/>
    <w:rsid w:val="005A7DC3"/>
    <w:rsid w:val="005A7ED6"/>
    <w:rsid w:val="005B127E"/>
    <w:rsid w:val="005B1745"/>
    <w:rsid w:val="005B2379"/>
    <w:rsid w:val="005B23C7"/>
    <w:rsid w:val="005B27B4"/>
    <w:rsid w:val="005B36F4"/>
    <w:rsid w:val="005B60ED"/>
    <w:rsid w:val="005B6856"/>
    <w:rsid w:val="005B7132"/>
    <w:rsid w:val="005B749C"/>
    <w:rsid w:val="005C10C7"/>
    <w:rsid w:val="005C12EA"/>
    <w:rsid w:val="005C2B56"/>
    <w:rsid w:val="005C2EE3"/>
    <w:rsid w:val="005C3744"/>
    <w:rsid w:val="005C44CB"/>
    <w:rsid w:val="005C501F"/>
    <w:rsid w:val="005C70E5"/>
    <w:rsid w:val="005C7469"/>
    <w:rsid w:val="005D3059"/>
    <w:rsid w:val="005D33D1"/>
    <w:rsid w:val="005D3598"/>
    <w:rsid w:val="005D3632"/>
    <w:rsid w:val="005D411B"/>
    <w:rsid w:val="005D448D"/>
    <w:rsid w:val="005D60AB"/>
    <w:rsid w:val="005D63ED"/>
    <w:rsid w:val="005D67EF"/>
    <w:rsid w:val="005D6C13"/>
    <w:rsid w:val="005D6D9B"/>
    <w:rsid w:val="005E0921"/>
    <w:rsid w:val="005E0A71"/>
    <w:rsid w:val="005E1A0E"/>
    <w:rsid w:val="005E2735"/>
    <w:rsid w:val="005E2A5B"/>
    <w:rsid w:val="005E3D07"/>
    <w:rsid w:val="005E41E2"/>
    <w:rsid w:val="005E5487"/>
    <w:rsid w:val="005E5F22"/>
    <w:rsid w:val="005E7169"/>
    <w:rsid w:val="005E7FEA"/>
    <w:rsid w:val="005F020C"/>
    <w:rsid w:val="005F17BC"/>
    <w:rsid w:val="005F267E"/>
    <w:rsid w:val="005F2B99"/>
    <w:rsid w:val="005F2D1B"/>
    <w:rsid w:val="005F32CA"/>
    <w:rsid w:val="005F4853"/>
    <w:rsid w:val="005F4F21"/>
    <w:rsid w:val="005F684D"/>
    <w:rsid w:val="005F7627"/>
    <w:rsid w:val="005F76B3"/>
    <w:rsid w:val="005F7719"/>
    <w:rsid w:val="006000B6"/>
    <w:rsid w:val="00600511"/>
    <w:rsid w:val="00601683"/>
    <w:rsid w:val="00602150"/>
    <w:rsid w:val="00602341"/>
    <w:rsid w:val="006035C3"/>
    <w:rsid w:val="00603C73"/>
    <w:rsid w:val="00603FA0"/>
    <w:rsid w:val="00604127"/>
    <w:rsid w:val="00606127"/>
    <w:rsid w:val="0060670C"/>
    <w:rsid w:val="00606FC6"/>
    <w:rsid w:val="006101E0"/>
    <w:rsid w:val="00610C5F"/>
    <w:rsid w:val="00611117"/>
    <w:rsid w:val="00611517"/>
    <w:rsid w:val="006119AA"/>
    <w:rsid w:val="0061260C"/>
    <w:rsid w:val="00616B74"/>
    <w:rsid w:val="0061726B"/>
    <w:rsid w:val="00617384"/>
    <w:rsid w:val="00617B54"/>
    <w:rsid w:val="00617E6F"/>
    <w:rsid w:val="0062002C"/>
    <w:rsid w:val="00620130"/>
    <w:rsid w:val="006203B5"/>
    <w:rsid w:val="00622B44"/>
    <w:rsid w:val="00622C5C"/>
    <w:rsid w:val="00623762"/>
    <w:rsid w:val="006251F3"/>
    <w:rsid w:val="00625D41"/>
    <w:rsid w:val="00626069"/>
    <w:rsid w:val="00626D0B"/>
    <w:rsid w:val="00627970"/>
    <w:rsid w:val="006306ED"/>
    <w:rsid w:val="00631990"/>
    <w:rsid w:val="00631A21"/>
    <w:rsid w:val="00632222"/>
    <w:rsid w:val="00632971"/>
    <w:rsid w:val="0063384C"/>
    <w:rsid w:val="00633C4D"/>
    <w:rsid w:val="00634465"/>
    <w:rsid w:val="00634A45"/>
    <w:rsid w:val="00634C5C"/>
    <w:rsid w:val="00637D52"/>
    <w:rsid w:val="006413BC"/>
    <w:rsid w:val="006453EF"/>
    <w:rsid w:val="0064591F"/>
    <w:rsid w:val="00646653"/>
    <w:rsid w:val="0064709D"/>
    <w:rsid w:val="0064725F"/>
    <w:rsid w:val="006477BC"/>
    <w:rsid w:val="00650021"/>
    <w:rsid w:val="00650D78"/>
    <w:rsid w:val="0065124E"/>
    <w:rsid w:val="0065171E"/>
    <w:rsid w:val="00652E95"/>
    <w:rsid w:val="006533B8"/>
    <w:rsid w:val="0065572D"/>
    <w:rsid w:val="006562C6"/>
    <w:rsid w:val="0065655F"/>
    <w:rsid w:val="00657058"/>
    <w:rsid w:val="006570AC"/>
    <w:rsid w:val="00660049"/>
    <w:rsid w:val="00660171"/>
    <w:rsid w:val="00661ABF"/>
    <w:rsid w:val="00663DA1"/>
    <w:rsid w:val="00664D54"/>
    <w:rsid w:val="00665109"/>
    <w:rsid w:val="006651A6"/>
    <w:rsid w:val="006652BB"/>
    <w:rsid w:val="00666506"/>
    <w:rsid w:val="006668C5"/>
    <w:rsid w:val="00667C1A"/>
    <w:rsid w:val="00670FC7"/>
    <w:rsid w:val="006711D5"/>
    <w:rsid w:val="006711DE"/>
    <w:rsid w:val="0067245E"/>
    <w:rsid w:val="006736AF"/>
    <w:rsid w:val="00677141"/>
    <w:rsid w:val="006776C9"/>
    <w:rsid w:val="00680B9C"/>
    <w:rsid w:val="00681B59"/>
    <w:rsid w:val="00681FF0"/>
    <w:rsid w:val="0068202F"/>
    <w:rsid w:val="006823B1"/>
    <w:rsid w:val="00682416"/>
    <w:rsid w:val="00684093"/>
    <w:rsid w:val="00684854"/>
    <w:rsid w:val="0068501E"/>
    <w:rsid w:val="00685555"/>
    <w:rsid w:val="0068639D"/>
    <w:rsid w:val="00686FDC"/>
    <w:rsid w:val="006879D8"/>
    <w:rsid w:val="0069008B"/>
    <w:rsid w:val="00691276"/>
    <w:rsid w:val="00691914"/>
    <w:rsid w:val="00691BA3"/>
    <w:rsid w:val="006921C7"/>
    <w:rsid w:val="00694F59"/>
    <w:rsid w:val="00695562"/>
    <w:rsid w:val="006959A6"/>
    <w:rsid w:val="006959AB"/>
    <w:rsid w:val="00695AD9"/>
    <w:rsid w:val="00695EDE"/>
    <w:rsid w:val="006961E7"/>
    <w:rsid w:val="006962A9"/>
    <w:rsid w:val="0069654D"/>
    <w:rsid w:val="00696E0B"/>
    <w:rsid w:val="00697CFA"/>
    <w:rsid w:val="006A11CF"/>
    <w:rsid w:val="006A3A4F"/>
    <w:rsid w:val="006A410F"/>
    <w:rsid w:val="006A4CAD"/>
    <w:rsid w:val="006A555D"/>
    <w:rsid w:val="006A686D"/>
    <w:rsid w:val="006A6CF1"/>
    <w:rsid w:val="006A7708"/>
    <w:rsid w:val="006B1354"/>
    <w:rsid w:val="006B2AB3"/>
    <w:rsid w:val="006B3918"/>
    <w:rsid w:val="006B43A0"/>
    <w:rsid w:val="006B6101"/>
    <w:rsid w:val="006B6D72"/>
    <w:rsid w:val="006B79EE"/>
    <w:rsid w:val="006B7BDA"/>
    <w:rsid w:val="006C0710"/>
    <w:rsid w:val="006C08E0"/>
    <w:rsid w:val="006C1C95"/>
    <w:rsid w:val="006C202D"/>
    <w:rsid w:val="006C414B"/>
    <w:rsid w:val="006C42FB"/>
    <w:rsid w:val="006C4490"/>
    <w:rsid w:val="006C4F0A"/>
    <w:rsid w:val="006C59F6"/>
    <w:rsid w:val="006C5F5D"/>
    <w:rsid w:val="006C64D8"/>
    <w:rsid w:val="006C6616"/>
    <w:rsid w:val="006C68B3"/>
    <w:rsid w:val="006D0CBB"/>
    <w:rsid w:val="006D0D37"/>
    <w:rsid w:val="006D2657"/>
    <w:rsid w:val="006D279E"/>
    <w:rsid w:val="006D2B8F"/>
    <w:rsid w:val="006D2D54"/>
    <w:rsid w:val="006D35B6"/>
    <w:rsid w:val="006D36F6"/>
    <w:rsid w:val="006D5628"/>
    <w:rsid w:val="006D568F"/>
    <w:rsid w:val="006D57BF"/>
    <w:rsid w:val="006E0105"/>
    <w:rsid w:val="006E042F"/>
    <w:rsid w:val="006E0BC7"/>
    <w:rsid w:val="006E2365"/>
    <w:rsid w:val="006E2D66"/>
    <w:rsid w:val="006E306E"/>
    <w:rsid w:val="006E3E36"/>
    <w:rsid w:val="006E4CE8"/>
    <w:rsid w:val="006E5227"/>
    <w:rsid w:val="006E5790"/>
    <w:rsid w:val="006E6CFF"/>
    <w:rsid w:val="006E7DE3"/>
    <w:rsid w:val="006F0EDD"/>
    <w:rsid w:val="006F11D9"/>
    <w:rsid w:val="006F13B7"/>
    <w:rsid w:val="006F166C"/>
    <w:rsid w:val="006F214A"/>
    <w:rsid w:val="006F27DD"/>
    <w:rsid w:val="006F28A1"/>
    <w:rsid w:val="006F2925"/>
    <w:rsid w:val="006F2E37"/>
    <w:rsid w:val="006F35B0"/>
    <w:rsid w:val="006F4785"/>
    <w:rsid w:val="006F494B"/>
    <w:rsid w:val="006F556B"/>
    <w:rsid w:val="006F63BA"/>
    <w:rsid w:val="006F70DF"/>
    <w:rsid w:val="006F71C7"/>
    <w:rsid w:val="006F7310"/>
    <w:rsid w:val="006F74E0"/>
    <w:rsid w:val="006F75C4"/>
    <w:rsid w:val="006F7631"/>
    <w:rsid w:val="006F7DBF"/>
    <w:rsid w:val="007015C3"/>
    <w:rsid w:val="00703A48"/>
    <w:rsid w:val="00705BA5"/>
    <w:rsid w:val="00705C6A"/>
    <w:rsid w:val="007060E3"/>
    <w:rsid w:val="007079A7"/>
    <w:rsid w:val="0071086B"/>
    <w:rsid w:val="00710C64"/>
    <w:rsid w:val="00710DFA"/>
    <w:rsid w:val="00710EAE"/>
    <w:rsid w:val="00711A37"/>
    <w:rsid w:val="007131BC"/>
    <w:rsid w:val="0071667B"/>
    <w:rsid w:val="00716E3C"/>
    <w:rsid w:val="007205EA"/>
    <w:rsid w:val="00721146"/>
    <w:rsid w:val="00721AA7"/>
    <w:rsid w:val="007228BE"/>
    <w:rsid w:val="007233BA"/>
    <w:rsid w:val="00723567"/>
    <w:rsid w:val="007254B6"/>
    <w:rsid w:val="00726481"/>
    <w:rsid w:val="00726B07"/>
    <w:rsid w:val="00726FC9"/>
    <w:rsid w:val="00726FCD"/>
    <w:rsid w:val="007273E3"/>
    <w:rsid w:val="00727BA2"/>
    <w:rsid w:val="007304BB"/>
    <w:rsid w:val="00731046"/>
    <w:rsid w:val="00731D19"/>
    <w:rsid w:val="00737162"/>
    <w:rsid w:val="007376F2"/>
    <w:rsid w:val="0073772F"/>
    <w:rsid w:val="007378CA"/>
    <w:rsid w:val="00737E6B"/>
    <w:rsid w:val="00740902"/>
    <w:rsid w:val="0074162C"/>
    <w:rsid w:val="007432C6"/>
    <w:rsid w:val="007435F2"/>
    <w:rsid w:val="00743D55"/>
    <w:rsid w:val="0074423D"/>
    <w:rsid w:val="00746EDB"/>
    <w:rsid w:val="007470EA"/>
    <w:rsid w:val="00747170"/>
    <w:rsid w:val="00747EE7"/>
    <w:rsid w:val="00750AD9"/>
    <w:rsid w:val="00751423"/>
    <w:rsid w:val="007515DB"/>
    <w:rsid w:val="00752CD2"/>
    <w:rsid w:val="00752D8F"/>
    <w:rsid w:val="00752F19"/>
    <w:rsid w:val="00754B2A"/>
    <w:rsid w:val="00754F2A"/>
    <w:rsid w:val="007558F1"/>
    <w:rsid w:val="00755DDF"/>
    <w:rsid w:val="00760BD4"/>
    <w:rsid w:val="00760D61"/>
    <w:rsid w:val="00761F87"/>
    <w:rsid w:val="00763ADB"/>
    <w:rsid w:val="00764A4A"/>
    <w:rsid w:val="00764F1A"/>
    <w:rsid w:val="00765584"/>
    <w:rsid w:val="0076585B"/>
    <w:rsid w:val="007658E8"/>
    <w:rsid w:val="007661C7"/>
    <w:rsid w:val="0076653C"/>
    <w:rsid w:val="007669CA"/>
    <w:rsid w:val="00767BE7"/>
    <w:rsid w:val="00767F8B"/>
    <w:rsid w:val="0077169D"/>
    <w:rsid w:val="00771BF4"/>
    <w:rsid w:val="00772FF3"/>
    <w:rsid w:val="007730B6"/>
    <w:rsid w:val="00773DA9"/>
    <w:rsid w:val="00774817"/>
    <w:rsid w:val="00775438"/>
    <w:rsid w:val="00775666"/>
    <w:rsid w:val="00775722"/>
    <w:rsid w:val="00775863"/>
    <w:rsid w:val="00775BAF"/>
    <w:rsid w:val="00775CEA"/>
    <w:rsid w:val="007779FF"/>
    <w:rsid w:val="0078020D"/>
    <w:rsid w:val="00780CF5"/>
    <w:rsid w:val="007819D3"/>
    <w:rsid w:val="007821FC"/>
    <w:rsid w:val="00782801"/>
    <w:rsid w:val="007832CB"/>
    <w:rsid w:val="00784257"/>
    <w:rsid w:val="00784DF7"/>
    <w:rsid w:val="00785ED5"/>
    <w:rsid w:val="0078685F"/>
    <w:rsid w:val="007869FE"/>
    <w:rsid w:val="0078761E"/>
    <w:rsid w:val="00791A4A"/>
    <w:rsid w:val="00791E0C"/>
    <w:rsid w:val="0079219E"/>
    <w:rsid w:val="00792D5D"/>
    <w:rsid w:val="00794582"/>
    <w:rsid w:val="0079522C"/>
    <w:rsid w:val="00795452"/>
    <w:rsid w:val="00795F34"/>
    <w:rsid w:val="00796CD3"/>
    <w:rsid w:val="00797F0A"/>
    <w:rsid w:val="007A2F61"/>
    <w:rsid w:val="007A34DF"/>
    <w:rsid w:val="007A3601"/>
    <w:rsid w:val="007A6100"/>
    <w:rsid w:val="007A786A"/>
    <w:rsid w:val="007B0047"/>
    <w:rsid w:val="007B1984"/>
    <w:rsid w:val="007B2424"/>
    <w:rsid w:val="007B29C9"/>
    <w:rsid w:val="007B3BE3"/>
    <w:rsid w:val="007B3F7A"/>
    <w:rsid w:val="007B4A12"/>
    <w:rsid w:val="007B4E40"/>
    <w:rsid w:val="007B7393"/>
    <w:rsid w:val="007B794E"/>
    <w:rsid w:val="007B79E2"/>
    <w:rsid w:val="007B7AE8"/>
    <w:rsid w:val="007C02D0"/>
    <w:rsid w:val="007C0D6E"/>
    <w:rsid w:val="007C29B8"/>
    <w:rsid w:val="007C2C8F"/>
    <w:rsid w:val="007C50E2"/>
    <w:rsid w:val="007C51FC"/>
    <w:rsid w:val="007D167B"/>
    <w:rsid w:val="007D1EAB"/>
    <w:rsid w:val="007D35FC"/>
    <w:rsid w:val="007D3CAF"/>
    <w:rsid w:val="007D3F8D"/>
    <w:rsid w:val="007D5DC6"/>
    <w:rsid w:val="007D6F08"/>
    <w:rsid w:val="007E1413"/>
    <w:rsid w:val="007E14D2"/>
    <w:rsid w:val="007E1E23"/>
    <w:rsid w:val="007E2081"/>
    <w:rsid w:val="007E28E4"/>
    <w:rsid w:val="007E3189"/>
    <w:rsid w:val="007E31A4"/>
    <w:rsid w:val="007E40C7"/>
    <w:rsid w:val="007E4576"/>
    <w:rsid w:val="007E51E8"/>
    <w:rsid w:val="007E5368"/>
    <w:rsid w:val="007F13DA"/>
    <w:rsid w:val="007F325E"/>
    <w:rsid w:val="007F3CCE"/>
    <w:rsid w:val="007F401B"/>
    <w:rsid w:val="007F4F98"/>
    <w:rsid w:val="007F64CF"/>
    <w:rsid w:val="007F6C21"/>
    <w:rsid w:val="007F70B7"/>
    <w:rsid w:val="007F7389"/>
    <w:rsid w:val="008005B1"/>
    <w:rsid w:val="00800FC2"/>
    <w:rsid w:val="008014A0"/>
    <w:rsid w:val="0080247B"/>
    <w:rsid w:val="00802708"/>
    <w:rsid w:val="00802A62"/>
    <w:rsid w:val="00803201"/>
    <w:rsid w:val="00803A61"/>
    <w:rsid w:val="00804C25"/>
    <w:rsid w:val="00805C3F"/>
    <w:rsid w:val="00806525"/>
    <w:rsid w:val="00806E86"/>
    <w:rsid w:val="008072C6"/>
    <w:rsid w:val="00810583"/>
    <w:rsid w:val="00810708"/>
    <w:rsid w:val="00811796"/>
    <w:rsid w:val="00811806"/>
    <w:rsid w:val="008125B8"/>
    <w:rsid w:val="008128A4"/>
    <w:rsid w:val="00815248"/>
    <w:rsid w:val="00816E86"/>
    <w:rsid w:val="0081704E"/>
    <w:rsid w:val="00822505"/>
    <w:rsid w:val="0082297E"/>
    <w:rsid w:val="00822B85"/>
    <w:rsid w:val="008248C0"/>
    <w:rsid w:val="00825A1A"/>
    <w:rsid w:val="0082656B"/>
    <w:rsid w:val="008268E3"/>
    <w:rsid w:val="00827CC9"/>
    <w:rsid w:val="0083003F"/>
    <w:rsid w:val="00830D9B"/>
    <w:rsid w:val="00831ACF"/>
    <w:rsid w:val="008320CC"/>
    <w:rsid w:val="00832149"/>
    <w:rsid w:val="00833487"/>
    <w:rsid w:val="00834968"/>
    <w:rsid w:val="00834FF8"/>
    <w:rsid w:val="00836B7F"/>
    <w:rsid w:val="00837486"/>
    <w:rsid w:val="00837633"/>
    <w:rsid w:val="00837EA2"/>
    <w:rsid w:val="008407FE"/>
    <w:rsid w:val="0084118C"/>
    <w:rsid w:val="00841292"/>
    <w:rsid w:val="008416EE"/>
    <w:rsid w:val="00843591"/>
    <w:rsid w:val="00843832"/>
    <w:rsid w:val="008456DE"/>
    <w:rsid w:val="0084681F"/>
    <w:rsid w:val="00850191"/>
    <w:rsid w:val="00850902"/>
    <w:rsid w:val="0085114B"/>
    <w:rsid w:val="00851C54"/>
    <w:rsid w:val="00852E6A"/>
    <w:rsid w:val="008561B1"/>
    <w:rsid w:val="00857F82"/>
    <w:rsid w:val="00860E96"/>
    <w:rsid w:val="008610CE"/>
    <w:rsid w:val="008620C8"/>
    <w:rsid w:val="008627F9"/>
    <w:rsid w:val="00865FFF"/>
    <w:rsid w:val="00866509"/>
    <w:rsid w:val="00867C3B"/>
    <w:rsid w:val="00867FE6"/>
    <w:rsid w:val="008702E1"/>
    <w:rsid w:val="00872665"/>
    <w:rsid w:val="00872F6B"/>
    <w:rsid w:val="00874886"/>
    <w:rsid w:val="00874CAE"/>
    <w:rsid w:val="008750A0"/>
    <w:rsid w:val="00875A79"/>
    <w:rsid w:val="00875C28"/>
    <w:rsid w:val="00876104"/>
    <w:rsid w:val="0087716D"/>
    <w:rsid w:val="008771C6"/>
    <w:rsid w:val="0087752B"/>
    <w:rsid w:val="0088003D"/>
    <w:rsid w:val="00880D41"/>
    <w:rsid w:val="0088161C"/>
    <w:rsid w:val="00882126"/>
    <w:rsid w:val="00882B96"/>
    <w:rsid w:val="008835C0"/>
    <w:rsid w:val="008839D7"/>
    <w:rsid w:val="00883F30"/>
    <w:rsid w:val="0088484D"/>
    <w:rsid w:val="008852CE"/>
    <w:rsid w:val="00886918"/>
    <w:rsid w:val="008869E2"/>
    <w:rsid w:val="00887488"/>
    <w:rsid w:val="0089025A"/>
    <w:rsid w:val="00890627"/>
    <w:rsid w:val="00890B65"/>
    <w:rsid w:val="00890F55"/>
    <w:rsid w:val="008911E4"/>
    <w:rsid w:val="00891571"/>
    <w:rsid w:val="00891B2F"/>
    <w:rsid w:val="00892129"/>
    <w:rsid w:val="00892149"/>
    <w:rsid w:val="008927FC"/>
    <w:rsid w:val="008930A3"/>
    <w:rsid w:val="00893FE1"/>
    <w:rsid w:val="008949F1"/>
    <w:rsid w:val="00894B1C"/>
    <w:rsid w:val="00894CE2"/>
    <w:rsid w:val="008954EF"/>
    <w:rsid w:val="00895CCA"/>
    <w:rsid w:val="008978AB"/>
    <w:rsid w:val="008A130C"/>
    <w:rsid w:val="008A1988"/>
    <w:rsid w:val="008A29A3"/>
    <w:rsid w:val="008A334D"/>
    <w:rsid w:val="008A3D67"/>
    <w:rsid w:val="008A44B7"/>
    <w:rsid w:val="008A4858"/>
    <w:rsid w:val="008A4D2F"/>
    <w:rsid w:val="008A5D8B"/>
    <w:rsid w:val="008A74E5"/>
    <w:rsid w:val="008B01A6"/>
    <w:rsid w:val="008B0C49"/>
    <w:rsid w:val="008B2F72"/>
    <w:rsid w:val="008B3053"/>
    <w:rsid w:val="008B34D9"/>
    <w:rsid w:val="008B3A8C"/>
    <w:rsid w:val="008B47F1"/>
    <w:rsid w:val="008B5B66"/>
    <w:rsid w:val="008B6B6B"/>
    <w:rsid w:val="008B7766"/>
    <w:rsid w:val="008C13A1"/>
    <w:rsid w:val="008C1F10"/>
    <w:rsid w:val="008C1F78"/>
    <w:rsid w:val="008C2604"/>
    <w:rsid w:val="008C5235"/>
    <w:rsid w:val="008C53E4"/>
    <w:rsid w:val="008D02C8"/>
    <w:rsid w:val="008D18DF"/>
    <w:rsid w:val="008D2044"/>
    <w:rsid w:val="008D2F86"/>
    <w:rsid w:val="008D318D"/>
    <w:rsid w:val="008D3216"/>
    <w:rsid w:val="008D79C7"/>
    <w:rsid w:val="008E13A9"/>
    <w:rsid w:val="008E23CF"/>
    <w:rsid w:val="008E4A03"/>
    <w:rsid w:val="008E5253"/>
    <w:rsid w:val="008E535A"/>
    <w:rsid w:val="008E54FE"/>
    <w:rsid w:val="008E5DDE"/>
    <w:rsid w:val="008E60F1"/>
    <w:rsid w:val="008E7BEB"/>
    <w:rsid w:val="008F0531"/>
    <w:rsid w:val="008F0D36"/>
    <w:rsid w:val="008F0F9C"/>
    <w:rsid w:val="008F125F"/>
    <w:rsid w:val="008F150B"/>
    <w:rsid w:val="008F2A57"/>
    <w:rsid w:val="008F2C98"/>
    <w:rsid w:val="008F3325"/>
    <w:rsid w:val="008F36D2"/>
    <w:rsid w:val="008F38F2"/>
    <w:rsid w:val="008F3EBF"/>
    <w:rsid w:val="008F4751"/>
    <w:rsid w:val="008F57FF"/>
    <w:rsid w:val="008F5F32"/>
    <w:rsid w:val="008F7038"/>
    <w:rsid w:val="008F728D"/>
    <w:rsid w:val="008F7908"/>
    <w:rsid w:val="00900360"/>
    <w:rsid w:val="009007FC"/>
    <w:rsid w:val="009011B7"/>
    <w:rsid w:val="0090137F"/>
    <w:rsid w:val="009021DD"/>
    <w:rsid w:val="0090268F"/>
    <w:rsid w:val="009027B7"/>
    <w:rsid w:val="00902FF9"/>
    <w:rsid w:val="009042E8"/>
    <w:rsid w:val="009046B3"/>
    <w:rsid w:val="00906042"/>
    <w:rsid w:val="00906CD9"/>
    <w:rsid w:val="00910259"/>
    <w:rsid w:val="00910B35"/>
    <w:rsid w:val="00910DD3"/>
    <w:rsid w:val="00912444"/>
    <w:rsid w:val="009130DB"/>
    <w:rsid w:val="009141EC"/>
    <w:rsid w:val="009158DE"/>
    <w:rsid w:val="0091699C"/>
    <w:rsid w:val="00917791"/>
    <w:rsid w:val="00917A35"/>
    <w:rsid w:val="00917C1A"/>
    <w:rsid w:val="00917FBD"/>
    <w:rsid w:val="00920CAB"/>
    <w:rsid w:val="00922084"/>
    <w:rsid w:val="009224BC"/>
    <w:rsid w:val="00922E4D"/>
    <w:rsid w:val="0092378B"/>
    <w:rsid w:val="00924CCE"/>
    <w:rsid w:val="0092516A"/>
    <w:rsid w:val="00925E0B"/>
    <w:rsid w:val="00926963"/>
    <w:rsid w:val="00927370"/>
    <w:rsid w:val="00930248"/>
    <w:rsid w:val="00930B77"/>
    <w:rsid w:val="00930DC1"/>
    <w:rsid w:val="009316B5"/>
    <w:rsid w:val="00932630"/>
    <w:rsid w:val="009329F9"/>
    <w:rsid w:val="00933FA0"/>
    <w:rsid w:val="0093418C"/>
    <w:rsid w:val="00934357"/>
    <w:rsid w:val="00934AF0"/>
    <w:rsid w:val="00934BD1"/>
    <w:rsid w:val="009361EB"/>
    <w:rsid w:val="00942885"/>
    <w:rsid w:val="009429CF"/>
    <w:rsid w:val="009454DC"/>
    <w:rsid w:val="009466E1"/>
    <w:rsid w:val="00946792"/>
    <w:rsid w:val="00946BB0"/>
    <w:rsid w:val="00950578"/>
    <w:rsid w:val="00950D93"/>
    <w:rsid w:val="00951B55"/>
    <w:rsid w:val="00952E8E"/>
    <w:rsid w:val="00954182"/>
    <w:rsid w:val="0095468A"/>
    <w:rsid w:val="0095613A"/>
    <w:rsid w:val="00956D52"/>
    <w:rsid w:val="00957133"/>
    <w:rsid w:val="00957560"/>
    <w:rsid w:val="00957FE8"/>
    <w:rsid w:val="009601C8"/>
    <w:rsid w:val="00960243"/>
    <w:rsid w:val="0096071E"/>
    <w:rsid w:val="009613E6"/>
    <w:rsid w:val="00961F70"/>
    <w:rsid w:val="00963B3B"/>
    <w:rsid w:val="00964F0B"/>
    <w:rsid w:val="00966444"/>
    <w:rsid w:val="00967FEE"/>
    <w:rsid w:val="00971695"/>
    <w:rsid w:val="00973367"/>
    <w:rsid w:val="00975672"/>
    <w:rsid w:val="00975C7E"/>
    <w:rsid w:val="00977966"/>
    <w:rsid w:val="009811A3"/>
    <w:rsid w:val="00984104"/>
    <w:rsid w:val="00986F8D"/>
    <w:rsid w:val="00987021"/>
    <w:rsid w:val="0098764D"/>
    <w:rsid w:val="0098767A"/>
    <w:rsid w:val="00990BC3"/>
    <w:rsid w:val="00990BE3"/>
    <w:rsid w:val="00991043"/>
    <w:rsid w:val="0099171D"/>
    <w:rsid w:val="0099328B"/>
    <w:rsid w:val="00993FF7"/>
    <w:rsid w:val="00994203"/>
    <w:rsid w:val="00995034"/>
    <w:rsid w:val="009958DB"/>
    <w:rsid w:val="00995CCC"/>
    <w:rsid w:val="00996EA8"/>
    <w:rsid w:val="00997D1C"/>
    <w:rsid w:val="009A141A"/>
    <w:rsid w:val="009A272C"/>
    <w:rsid w:val="009A2B01"/>
    <w:rsid w:val="009A52B8"/>
    <w:rsid w:val="009A5EDC"/>
    <w:rsid w:val="009A6472"/>
    <w:rsid w:val="009A7257"/>
    <w:rsid w:val="009A787F"/>
    <w:rsid w:val="009A7FA8"/>
    <w:rsid w:val="009B0272"/>
    <w:rsid w:val="009B0B79"/>
    <w:rsid w:val="009B0D79"/>
    <w:rsid w:val="009B0F14"/>
    <w:rsid w:val="009B15F7"/>
    <w:rsid w:val="009B1700"/>
    <w:rsid w:val="009B2061"/>
    <w:rsid w:val="009B2371"/>
    <w:rsid w:val="009B239A"/>
    <w:rsid w:val="009B2567"/>
    <w:rsid w:val="009B2D53"/>
    <w:rsid w:val="009B5006"/>
    <w:rsid w:val="009B5431"/>
    <w:rsid w:val="009B5C6B"/>
    <w:rsid w:val="009B5E09"/>
    <w:rsid w:val="009B5E9B"/>
    <w:rsid w:val="009B6316"/>
    <w:rsid w:val="009B6DD2"/>
    <w:rsid w:val="009B7B55"/>
    <w:rsid w:val="009C0169"/>
    <w:rsid w:val="009C3544"/>
    <w:rsid w:val="009C426C"/>
    <w:rsid w:val="009C4A08"/>
    <w:rsid w:val="009C6127"/>
    <w:rsid w:val="009C7D70"/>
    <w:rsid w:val="009D02A6"/>
    <w:rsid w:val="009D1708"/>
    <w:rsid w:val="009D1C0C"/>
    <w:rsid w:val="009D2194"/>
    <w:rsid w:val="009D249A"/>
    <w:rsid w:val="009D31AF"/>
    <w:rsid w:val="009D365A"/>
    <w:rsid w:val="009D3E92"/>
    <w:rsid w:val="009D41F8"/>
    <w:rsid w:val="009D4A45"/>
    <w:rsid w:val="009D565B"/>
    <w:rsid w:val="009D57D2"/>
    <w:rsid w:val="009D58F9"/>
    <w:rsid w:val="009D5DB5"/>
    <w:rsid w:val="009D6E4C"/>
    <w:rsid w:val="009D71C4"/>
    <w:rsid w:val="009E04F7"/>
    <w:rsid w:val="009E1EFA"/>
    <w:rsid w:val="009E341B"/>
    <w:rsid w:val="009E38A0"/>
    <w:rsid w:val="009E3D58"/>
    <w:rsid w:val="009E3F03"/>
    <w:rsid w:val="009E4CB0"/>
    <w:rsid w:val="009E50B7"/>
    <w:rsid w:val="009E5CAD"/>
    <w:rsid w:val="009F0B3D"/>
    <w:rsid w:val="009F0F61"/>
    <w:rsid w:val="009F2437"/>
    <w:rsid w:val="009F247D"/>
    <w:rsid w:val="009F2868"/>
    <w:rsid w:val="009F2879"/>
    <w:rsid w:val="009F2932"/>
    <w:rsid w:val="009F4060"/>
    <w:rsid w:val="009F43DA"/>
    <w:rsid w:val="009F468D"/>
    <w:rsid w:val="009F4806"/>
    <w:rsid w:val="009F63C8"/>
    <w:rsid w:val="009F656E"/>
    <w:rsid w:val="00A003A6"/>
    <w:rsid w:val="00A0061C"/>
    <w:rsid w:val="00A01539"/>
    <w:rsid w:val="00A043E2"/>
    <w:rsid w:val="00A05817"/>
    <w:rsid w:val="00A05FC0"/>
    <w:rsid w:val="00A06BE9"/>
    <w:rsid w:val="00A06EE7"/>
    <w:rsid w:val="00A111ED"/>
    <w:rsid w:val="00A11E90"/>
    <w:rsid w:val="00A135B7"/>
    <w:rsid w:val="00A13BB0"/>
    <w:rsid w:val="00A14E04"/>
    <w:rsid w:val="00A14E50"/>
    <w:rsid w:val="00A166CA"/>
    <w:rsid w:val="00A16B04"/>
    <w:rsid w:val="00A1737E"/>
    <w:rsid w:val="00A20B75"/>
    <w:rsid w:val="00A23DF7"/>
    <w:rsid w:val="00A2573D"/>
    <w:rsid w:val="00A25A1E"/>
    <w:rsid w:val="00A26979"/>
    <w:rsid w:val="00A279CD"/>
    <w:rsid w:val="00A3037D"/>
    <w:rsid w:val="00A30CE7"/>
    <w:rsid w:val="00A30DE9"/>
    <w:rsid w:val="00A3330E"/>
    <w:rsid w:val="00A34252"/>
    <w:rsid w:val="00A342F0"/>
    <w:rsid w:val="00A357B6"/>
    <w:rsid w:val="00A36FB4"/>
    <w:rsid w:val="00A40B64"/>
    <w:rsid w:val="00A419BD"/>
    <w:rsid w:val="00A419CD"/>
    <w:rsid w:val="00A4200C"/>
    <w:rsid w:val="00A42016"/>
    <w:rsid w:val="00A42A84"/>
    <w:rsid w:val="00A42E0D"/>
    <w:rsid w:val="00A44310"/>
    <w:rsid w:val="00A44431"/>
    <w:rsid w:val="00A44D02"/>
    <w:rsid w:val="00A4505A"/>
    <w:rsid w:val="00A45E30"/>
    <w:rsid w:val="00A46AD4"/>
    <w:rsid w:val="00A4758F"/>
    <w:rsid w:val="00A47EDE"/>
    <w:rsid w:val="00A51E12"/>
    <w:rsid w:val="00A5215F"/>
    <w:rsid w:val="00A523DF"/>
    <w:rsid w:val="00A538AE"/>
    <w:rsid w:val="00A538C0"/>
    <w:rsid w:val="00A5462A"/>
    <w:rsid w:val="00A554F8"/>
    <w:rsid w:val="00A56E27"/>
    <w:rsid w:val="00A56EE7"/>
    <w:rsid w:val="00A603D5"/>
    <w:rsid w:val="00A60818"/>
    <w:rsid w:val="00A60D52"/>
    <w:rsid w:val="00A6267A"/>
    <w:rsid w:val="00A62B98"/>
    <w:rsid w:val="00A64843"/>
    <w:rsid w:val="00A653D6"/>
    <w:rsid w:val="00A66655"/>
    <w:rsid w:val="00A669AA"/>
    <w:rsid w:val="00A66CF3"/>
    <w:rsid w:val="00A67503"/>
    <w:rsid w:val="00A703B1"/>
    <w:rsid w:val="00A72233"/>
    <w:rsid w:val="00A72DD6"/>
    <w:rsid w:val="00A75453"/>
    <w:rsid w:val="00A75B57"/>
    <w:rsid w:val="00A75FCF"/>
    <w:rsid w:val="00A76EED"/>
    <w:rsid w:val="00A77518"/>
    <w:rsid w:val="00A779B3"/>
    <w:rsid w:val="00A8032B"/>
    <w:rsid w:val="00A81983"/>
    <w:rsid w:val="00A83744"/>
    <w:rsid w:val="00A8404C"/>
    <w:rsid w:val="00A85D96"/>
    <w:rsid w:val="00A86054"/>
    <w:rsid w:val="00A9077A"/>
    <w:rsid w:val="00A909EE"/>
    <w:rsid w:val="00A90BD1"/>
    <w:rsid w:val="00A918DB"/>
    <w:rsid w:val="00A92447"/>
    <w:rsid w:val="00A92D90"/>
    <w:rsid w:val="00A92EEC"/>
    <w:rsid w:val="00A9414E"/>
    <w:rsid w:val="00A945B2"/>
    <w:rsid w:val="00A94DCF"/>
    <w:rsid w:val="00A970DF"/>
    <w:rsid w:val="00AA006F"/>
    <w:rsid w:val="00AA06AB"/>
    <w:rsid w:val="00AA09BD"/>
    <w:rsid w:val="00AA1681"/>
    <w:rsid w:val="00AA1DA5"/>
    <w:rsid w:val="00AA219F"/>
    <w:rsid w:val="00AA32C8"/>
    <w:rsid w:val="00AA3A30"/>
    <w:rsid w:val="00AA4704"/>
    <w:rsid w:val="00AA5866"/>
    <w:rsid w:val="00AA600E"/>
    <w:rsid w:val="00AA69A1"/>
    <w:rsid w:val="00AA701A"/>
    <w:rsid w:val="00AA7E7E"/>
    <w:rsid w:val="00AA7F92"/>
    <w:rsid w:val="00AA7FAC"/>
    <w:rsid w:val="00AB09DC"/>
    <w:rsid w:val="00AB1CC4"/>
    <w:rsid w:val="00AB2946"/>
    <w:rsid w:val="00AB3FE2"/>
    <w:rsid w:val="00AB5ED0"/>
    <w:rsid w:val="00AB60EB"/>
    <w:rsid w:val="00AB624B"/>
    <w:rsid w:val="00AB715C"/>
    <w:rsid w:val="00AB74E7"/>
    <w:rsid w:val="00AB7D4A"/>
    <w:rsid w:val="00AC01F4"/>
    <w:rsid w:val="00AC0659"/>
    <w:rsid w:val="00AC14FD"/>
    <w:rsid w:val="00AC30C6"/>
    <w:rsid w:val="00AC4AEF"/>
    <w:rsid w:val="00AC4DAC"/>
    <w:rsid w:val="00AC5DED"/>
    <w:rsid w:val="00AC6184"/>
    <w:rsid w:val="00AC66F1"/>
    <w:rsid w:val="00AC6FAF"/>
    <w:rsid w:val="00AC7067"/>
    <w:rsid w:val="00AD09F8"/>
    <w:rsid w:val="00AD1104"/>
    <w:rsid w:val="00AD1945"/>
    <w:rsid w:val="00AD232B"/>
    <w:rsid w:val="00AD3411"/>
    <w:rsid w:val="00AD4555"/>
    <w:rsid w:val="00AD4D5B"/>
    <w:rsid w:val="00AD4F78"/>
    <w:rsid w:val="00AD512A"/>
    <w:rsid w:val="00AD534A"/>
    <w:rsid w:val="00AD53C6"/>
    <w:rsid w:val="00AD56B6"/>
    <w:rsid w:val="00AD57B2"/>
    <w:rsid w:val="00AD660F"/>
    <w:rsid w:val="00AD7A72"/>
    <w:rsid w:val="00AE0D2D"/>
    <w:rsid w:val="00AE110F"/>
    <w:rsid w:val="00AE239A"/>
    <w:rsid w:val="00AE2E22"/>
    <w:rsid w:val="00AE4D3B"/>
    <w:rsid w:val="00AE5F02"/>
    <w:rsid w:val="00AE6F7C"/>
    <w:rsid w:val="00AF0D63"/>
    <w:rsid w:val="00AF2AEF"/>
    <w:rsid w:val="00AF51AC"/>
    <w:rsid w:val="00AF55D2"/>
    <w:rsid w:val="00AF6DBE"/>
    <w:rsid w:val="00AF6F72"/>
    <w:rsid w:val="00AF74BB"/>
    <w:rsid w:val="00AF7B3D"/>
    <w:rsid w:val="00AF7CCD"/>
    <w:rsid w:val="00B003AF"/>
    <w:rsid w:val="00B01982"/>
    <w:rsid w:val="00B01C1D"/>
    <w:rsid w:val="00B02BDF"/>
    <w:rsid w:val="00B0386A"/>
    <w:rsid w:val="00B04658"/>
    <w:rsid w:val="00B04D37"/>
    <w:rsid w:val="00B04EAD"/>
    <w:rsid w:val="00B05ED2"/>
    <w:rsid w:val="00B0683F"/>
    <w:rsid w:val="00B068E6"/>
    <w:rsid w:val="00B070C6"/>
    <w:rsid w:val="00B10BC9"/>
    <w:rsid w:val="00B1104E"/>
    <w:rsid w:val="00B11765"/>
    <w:rsid w:val="00B11854"/>
    <w:rsid w:val="00B12076"/>
    <w:rsid w:val="00B124C9"/>
    <w:rsid w:val="00B12BB4"/>
    <w:rsid w:val="00B12E12"/>
    <w:rsid w:val="00B136CC"/>
    <w:rsid w:val="00B140FC"/>
    <w:rsid w:val="00B167F7"/>
    <w:rsid w:val="00B20438"/>
    <w:rsid w:val="00B208D9"/>
    <w:rsid w:val="00B20ED9"/>
    <w:rsid w:val="00B2209E"/>
    <w:rsid w:val="00B22558"/>
    <w:rsid w:val="00B25140"/>
    <w:rsid w:val="00B251B7"/>
    <w:rsid w:val="00B2595B"/>
    <w:rsid w:val="00B25EB8"/>
    <w:rsid w:val="00B263E9"/>
    <w:rsid w:val="00B274B7"/>
    <w:rsid w:val="00B3215F"/>
    <w:rsid w:val="00B3297F"/>
    <w:rsid w:val="00B33FD4"/>
    <w:rsid w:val="00B34CF4"/>
    <w:rsid w:val="00B35319"/>
    <w:rsid w:val="00B358D1"/>
    <w:rsid w:val="00B35AD7"/>
    <w:rsid w:val="00B372A6"/>
    <w:rsid w:val="00B4034E"/>
    <w:rsid w:val="00B41F33"/>
    <w:rsid w:val="00B4247C"/>
    <w:rsid w:val="00B42D4D"/>
    <w:rsid w:val="00B42FAA"/>
    <w:rsid w:val="00B43CDC"/>
    <w:rsid w:val="00B46B8B"/>
    <w:rsid w:val="00B46C7E"/>
    <w:rsid w:val="00B47472"/>
    <w:rsid w:val="00B47D25"/>
    <w:rsid w:val="00B51E29"/>
    <w:rsid w:val="00B523FB"/>
    <w:rsid w:val="00B52CA6"/>
    <w:rsid w:val="00B53464"/>
    <w:rsid w:val="00B53F4C"/>
    <w:rsid w:val="00B54058"/>
    <w:rsid w:val="00B549DD"/>
    <w:rsid w:val="00B54A45"/>
    <w:rsid w:val="00B54CAE"/>
    <w:rsid w:val="00B55A13"/>
    <w:rsid w:val="00B55AB1"/>
    <w:rsid w:val="00B5676A"/>
    <w:rsid w:val="00B56B1B"/>
    <w:rsid w:val="00B57BA5"/>
    <w:rsid w:val="00B60BD0"/>
    <w:rsid w:val="00B614BB"/>
    <w:rsid w:val="00B61BA7"/>
    <w:rsid w:val="00B61D4D"/>
    <w:rsid w:val="00B63364"/>
    <w:rsid w:val="00B64A11"/>
    <w:rsid w:val="00B65F8F"/>
    <w:rsid w:val="00B679E4"/>
    <w:rsid w:val="00B711F2"/>
    <w:rsid w:val="00B7142B"/>
    <w:rsid w:val="00B71656"/>
    <w:rsid w:val="00B71B6B"/>
    <w:rsid w:val="00B73335"/>
    <w:rsid w:val="00B74C28"/>
    <w:rsid w:val="00B75A98"/>
    <w:rsid w:val="00B75B43"/>
    <w:rsid w:val="00B75BB6"/>
    <w:rsid w:val="00B765D1"/>
    <w:rsid w:val="00B76CEC"/>
    <w:rsid w:val="00B779F9"/>
    <w:rsid w:val="00B77BBB"/>
    <w:rsid w:val="00B80A76"/>
    <w:rsid w:val="00B80F91"/>
    <w:rsid w:val="00B80FBC"/>
    <w:rsid w:val="00B8346E"/>
    <w:rsid w:val="00B83B72"/>
    <w:rsid w:val="00B83DB3"/>
    <w:rsid w:val="00B85660"/>
    <w:rsid w:val="00B86691"/>
    <w:rsid w:val="00B866A8"/>
    <w:rsid w:val="00B8714A"/>
    <w:rsid w:val="00B873C9"/>
    <w:rsid w:val="00B878A7"/>
    <w:rsid w:val="00B87BAA"/>
    <w:rsid w:val="00B87C9F"/>
    <w:rsid w:val="00B91265"/>
    <w:rsid w:val="00B91A68"/>
    <w:rsid w:val="00B91FFF"/>
    <w:rsid w:val="00B92B38"/>
    <w:rsid w:val="00B9321E"/>
    <w:rsid w:val="00B9323B"/>
    <w:rsid w:val="00B9587C"/>
    <w:rsid w:val="00B95D6E"/>
    <w:rsid w:val="00B96063"/>
    <w:rsid w:val="00B9630A"/>
    <w:rsid w:val="00BA0588"/>
    <w:rsid w:val="00BA1F2D"/>
    <w:rsid w:val="00BA20B1"/>
    <w:rsid w:val="00BA24AE"/>
    <w:rsid w:val="00BA32F4"/>
    <w:rsid w:val="00BA43ED"/>
    <w:rsid w:val="00BA4B43"/>
    <w:rsid w:val="00BA63A9"/>
    <w:rsid w:val="00BA6C28"/>
    <w:rsid w:val="00BA75D5"/>
    <w:rsid w:val="00BB0504"/>
    <w:rsid w:val="00BB0C75"/>
    <w:rsid w:val="00BB106F"/>
    <w:rsid w:val="00BB1FBE"/>
    <w:rsid w:val="00BB2E25"/>
    <w:rsid w:val="00BB315C"/>
    <w:rsid w:val="00BB3180"/>
    <w:rsid w:val="00BB346D"/>
    <w:rsid w:val="00BB38F3"/>
    <w:rsid w:val="00BB424C"/>
    <w:rsid w:val="00BB47A4"/>
    <w:rsid w:val="00BB6D08"/>
    <w:rsid w:val="00BC0AB3"/>
    <w:rsid w:val="00BC12BC"/>
    <w:rsid w:val="00BC31AC"/>
    <w:rsid w:val="00BC352C"/>
    <w:rsid w:val="00BC3BBE"/>
    <w:rsid w:val="00BC4867"/>
    <w:rsid w:val="00BC4E93"/>
    <w:rsid w:val="00BC63C4"/>
    <w:rsid w:val="00BC73D8"/>
    <w:rsid w:val="00BC7509"/>
    <w:rsid w:val="00BC7776"/>
    <w:rsid w:val="00BC7AA4"/>
    <w:rsid w:val="00BD3078"/>
    <w:rsid w:val="00BD3087"/>
    <w:rsid w:val="00BD3886"/>
    <w:rsid w:val="00BD4BDC"/>
    <w:rsid w:val="00BD57F2"/>
    <w:rsid w:val="00BD64E3"/>
    <w:rsid w:val="00BD6522"/>
    <w:rsid w:val="00BD767F"/>
    <w:rsid w:val="00BD7C8F"/>
    <w:rsid w:val="00BE09D7"/>
    <w:rsid w:val="00BE1653"/>
    <w:rsid w:val="00BE1A7D"/>
    <w:rsid w:val="00BE255D"/>
    <w:rsid w:val="00BE4F6B"/>
    <w:rsid w:val="00BE5083"/>
    <w:rsid w:val="00BE5B7D"/>
    <w:rsid w:val="00BE632F"/>
    <w:rsid w:val="00BE6FD9"/>
    <w:rsid w:val="00BF054A"/>
    <w:rsid w:val="00BF29F4"/>
    <w:rsid w:val="00BF2DBB"/>
    <w:rsid w:val="00BF3280"/>
    <w:rsid w:val="00BF3F12"/>
    <w:rsid w:val="00BF403E"/>
    <w:rsid w:val="00BF44BC"/>
    <w:rsid w:val="00BF4A33"/>
    <w:rsid w:val="00BF4FA3"/>
    <w:rsid w:val="00BF5527"/>
    <w:rsid w:val="00BF7236"/>
    <w:rsid w:val="00BF769D"/>
    <w:rsid w:val="00C0057E"/>
    <w:rsid w:val="00C005DE"/>
    <w:rsid w:val="00C00EFF"/>
    <w:rsid w:val="00C01335"/>
    <w:rsid w:val="00C01980"/>
    <w:rsid w:val="00C01B17"/>
    <w:rsid w:val="00C0206A"/>
    <w:rsid w:val="00C023D6"/>
    <w:rsid w:val="00C027CB"/>
    <w:rsid w:val="00C02C17"/>
    <w:rsid w:val="00C03176"/>
    <w:rsid w:val="00C038FA"/>
    <w:rsid w:val="00C04567"/>
    <w:rsid w:val="00C05182"/>
    <w:rsid w:val="00C05B8A"/>
    <w:rsid w:val="00C05C39"/>
    <w:rsid w:val="00C06CB1"/>
    <w:rsid w:val="00C0725C"/>
    <w:rsid w:val="00C10C7A"/>
    <w:rsid w:val="00C11009"/>
    <w:rsid w:val="00C1137F"/>
    <w:rsid w:val="00C11859"/>
    <w:rsid w:val="00C11DA7"/>
    <w:rsid w:val="00C131C3"/>
    <w:rsid w:val="00C14474"/>
    <w:rsid w:val="00C1488F"/>
    <w:rsid w:val="00C15EF0"/>
    <w:rsid w:val="00C16514"/>
    <w:rsid w:val="00C168A4"/>
    <w:rsid w:val="00C17D95"/>
    <w:rsid w:val="00C202B8"/>
    <w:rsid w:val="00C214C8"/>
    <w:rsid w:val="00C2166C"/>
    <w:rsid w:val="00C21C73"/>
    <w:rsid w:val="00C22FF0"/>
    <w:rsid w:val="00C23982"/>
    <w:rsid w:val="00C24112"/>
    <w:rsid w:val="00C24618"/>
    <w:rsid w:val="00C25A09"/>
    <w:rsid w:val="00C264DA"/>
    <w:rsid w:val="00C3318A"/>
    <w:rsid w:val="00C33ED9"/>
    <w:rsid w:val="00C356C1"/>
    <w:rsid w:val="00C3618C"/>
    <w:rsid w:val="00C36BF0"/>
    <w:rsid w:val="00C36CA3"/>
    <w:rsid w:val="00C36E21"/>
    <w:rsid w:val="00C40685"/>
    <w:rsid w:val="00C42997"/>
    <w:rsid w:val="00C4310F"/>
    <w:rsid w:val="00C43449"/>
    <w:rsid w:val="00C43712"/>
    <w:rsid w:val="00C44865"/>
    <w:rsid w:val="00C45688"/>
    <w:rsid w:val="00C45C24"/>
    <w:rsid w:val="00C46B4E"/>
    <w:rsid w:val="00C474AB"/>
    <w:rsid w:val="00C52A0E"/>
    <w:rsid w:val="00C52B34"/>
    <w:rsid w:val="00C53607"/>
    <w:rsid w:val="00C54588"/>
    <w:rsid w:val="00C55F8F"/>
    <w:rsid w:val="00C564FC"/>
    <w:rsid w:val="00C57616"/>
    <w:rsid w:val="00C579E6"/>
    <w:rsid w:val="00C57D44"/>
    <w:rsid w:val="00C60BAC"/>
    <w:rsid w:val="00C61E25"/>
    <w:rsid w:val="00C63D5A"/>
    <w:rsid w:val="00C662D2"/>
    <w:rsid w:val="00C67C7D"/>
    <w:rsid w:val="00C70F9B"/>
    <w:rsid w:val="00C711F9"/>
    <w:rsid w:val="00C7142E"/>
    <w:rsid w:val="00C72FBE"/>
    <w:rsid w:val="00C7312D"/>
    <w:rsid w:val="00C74089"/>
    <w:rsid w:val="00C74373"/>
    <w:rsid w:val="00C753A0"/>
    <w:rsid w:val="00C75BD2"/>
    <w:rsid w:val="00C76ABE"/>
    <w:rsid w:val="00C770DD"/>
    <w:rsid w:val="00C7795A"/>
    <w:rsid w:val="00C8136B"/>
    <w:rsid w:val="00C8149B"/>
    <w:rsid w:val="00C8289F"/>
    <w:rsid w:val="00C829C0"/>
    <w:rsid w:val="00C82C8B"/>
    <w:rsid w:val="00C83B9B"/>
    <w:rsid w:val="00C83E25"/>
    <w:rsid w:val="00C84D8C"/>
    <w:rsid w:val="00C85602"/>
    <w:rsid w:val="00C863EF"/>
    <w:rsid w:val="00C90BD8"/>
    <w:rsid w:val="00C91181"/>
    <w:rsid w:val="00C91DFF"/>
    <w:rsid w:val="00C91EA5"/>
    <w:rsid w:val="00C92688"/>
    <w:rsid w:val="00C92B69"/>
    <w:rsid w:val="00C92EA9"/>
    <w:rsid w:val="00C92F3E"/>
    <w:rsid w:val="00C92F6D"/>
    <w:rsid w:val="00C93D13"/>
    <w:rsid w:val="00CA1766"/>
    <w:rsid w:val="00CA333C"/>
    <w:rsid w:val="00CA3625"/>
    <w:rsid w:val="00CA373B"/>
    <w:rsid w:val="00CA3A31"/>
    <w:rsid w:val="00CA47F6"/>
    <w:rsid w:val="00CA4BD0"/>
    <w:rsid w:val="00CA5406"/>
    <w:rsid w:val="00CA5CD5"/>
    <w:rsid w:val="00CA69F3"/>
    <w:rsid w:val="00CA7801"/>
    <w:rsid w:val="00CB00DE"/>
    <w:rsid w:val="00CB0AE1"/>
    <w:rsid w:val="00CB1501"/>
    <w:rsid w:val="00CB1728"/>
    <w:rsid w:val="00CB1CCC"/>
    <w:rsid w:val="00CB20BF"/>
    <w:rsid w:val="00CB256B"/>
    <w:rsid w:val="00CB3190"/>
    <w:rsid w:val="00CB3CB1"/>
    <w:rsid w:val="00CB4725"/>
    <w:rsid w:val="00CB4731"/>
    <w:rsid w:val="00CB53A6"/>
    <w:rsid w:val="00CB5CB5"/>
    <w:rsid w:val="00CB6608"/>
    <w:rsid w:val="00CB6E9A"/>
    <w:rsid w:val="00CC0B03"/>
    <w:rsid w:val="00CC35DA"/>
    <w:rsid w:val="00CC36F5"/>
    <w:rsid w:val="00CC560E"/>
    <w:rsid w:val="00CC7068"/>
    <w:rsid w:val="00CD0EAF"/>
    <w:rsid w:val="00CD21CA"/>
    <w:rsid w:val="00CD4C98"/>
    <w:rsid w:val="00CD5486"/>
    <w:rsid w:val="00CD6373"/>
    <w:rsid w:val="00CD72FF"/>
    <w:rsid w:val="00CE085F"/>
    <w:rsid w:val="00CE1408"/>
    <w:rsid w:val="00CE18C8"/>
    <w:rsid w:val="00CE1B3D"/>
    <w:rsid w:val="00CE1D6E"/>
    <w:rsid w:val="00CE1F85"/>
    <w:rsid w:val="00CE5F3F"/>
    <w:rsid w:val="00CE692C"/>
    <w:rsid w:val="00CE6A49"/>
    <w:rsid w:val="00CE6CD2"/>
    <w:rsid w:val="00CE6D98"/>
    <w:rsid w:val="00CE6ED8"/>
    <w:rsid w:val="00CE743F"/>
    <w:rsid w:val="00CF0342"/>
    <w:rsid w:val="00CF0B0B"/>
    <w:rsid w:val="00CF0CD1"/>
    <w:rsid w:val="00CF0CEF"/>
    <w:rsid w:val="00CF11B0"/>
    <w:rsid w:val="00CF33BD"/>
    <w:rsid w:val="00CF4ED7"/>
    <w:rsid w:val="00CF6406"/>
    <w:rsid w:val="00CF7CA6"/>
    <w:rsid w:val="00D007AA"/>
    <w:rsid w:val="00D00FE0"/>
    <w:rsid w:val="00D010FA"/>
    <w:rsid w:val="00D01619"/>
    <w:rsid w:val="00D01ACF"/>
    <w:rsid w:val="00D021A3"/>
    <w:rsid w:val="00D02713"/>
    <w:rsid w:val="00D02F54"/>
    <w:rsid w:val="00D03A07"/>
    <w:rsid w:val="00D0441E"/>
    <w:rsid w:val="00D049D2"/>
    <w:rsid w:val="00D04A3D"/>
    <w:rsid w:val="00D04D70"/>
    <w:rsid w:val="00D05AD5"/>
    <w:rsid w:val="00D0619C"/>
    <w:rsid w:val="00D06C4F"/>
    <w:rsid w:val="00D06DD5"/>
    <w:rsid w:val="00D07B97"/>
    <w:rsid w:val="00D10E2C"/>
    <w:rsid w:val="00D10E4B"/>
    <w:rsid w:val="00D115AB"/>
    <w:rsid w:val="00D11F58"/>
    <w:rsid w:val="00D121FB"/>
    <w:rsid w:val="00D1282A"/>
    <w:rsid w:val="00D12C01"/>
    <w:rsid w:val="00D13079"/>
    <w:rsid w:val="00D1330C"/>
    <w:rsid w:val="00D13317"/>
    <w:rsid w:val="00D13480"/>
    <w:rsid w:val="00D1528B"/>
    <w:rsid w:val="00D17984"/>
    <w:rsid w:val="00D20087"/>
    <w:rsid w:val="00D205A0"/>
    <w:rsid w:val="00D2093F"/>
    <w:rsid w:val="00D21EE9"/>
    <w:rsid w:val="00D24429"/>
    <w:rsid w:val="00D25FB5"/>
    <w:rsid w:val="00D26F05"/>
    <w:rsid w:val="00D27641"/>
    <w:rsid w:val="00D304A8"/>
    <w:rsid w:val="00D30E21"/>
    <w:rsid w:val="00D30F00"/>
    <w:rsid w:val="00D32908"/>
    <w:rsid w:val="00D32C34"/>
    <w:rsid w:val="00D333DA"/>
    <w:rsid w:val="00D3397A"/>
    <w:rsid w:val="00D33AD3"/>
    <w:rsid w:val="00D3588A"/>
    <w:rsid w:val="00D3598B"/>
    <w:rsid w:val="00D35B47"/>
    <w:rsid w:val="00D36C19"/>
    <w:rsid w:val="00D370EC"/>
    <w:rsid w:val="00D375C4"/>
    <w:rsid w:val="00D378A4"/>
    <w:rsid w:val="00D37CA9"/>
    <w:rsid w:val="00D37D4A"/>
    <w:rsid w:val="00D412A3"/>
    <w:rsid w:val="00D42A2E"/>
    <w:rsid w:val="00D43956"/>
    <w:rsid w:val="00D446E7"/>
    <w:rsid w:val="00D44EA9"/>
    <w:rsid w:val="00D4562F"/>
    <w:rsid w:val="00D46F32"/>
    <w:rsid w:val="00D472B4"/>
    <w:rsid w:val="00D50359"/>
    <w:rsid w:val="00D503BD"/>
    <w:rsid w:val="00D5118C"/>
    <w:rsid w:val="00D5171D"/>
    <w:rsid w:val="00D5189F"/>
    <w:rsid w:val="00D52403"/>
    <w:rsid w:val="00D52C56"/>
    <w:rsid w:val="00D52EE2"/>
    <w:rsid w:val="00D53001"/>
    <w:rsid w:val="00D53AA2"/>
    <w:rsid w:val="00D541EC"/>
    <w:rsid w:val="00D55218"/>
    <w:rsid w:val="00D560DE"/>
    <w:rsid w:val="00D56FC7"/>
    <w:rsid w:val="00D57E9A"/>
    <w:rsid w:val="00D57FCE"/>
    <w:rsid w:val="00D608C7"/>
    <w:rsid w:val="00D6163B"/>
    <w:rsid w:val="00D63526"/>
    <w:rsid w:val="00D63CC1"/>
    <w:rsid w:val="00D649A9"/>
    <w:rsid w:val="00D64F25"/>
    <w:rsid w:val="00D6511B"/>
    <w:rsid w:val="00D65188"/>
    <w:rsid w:val="00D66621"/>
    <w:rsid w:val="00D67952"/>
    <w:rsid w:val="00D67EB4"/>
    <w:rsid w:val="00D70476"/>
    <w:rsid w:val="00D7051A"/>
    <w:rsid w:val="00D709A0"/>
    <w:rsid w:val="00D70B08"/>
    <w:rsid w:val="00D72DD2"/>
    <w:rsid w:val="00D73330"/>
    <w:rsid w:val="00D73609"/>
    <w:rsid w:val="00D73F53"/>
    <w:rsid w:val="00D76D53"/>
    <w:rsid w:val="00D77086"/>
    <w:rsid w:val="00D8025F"/>
    <w:rsid w:val="00D82F7F"/>
    <w:rsid w:val="00D834D0"/>
    <w:rsid w:val="00D84F44"/>
    <w:rsid w:val="00D870A6"/>
    <w:rsid w:val="00D9004A"/>
    <w:rsid w:val="00D91092"/>
    <w:rsid w:val="00D916B6"/>
    <w:rsid w:val="00D92234"/>
    <w:rsid w:val="00D924D6"/>
    <w:rsid w:val="00D933CC"/>
    <w:rsid w:val="00D95379"/>
    <w:rsid w:val="00D95409"/>
    <w:rsid w:val="00D96624"/>
    <w:rsid w:val="00D96742"/>
    <w:rsid w:val="00D96FF7"/>
    <w:rsid w:val="00D97081"/>
    <w:rsid w:val="00D97250"/>
    <w:rsid w:val="00D97899"/>
    <w:rsid w:val="00DA039C"/>
    <w:rsid w:val="00DA1153"/>
    <w:rsid w:val="00DA1DEF"/>
    <w:rsid w:val="00DA23C7"/>
    <w:rsid w:val="00DA44F1"/>
    <w:rsid w:val="00DA465D"/>
    <w:rsid w:val="00DA486C"/>
    <w:rsid w:val="00DA6A34"/>
    <w:rsid w:val="00DA74A6"/>
    <w:rsid w:val="00DB0CCB"/>
    <w:rsid w:val="00DB16C5"/>
    <w:rsid w:val="00DB1833"/>
    <w:rsid w:val="00DB1FC3"/>
    <w:rsid w:val="00DB23D4"/>
    <w:rsid w:val="00DB2665"/>
    <w:rsid w:val="00DB2762"/>
    <w:rsid w:val="00DB35E7"/>
    <w:rsid w:val="00DB46DA"/>
    <w:rsid w:val="00DB48E5"/>
    <w:rsid w:val="00DB4CAA"/>
    <w:rsid w:val="00DB5565"/>
    <w:rsid w:val="00DB5ABF"/>
    <w:rsid w:val="00DB5C13"/>
    <w:rsid w:val="00DB6094"/>
    <w:rsid w:val="00DC0F60"/>
    <w:rsid w:val="00DC3348"/>
    <w:rsid w:val="00DD319D"/>
    <w:rsid w:val="00DD4BEB"/>
    <w:rsid w:val="00DD5979"/>
    <w:rsid w:val="00DD6581"/>
    <w:rsid w:val="00DD66DC"/>
    <w:rsid w:val="00DD6867"/>
    <w:rsid w:val="00DE1C7E"/>
    <w:rsid w:val="00DE23C3"/>
    <w:rsid w:val="00DE3090"/>
    <w:rsid w:val="00DE408C"/>
    <w:rsid w:val="00DE4725"/>
    <w:rsid w:val="00DE4D67"/>
    <w:rsid w:val="00DE6E26"/>
    <w:rsid w:val="00DE7030"/>
    <w:rsid w:val="00DE7ED7"/>
    <w:rsid w:val="00DF024B"/>
    <w:rsid w:val="00DF1D48"/>
    <w:rsid w:val="00DF2695"/>
    <w:rsid w:val="00DF4DC9"/>
    <w:rsid w:val="00DF7490"/>
    <w:rsid w:val="00DF7823"/>
    <w:rsid w:val="00DF7D42"/>
    <w:rsid w:val="00E008A1"/>
    <w:rsid w:val="00E0244C"/>
    <w:rsid w:val="00E031F2"/>
    <w:rsid w:val="00E033E5"/>
    <w:rsid w:val="00E04BEC"/>
    <w:rsid w:val="00E052F6"/>
    <w:rsid w:val="00E055EA"/>
    <w:rsid w:val="00E06042"/>
    <w:rsid w:val="00E0670D"/>
    <w:rsid w:val="00E07AAA"/>
    <w:rsid w:val="00E07C7D"/>
    <w:rsid w:val="00E07E79"/>
    <w:rsid w:val="00E107FD"/>
    <w:rsid w:val="00E10E17"/>
    <w:rsid w:val="00E11225"/>
    <w:rsid w:val="00E11B22"/>
    <w:rsid w:val="00E12182"/>
    <w:rsid w:val="00E12449"/>
    <w:rsid w:val="00E16B09"/>
    <w:rsid w:val="00E1749D"/>
    <w:rsid w:val="00E20281"/>
    <w:rsid w:val="00E21348"/>
    <w:rsid w:val="00E22DE0"/>
    <w:rsid w:val="00E237D6"/>
    <w:rsid w:val="00E24107"/>
    <w:rsid w:val="00E24BB4"/>
    <w:rsid w:val="00E24CF8"/>
    <w:rsid w:val="00E25E00"/>
    <w:rsid w:val="00E26C67"/>
    <w:rsid w:val="00E275D7"/>
    <w:rsid w:val="00E30CA5"/>
    <w:rsid w:val="00E3103A"/>
    <w:rsid w:val="00E31861"/>
    <w:rsid w:val="00E322B9"/>
    <w:rsid w:val="00E32E2F"/>
    <w:rsid w:val="00E3459C"/>
    <w:rsid w:val="00E34BCB"/>
    <w:rsid w:val="00E34C43"/>
    <w:rsid w:val="00E35792"/>
    <w:rsid w:val="00E37A08"/>
    <w:rsid w:val="00E37E4A"/>
    <w:rsid w:val="00E40521"/>
    <w:rsid w:val="00E40CB4"/>
    <w:rsid w:val="00E413F6"/>
    <w:rsid w:val="00E42679"/>
    <w:rsid w:val="00E42BAB"/>
    <w:rsid w:val="00E43937"/>
    <w:rsid w:val="00E4436A"/>
    <w:rsid w:val="00E4449C"/>
    <w:rsid w:val="00E44CF0"/>
    <w:rsid w:val="00E44D4E"/>
    <w:rsid w:val="00E456A1"/>
    <w:rsid w:val="00E45C39"/>
    <w:rsid w:val="00E46680"/>
    <w:rsid w:val="00E4702F"/>
    <w:rsid w:val="00E47590"/>
    <w:rsid w:val="00E5055C"/>
    <w:rsid w:val="00E50B44"/>
    <w:rsid w:val="00E520EB"/>
    <w:rsid w:val="00E52AD6"/>
    <w:rsid w:val="00E53E3A"/>
    <w:rsid w:val="00E54C4C"/>
    <w:rsid w:val="00E5532F"/>
    <w:rsid w:val="00E56523"/>
    <w:rsid w:val="00E56C33"/>
    <w:rsid w:val="00E61E06"/>
    <w:rsid w:val="00E62379"/>
    <w:rsid w:val="00E63ED0"/>
    <w:rsid w:val="00E64A9E"/>
    <w:rsid w:val="00E6548F"/>
    <w:rsid w:val="00E70227"/>
    <w:rsid w:val="00E70332"/>
    <w:rsid w:val="00E713DC"/>
    <w:rsid w:val="00E7248B"/>
    <w:rsid w:val="00E733D7"/>
    <w:rsid w:val="00E7419C"/>
    <w:rsid w:val="00E759DA"/>
    <w:rsid w:val="00E75B0D"/>
    <w:rsid w:val="00E769C7"/>
    <w:rsid w:val="00E806B1"/>
    <w:rsid w:val="00E80B99"/>
    <w:rsid w:val="00E81DBD"/>
    <w:rsid w:val="00E834FD"/>
    <w:rsid w:val="00E835E1"/>
    <w:rsid w:val="00E85CE3"/>
    <w:rsid w:val="00E85FB3"/>
    <w:rsid w:val="00E86F05"/>
    <w:rsid w:val="00E87E1F"/>
    <w:rsid w:val="00E87FC0"/>
    <w:rsid w:val="00E90E5C"/>
    <w:rsid w:val="00E92603"/>
    <w:rsid w:val="00E93D2F"/>
    <w:rsid w:val="00E95300"/>
    <w:rsid w:val="00E953F8"/>
    <w:rsid w:val="00E95865"/>
    <w:rsid w:val="00E95945"/>
    <w:rsid w:val="00E96CB4"/>
    <w:rsid w:val="00EA2289"/>
    <w:rsid w:val="00EA31E0"/>
    <w:rsid w:val="00EA4669"/>
    <w:rsid w:val="00EA4C16"/>
    <w:rsid w:val="00EA59C2"/>
    <w:rsid w:val="00EA66E6"/>
    <w:rsid w:val="00EA777A"/>
    <w:rsid w:val="00EB0BEB"/>
    <w:rsid w:val="00EB0DCD"/>
    <w:rsid w:val="00EB14FB"/>
    <w:rsid w:val="00EB1E3F"/>
    <w:rsid w:val="00EB2D89"/>
    <w:rsid w:val="00EB4058"/>
    <w:rsid w:val="00EB4374"/>
    <w:rsid w:val="00EB5B35"/>
    <w:rsid w:val="00EB6227"/>
    <w:rsid w:val="00EB7466"/>
    <w:rsid w:val="00EB75C0"/>
    <w:rsid w:val="00EB7CE2"/>
    <w:rsid w:val="00EC05BA"/>
    <w:rsid w:val="00EC09F1"/>
    <w:rsid w:val="00EC1D38"/>
    <w:rsid w:val="00EC1E37"/>
    <w:rsid w:val="00EC3760"/>
    <w:rsid w:val="00EC49C7"/>
    <w:rsid w:val="00EC4EF1"/>
    <w:rsid w:val="00EC604C"/>
    <w:rsid w:val="00EC61BD"/>
    <w:rsid w:val="00EC6297"/>
    <w:rsid w:val="00EC6548"/>
    <w:rsid w:val="00EC6D51"/>
    <w:rsid w:val="00EC76DA"/>
    <w:rsid w:val="00EC7E3B"/>
    <w:rsid w:val="00ED0028"/>
    <w:rsid w:val="00ED2176"/>
    <w:rsid w:val="00ED30B8"/>
    <w:rsid w:val="00ED320B"/>
    <w:rsid w:val="00ED42F5"/>
    <w:rsid w:val="00ED4590"/>
    <w:rsid w:val="00ED6EEF"/>
    <w:rsid w:val="00ED728F"/>
    <w:rsid w:val="00EE052C"/>
    <w:rsid w:val="00EE075D"/>
    <w:rsid w:val="00EE0935"/>
    <w:rsid w:val="00EE1062"/>
    <w:rsid w:val="00EE1AD7"/>
    <w:rsid w:val="00EE3FCA"/>
    <w:rsid w:val="00EE4514"/>
    <w:rsid w:val="00EE5EAD"/>
    <w:rsid w:val="00EE6179"/>
    <w:rsid w:val="00EE6521"/>
    <w:rsid w:val="00EE6BB4"/>
    <w:rsid w:val="00EE75D6"/>
    <w:rsid w:val="00EF039B"/>
    <w:rsid w:val="00EF1DD4"/>
    <w:rsid w:val="00EF20B2"/>
    <w:rsid w:val="00EF2426"/>
    <w:rsid w:val="00EF3853"/>
    <w:rsid w:val="00EF3A51"/>
    <w:rsid w:val="00EF3BD2"/>
    <w:rsid w:val="00EF436F"/>
    <w:rsid w:val="00EF4385"/>
    <w:rsid w:val="00EF54EE"/>
    <w:rsid w:val="00EF556C"/>
    <w:rsid w:val="00EF6530"/>
    <w:rsid w:val="00EF672A"/>
    <w:rsid w:val="00EF6D06"/>
    <w:rsid w:val="00EF7691"/>
    <w:rsid w:val="00EF7942"/>
    <w:rsid w:val="00F001F2"/>
    <w:rsid w:val="00F0073E"/>
    <w:rsid w:val="00F01366"/>
    <w:rsid w:val="00F016D0"/>
    <w:rsid w:val="00F0203C"/>
    <w:rsid w:val="00F036CA"/>
    <w:rsid w:val="00F04129"/>
    <w:rsid w:val="00F05B26"/>
    <w:rsid w:val="00F05DBF"/>
    <w:rsid w:val="00F05F0A"/>
    <w:rsid w:val="00F0726D"/>
    <w:rsid w:val="00F1008C"/>
    <w:rsid w:val="00F10261"/>
    <w:rsid w:val="00F1026F"/>
    <w:rsid w:val="00F102FF"/>
    <w:rsid w:val="00F117B8"/>
    <w:rsid w:val="00F12497"/>
    <w:rsid w:val="00F126D8"/>
    <w:rsid w:val="00F148E7"/>
    <w:rsid w:val="00F167DA"/>
    <w:rsid w:val="00F16BF7"/>
    <w:rsid w:val="00F171CC"/>
    <w:rsid w:val="00F17C66"/>
    <w:rsid w:val="00F213F4"/>
    <w:rsid w:val="00F22A0B"/>
    <w:rsid w:val="00F22BEB"/>
    <w:rsid w:val="00F22E1C"/>
    <w:rsid w:val="00F23E7F"/>
    <w:rsid w:val="00F2427B"/>
    <w:rsid w:val="00F24967"/>
    <w:rsid w:val="00F24B8F"/>
    <w:rsid w:val="00F25ADE"/>
    <w:rsid w:val="00F2613E"/>
    <w:rsid w:val="00F263FD"/>
    <w:rsid w:val="00F31DDC"/>
    <w:rsid w:val="00F31E53"/>
    <w:rsid w:val="00F31F90"/>
    <w:rsid w:val="00F345B5"/>
    <w:rsid w:val="00F34F99"/>
    <w:rsid w:val="00F36809"/>
    <w:rsid w:val="00F40971"/>
    <w:rsid w:val="00F40BED"/>
    <w:rsid w:val="00F4208E"/>
    <w:rsid w:val="00F43700"/>
    <w:rsid w:val="00F460BB"/>
    <w:rsid w:val="00F46355"/>
    <w:rsid w:val="00F46E6C"/>
    <w:rsid w:val="00F47993"/>
    <w:rsid w:val="00F50559"/>
    <w:rsid w:val="00F505DF"/>
    <w:rsid w:val="00F52363"/>
    <w:rsid w:val="00F523F8"/>
    <w:rsid w:val="00F53E8F"/>
    <w:rsid w:val="00F547D5"/>
    <w:rsid w:val="00F557CF"/>
    <w:rsid w:val="00F572DD"/>
    <w:rsid w:val="00F57C1B"/>
    <w:rsid w:val="00F57FFA"/>
    <w:rsid w:val="00F608ED"/>
    <w:rsid w:val="00F60A83"/>
    <w:rsid w:val="00F61BFE"/>
    <w:rsid w:val="00F622CA"/>
    <w:rsid w:val="00F63019"/>
    <w:rsid w:val="00F6367D"/>
    <w:rsid w:val="00F63F95"/>
    <w:rsid w:val="00F6580D"/>
    <w:rsid w:val="00F65E0D"/>
    <w:rsid w:val="00F66507"/>
    <w:rsid w:val="00F66614"/>
    <w:rsid w:val="00F66D6E"/>
    <w:rsid w:val="00F6703F"/>
    <w:rsid w:val="00F67344"/>
    <w:rsid w:val="00F67AEF"/>
    <w:rsid w:val="00F67E98"/>
    <w:rsid w:val="00F703E4"/>
    <w:rsid w:val="00F70C06"/>
    <w:rsid w:val="00F7288C"/>
    <w:rsid w:val="00F72C4C"/>
    <w:rsid w:val="00F7558F"/>
    <w:rsid w:val="00F758EE"/>
    <w:rsid w:val="00F76D74"/>
    <w:rsid w:val="00F7757C"/>
    <w:rsid w:val="00F77AFA"/>
    <w:rsid w:val="00F81714"/>
    <w:rsid w:val="00F83504"/>
    <w:rsid w:val="00F838EC"/>
    <w:rsid w:val="00F83E35"/>
    <w:rsid w:val="00F83F65"/>
    <w:rsid w:val="00F85759"/>
    <w:rsid w:val="00F8676C"/>
    <w:rsid w:val="00F86D05"/>
    <w:rsid w:val="00F87343"/>
    <w:rsid w:val="00F876C1"/>
    <w:rsid w:val="00F87E86"/>
    <w:rsid w:val="00F90036"/>
    <w:rsid w:val="00F90EED"/>
    <w:rsid w:val="00F9226E"/>
    <w:rsid w:val="00F92BED"/>
    <w:rsid w:val="00F92D6A"/>
    <w:rsid w:val="00F9386D"/>
    <w:rsid w:val="00F93C23"/>
    <w:rsid w:val="00F93DC3"/>
    <w:rsid w:val="00F95324"/>
    <w:rsid w:val="00F95D67"/>
    <w:rsid w:val="00F96825"/>
    <w:rsid w:val="00F96FFB"/>
    <w:rsid w:val="00F97B54"/>
    <w:rsid w:val="00FA05F8"/>
    <w:rsid w:val="00FA1303"/>
    <w:rsid w:val="00FA3655"/>
    <w:rsid w:val="00FA62AD"/>
    <w:rsid w:val="00FA67E4"/>
    <w:rsid w:val="00FA6F8D"/>
    <w:rsid w:val="00FB0522"/>
    <w:rsid w:val="00FB1330"/>
    <w:rsid w:val="00FB1640"/>
    <w:rsid w:val="00FB200F"/>
    <w:rsid w:val="00FB227B"/>
    <w:rsid w:val="00FB3866"/>
    <w:rsid w:val="00FB43FE"/>
    <w:rsid w:val="00FB46A5"/>
    <w:rsid w:val="00FB69CD"/>
    <w:rsid w:val="00FB6A1A"/>
    <w:rsid w:val="00FB7115"/>
    <w:rsid w:val="00FB7561"/>
    <w:rsid w:val="00FB7882"/>
    <w:rsid w:val="00FC1FC4"/>
    <w:rsid w:val="00FC2D90"/>
    <w:rsid w:val="00FC43E9"/>
    <w:rsid w:val="00FC474F"/>
    <w:rsid w:val="00FC55BF"/>
    <w:rsid w:val="00FC5B4C"/>
    <w:rsid w:val="00FC621C"/>
    <w:rsid w:val="00FC68E5"/>
    <w:rsid w:val="00FD1626"/>
    <w:rsid w:val="00FD252A"/>
    <w:rsid w:val="00FD32E2"/>
    <w:rsid w:val="00FD4BC6"/>
    <w:rsid w:val="00FD4E21"/>
    <w:rsid w:val="00FD6023"/>
    <w:rsid w:val="00FD60CD"/>
    <w:rsid w:val="00FD6351"/>
    <w:rsid w:val="00FE08E5"/>
    <w:rsid w:val="00FE0A80"/>
    <w:rsid w:val="00FE0FD3"/>
    <w:rsid w:val="00FE1F2F"/>
    <w:rsid w:val="00FE25DA"/>
    <w:rsid w:val="00FE2DC0"/>
    <w:rsid w:val="00FE2E3D"/>
    <w:rsid w:val="00FE31FD"/>
    <w:rsid w:val="00FE36B8"/>
    <w:rsid w:val="00FE5783"/>
    <w:rsid w:val="00FE6636"/>
    <w:rsid w:val="00FE7475"/>
    <w:rsid w:val="00FE7B00"/>
    <w:rsid w:val="00FE7D0A"/>
    <w:rsid w:val="00FF012C"/>
    <w:rsid w:val="00FF0AFD"/>
    <w:rsid w:val="00FF1401"/>
    <w:rsid w:val="00FF3DD3"/>
    <w:rsid w:val="00FF447F"/>
    <w:rsid w:val="00FF58E2"/>
    <w:rsid w:val="00FF5F7E"/>
    <w:rsid w:val="00FF697C"/>
    <w:rsid w:val="00FF7291"/>
    <w:rsid w:val="00FF7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D5"/>
    <w:pPr>
      <w:spacing w:after="200" w:line="276" w:lineRule="auto"/>
    </w:pPr>
    <w:rPr>
      <w:sz w:val="22"/>
      <w:szCs w:val="22"/>
      <w:lang w:bidi="en-US"/>
    </w:rPr>
  </w:style>
  <w:style w:type="paragraph" w:styleId="Heading1">
    <w:name w:val="heading 1"/>
    <w:basedOn w:val="Normal"/>
    <w:next w:val="Normal"/>
    <w:link w:val="Heading1Char"/>
    <w:uiPriority w:val="9"/>
    <w:qFormat/>
    <w:rsid w:val="00785ED5"/>
    <w:pPr>
      <w:spacing w:before="480" w:after="0"/>
      <w:contextualSpacing/>
      <w:outlineLvl w:val="0"/>
    </w:pPr>
    <w:rPr>
      <w:rFonts w:ascii="Times New Roman" w:hAnsi="Times New Roman"/>
      <w:b/>
      <w:bCs/>
      <w:sz w:val="28"/>
      <w:szCs w:val="28"/>
      <w:lang w:bidi="ar-SA"/>
    </w:rPr>
  </w:style>
  <w:style w:type="paragraph" w:styleId="Heading2">
    <w:name w:val="heading 2"/>
    <w:basedOn w:val="Normal"/>
    <w:next w:val="Normal"/>
    <w:link w:val="Heading2Char"/>
    <w:uiPriority w:val="9"/>
    <w:unhideWhenUsed/>
    <w:qFormat/>
    <w:rsid w:val="00785ED5"/>
    <w:pPr>
      <w:spacing w:before="200" w:after="0"/>
      <w:outlineLvl w:val="1"/>
    </w:pPr>
    <w:rPr>
      <w:rFonts w:ascii="Times New Roman" w:hAnsi="Times New Roman"/>
      <w:b/>
      <w:bCs/>
      <w:sz w:val="26"/>
      <w:szCs w:val="26"/>
      <w:lang w:bidi="ar-SA"/>
    </w:rPr>
  </w:style>
  <w:style w:type="paragraph" w:styleId="Heading3">
    <w:name w:val="heading 3"/>
    <w:basedOn w:val="Normal"/>
    <w:next w:val="Normal"/>
    <w:link w:val="Heading3Char"/>
    <w:unhideWhenUsed/>
    <w:qFormat/>
    <w:rsid w:val="00785ED5"/>
    <w:pPr>
      <w:spacing w:before="200" w:after="0" w:line="271" w:lineRule="auto"/>
      <w:outlineLvl w:val="2"/>
    </w:pPr>
    <w:rPr>
      <w:rFonts w:ascii="Times New Roman" w:hAnsi="Times New Roman"/>
      <w:b/>
      <w:bCs/>
      <w:sz w:val="20"/>
      <w:szCs w:val="20"/>
      <w:lang w:bidi="ar-SA"/>
    </w:rPr>
  </w:style>
  <w:style w:type="paragraph" w:styleId="Heading4">
    <w:name w:val="heading 4"/>
    <w:basedOn w:val="Normal"/>
    <w:next w:val="Normal"/>
    <w:link w:val="Heading4Char"/>
    <w:uiPriority w:val="9"/>
    <w:semiHidden/>
    <w:unhideWhenUsed/>
    <w:qFormat/>
    <w:rsid w:val="00785ED5"/>
    <w:pPr>
      <w:spacing w:before="200" w:after="0"/>
      <w:outlineLvl w:val="3"/>
    </w:pPr>
    <w:rPr>
      <w:rFonts w:ascii="Times New Roman" w:hAnsi="Times New Roman"/>
      <w:b/>
      <w:bCs/>
      <w:i/>
      <w:iCs/>
      <w:sz w:val="20"/>
      <w:szCs w:val="20"/>
      <w:lang w:bidi="ar-SA"/>
    </w:rPr>
  </w:style>
  <w:style w:type="paragraph" w:styleId="Heading5">
    <w:name w:val="heading 5"/>
    <w:basedOn w:val="Normal"/>
    <w:next w:val="Normal"/>
    <w:link w:val="Heading5Char"/>
    <w:uiPriority w:val="9"/>
    <w:semiHidden/>
    <w:unhideWhenUsed/>
    <w:qFormat/>
    <w:rsid w:val="00785ED5"/>
    <w:pPr>
      <w:spacing w:before="200" w:after="0"/>
      <w:outlineLvl w:val="4"/>
    </w:pPr>
    <w:rPr>
      <w:rFonts w:ascii="Times New Roman" w:hAnsi="Times New Roman"/>
      <w:b/>
      <w:bCs/>
      <w:color w:val="7F7F7F"/>
      <w:sz w:val="20"/>
      <w:szCs w:val="20"/>
      <w:lang w:bidi="ar-SA"/>
    </w:rPr>
  </w:style>
  <w:style w:type="paragraph" w:styleId="Heading6">
    <w:name w:val="heading 6"/>
    <w:basedOn w:val="Normal"/>
    <w:next w:val="Normal"/>
    <w:link w:val="Heading6Char"/>
    <w:uiPriority w:val="9"/>
    <w:semiHidden/>
    <w:unhideWhenUsed/>
    <w:qFormat/>
    <w:rsid w:val="00785ED5"/>
    <w:pPr>
      <w:spacing w:after="0" w:line="271" w:lineRule="auto"/>
      <w:outlineLvl w:val="5"/>
    </w:pPr>
    <w:rPr>
      <w:rFonts w:ascii="Times New Roman" w:hAnsi="Times New Roman"/>
      <w:b/>
      <w:bCs/>
      <w:i/>
      <w:iCs/>
      <w:color w:val="7F7F7F"/>
      <w:sz w:val="20"/>
      <w:szCs w:val="20"/>
      <w:lang w:bidi="ar-SA"/>
    </w:rPr>
  </w:style>
  <w:style w:type="paragraph" w:styleId="Heading7">
    <w:name w:val="heading 7"/>
    <w:basedOn w:val="Normal"/>
    <w:next w:val="Normal"/>
    <w:link w:val="Heading7Char"/>
    <w:uiPriority w:val="9"/>
    <w:semiHidden/>
    <w:unhideWhenUsed/>
    <w:qFormat/>
    <w:rsid w:val="00785ED5"/>
    <w:pPr>
      <w:spacing w:after="0"/>
      <w:outlineLvl w:val="6"/>
    </w:pPr>
    <w:rPr>
      <w:rFonts w:ascii="Times New Roman" w:hAnsi="Times New Roman"/>
      <w:i/>
      <w:iCs/>
      <w:sz w:val="20"/>
      <w:szCs w:val="20"/>
      <w:lang w:bidi="ar-SA"/>
    </w:rPr>
  </w:style>
  <w:style w:type="paragraph" w:styleId="Heading8">
    <w:name w:val="heading 8"/>
    <w:basedOn w:val="Normal"/>
    <w:next w:val="Normal"/>
    <w:link w:val="Heading8Char"/>
    <w:uiPriority w:val="9"/>
    <w:semiHidden/>
    <w:unhideWhenUsed/>
    <w:qFormat/>
    <w:rsid w:val="00785ED5"/>
    <w:pPr>
      <w:spacing w:after="0"/>
      <w:outlineLvl w:val="7"/>
    </w:pPr>
    <w:rPr>
      <w:rFonts w:ascii="Times New Roman" w:hAnsi="Times New Roman"/>
      <w:sz w:val="20"/>
      <w:szCs w:val="20"/>
      <w:lang w:bidi="ar-SA"/>
    </w:rPr>
  </w:style>
  <w:style w:type="paragraph" w:styleId="Heading9">
    <w:name w:val="heading 9"/>
    <w:basedOn w:val="Normal"/>
    <w:next w:val="Normal"/>
    <w:link w:val="Heading9Char"/>
    <w:uiPriority w:val="9"/>
    <w:semiHidden/>
    <w:unhideWhenUsed/>
    <w:qFormat/>
    <w:rsid w:val="00785ED5"/>
    <w:pPr>
      <w:spacing w:after="0"/>
      <w:outlineLvl w:val="8"/>
    </w:pPr>
    <w:rPr>
      <w:rFonts w:ascii="Times New Roman" w:hAnsi="Times New Roman"/>
      <w:i/>
      <w:iCs/>
      <w:spacing w:val="5"/>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5ED5"/>
    <w:rPr>
      <w:rFonts w:ascii="Times New Roman" w:eastAsia="Times New Roman" w:hAnsi="Times New Roman" w:cs="Times New Roman"/>
      <w:b/>
      <w:bCs/>
      <w:sz w:val="28"/>
      <w:szCs w:val="28"/>
    </w:rPr>
  </w:style>
  <w:style w:type="character" w:customStyle="1" w:styleId="Heading2Char">
    <w:name w:val="Heading 2 Char"/>
    <w:link w:val="Heading2"/>
    <w:uiPriority w:val="9"/>
    <w:rsid w:val="00785ED5"/>
    <w:rPr>
      <w:rFonts w:ascii="Times New Roman" w:eastAsia="Times New Roman" w:hAnsi="Times New Roman" w:cs="Times New Roman"/>
      <w:b/>
      <w:bCs/>
      <w:sz w:val="26"/>
      <w:szCs w:val="26"/>
    </w:rPr>
  </w:style>
  <w:style w:type="character" w:customStyle="1" w:styleId="Heading3Char">
    <w:name w:val="Heading 3 Char"/>
    <w:link w:val="Heading3"/>
    <w:rsid w:val="00785ED5"/>
    <w:rPr>
      <w:rFonts w:ascii="Times New Roman" w:eastAsia="Times New Roman" w:hAnsi="Times New Roman" w:cs="Times New Roman"/>
      <w:b/>
      <w:bCs/>
    </w:rPr>
  </w:style>
  <w:style w:type="character" w:customStyle="1" w:styleId="Heading4Char">
    <w:name w:val="Heading 4 Char"/>
    <w:link w:val="Heading4"/>
    <w:uiPriority w:val="9"/>
    <w:semiHidden/>
    <w:rsid w:val="00785ED5"/>
    <w:rPr>
      <w:rFonts w:ascii="Times New Roman" w:eastAsia="Times New Roman" w:hAnsi="Times New Roman" w:cs="Times New Roman"/>
      <w:b/>
      <w:bCs/>
      <w:i/>
      <w:iCs/>
    </w:rPr>
  </w:style>
  <w:style w:type="character" w:customStyle="1" w:styleId="Heading5Char">
    <w:name w:val="Heading 5 Char"/>
    <w:link w:val="Heading5"/>
    <w:uiPriority w:val="9"/>
    <w:semiHidden/>
    <w:rsid w:val="00785ED5"/>
    <w:rPr>
      <w:rFonts w:ascii="Times New Roman" w:eastAsia="Times New Roman" w:hAnsi="Times New Roman" w:cs="Times New Roman"/>
      <w:b/>
      <w:bCs/>
      <w:color w:val="7F7F7F"/>
    </w:rPr>
  </w:style>
  <w:style w:type="character" w:customStyle="1" w:styleId="Heading6Char">
    <w:name w:val="Heading 6 Char"/>
    <w:link w:val="Heading6"/>
    <w:uiPriority w:val="9"/>
    <w:semiHidden/>
    <w:rsid w:val="00785ED5"/>
    <w:rPr>
      <w:rFonts w:ascii="Times New Roman" w:eastAsia="Times New Roman" w:hAnsi="Times New Roman" w:cs="Times New Roman"/>
      <w:b/>
      <w:bCs/>
      <w:i/>
      <w:iCs/>
      <w:color w:val="7F7F7F"/>
    </w:rPr>
  </w:style>
  <w:style w:type="character" w:customStyle="1" w:styleId="Heading7Char">
    <w:name w:val="Heading 7 Char"/>
    <w:link w:val="Heading7"/>
    <w:uiPriority w:val="9"/>
    <w:semiHidden/>
    <w:rsid w:val="00785ED5"/>
    <w:rPr>
      <w:rFonts w:ascii="Times New Roman" w:eastAsia="Times New Roman" w:hAnsi="Times New Roman" w:cs="Times New Roman"/>
      <w:i/>
      <w:iCs/>
    </w:rPr>
  </w:style>
  <w:style w:type="character" w:customStyle="1" w:styleId="Heading8Char">
    <w:name w:val="Heading 8 Char"/>
    <w:link w:val="Heading8"/>
    <w:uiPriority w:val="9"/>
    <w:semiHidden/>
    <w:rsid w:val="00785ED5"/>
    <w:rPr>
      <w:rFonts w:ascii="Times New Roman" w:eastAsia="Times New Roman" w:hAnsi="Times New Roman" w:cs="Times New Roman"/>
      <w:sz w:val="20"/>
      <w:szCs w:val="20"/>
    </w:rPr>
  </w:style>
  <w:style w:type="character" w:customStyle="1" w:styleId="Heading9Char">
    <w:name w:val="Heading 9 Char"/>
    <w:link w:val="Heading9"/>
    <w:uiPriority w:val="9"/>
    <w:semiHidden/>
    <w:rsid w:val="00785ED5"/>
    <w:rPr>
      <w:rFonts w:ascii="Times New Roman" w:eastAsia="Times New Roman" w:hAnsi="Times New Roman" w:cs="Times New Roman"/>
      <w:i/>
      <w:iCs/>
      <w:spacing w:val="5"/>
      <w:sz w:val="20"/>
      <w:szCs w:val="20"/>
    </w:rPr>
  </w:style>
  <w:style w:type="character" w:styleId="Hyperlink">
    <w:name w:val="Hyperlink"/>
    <w:uiPriority w:val="99"/>
    <w:unhideWhenUsed/>
    <w:rsid w:val="00B347FE"/>
    <w:rPr>
      <w:color w:val="0000FF"/>
      <w:u w:val="single"/>
    </w:rPr>
  </w:style>
  <w:style w:type="paragraph" w:styleId="TOC1">
    <w:name w:val="toc 1"/>
    <w:basedOn w:val="Normal"/>
    <w:next w:val="Normal"/>
    <w:autoRedefine/>
    <w:uiPriority w:val="39"/>
    <w:rsid w:val="00D6511B"/>
    <w:pPr>
      <w:tabs>
        <w:tab w:val="left" w:pos="0"/>
        <w:tab w:val="right" w:leader="dot" w:pos="9072"/>
      </w:tabs>
      <w:spacing w:before="120" w:after="120" w:line="288" w:lineRule="auto"/>
      <w:ind w:right="28"/>
      <w:jc w:val="both"/>
    </w:pPr>
    <w:rPr>
      <w:rFonts w:ascii="Times New Roman" w:hAnsi="Times New Roman"/>
      <w:b/>
      <w:bCs/>
      <w:caps/>
      <w:noProof/>
      <w:sz w:val="26"/>
      <w:szCs w:val="26"/>
      <w:lang w:val="it-IT"/>
    </w:rPr>
  </w:style>
  <w:style w:type="paragraph" w:styleId="TOC2">
    <w:name w:val="toc 2"/>
    <w:basedOn w:val="Normal"/>
    <w:next w:val="Normal"/>
    <w:autoRedefine/>
    <w:uiPriority w:val="39"/>
    <w:rsid w:val="007015C3"/>
    <w:pPr>
      <w:tabs>
        <w:tab w:val="right" w:leader="dot" w:pos="9072"/>
      </w:tabs>
      <w:spacing w:before="120" w:after="120" w:line="288" w:lineRule="auto"/>
      <w:ind w:right="28"/>
      <w:jc w:val="both"/>
      <w:outlineLvl w:val="2"/>
    </w:pPr>
    <w:rPr>
      <w:rFonts w:ascii="Times New Roman" w:eastAsia="Calibri" w:hAnsi="Times New Roman"/>
      <w:bCs/>
      <w:i/>
      <w:sz w:val="24"/>
      <w:szCs w:val="24"/>
      <w:lang w:val="it-IT"/>
    </w:rPr>
  </w:style>
  <w:style w:type="character" w:styleId="FollowedHyperlink">
    <w:name w:val="FollowedHyperlink"/>
    <w:uiPriority w:val="99"/>
    <w:semiHidden/>
    <w:unhideWhenUsed/>
    <w:rsid w:val="00315E6D"/>
    <w:rPr>
      <w:color w:val="800080"/>
      <w:u w:val="single"/>
    </w:rPr>
  </w:style>
  <w:style w:type="paragraph" w:styleId="ListParagraph">
    <w:name w:val="List Paragraph"/>
    <w:basedOn w:val="Normal"/>
    <w:uiPriority w:val="34"/>
    <w:qFormat/>
    <w:rsid w:val="00785ED5"/>
    <w:pPr>
      <w:ind w:left="720"/>
      <w:contextualSpacing/>
    </w:pPr>
  </w:style>
  <w:style w:type="paragraph" w:styleId="BodyTextIndent">
    <w:name w:val="Body Text Indent"/>
    <w:basedOn w:val="Normal"/>
    <w:link w:val="BodyTextIndentChar"/>
    <w:rsid w:val="0078761E"/>
    <w:pPr>
      <w:spacing w:after="120"/>
      <w:ind w:left="360"/>
    </w:pPr>
    <w:rPr>
      <w:rFonts w:ascii=".VnTime" w:hAnsi=".VnTime"/>
      <w:sz w:val="28"/>
      <w:szCs w:val="28"/>
      <w:lang w:bidi="ar-SA"/>
    </w:rPr>
  </w:style>
  <w:style w:type="character" w:customStyle="1" w:styleId="BodyTextIndentChar">
    <w:name w:val="Body Text Indent Char"/>
    <w:link w:val="BodyTextIndent"/>
    <w:rsid w:val="0078761E"/>
    <w:rPr>
      <w:rFonts w:ascii=".VnTime" w:eastAsia="Times New Roman" w:hAnsi=".VnTime"/>
      <w:sz w:val="28"/>
      <w:szCs w:val="28"/>
      <w:lang w:val="en-US" w:eastAsia="en-US"/>
    </w:rPr>
  </w:style>
  <w:style w:type="paragraph" w:styleId="Title">
    <w:name w:val="Title"/>
    <w:basedOn w:val="Normal"/>
    <w:next w:val="Normal"/>
    <w:link w:val="TitleChar"/>
    <w:uiPriority w:val="10"/>
    <w:qFormat/>
    <w:rsid w:val="00785ED5"/>
    <w:pPr>
      <w:pBdr>
        <w:bottom w:val="single" w:sz="4" w:space="1" w:color="auto"/>
      </w:pBdr>
      <w:spacing w:line="240" w:lineRule="auto"/>
      <w:contextualSpacing/>
    </w:pPr>
    <w:rPr>
      <w:rFonts w:ascii="Times New Roman" w:hAnsi="Times New Roman"/>
      <w:spacing w:val="5"/>
      <w:sz w:val="52"/>
      <w:szCs w:val="52"/>
      <w:lang w:bidi="ar-SA"/>
    </w:rPr>
  </w:style>
  <w:style w:type="character" w:customStyle="1" w:styleId="TitleChar">
    <w:name w:val="Title Char"/>
    <w:link w:val="Title"/>
    <w:uiPriority w:val="10"/>
    <w:rsid w:val="00785ED5"/>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785ED5"/>
    <w:pPr>
      <w:spacing w:after="600"/>
    </w:pPr>
    <w:rPr>
      <w:rFonts w:ascii="Times New Roman" w:hAnsi="Times New Roman"/>
      <w:i/>
      <w:iCs/>
      <w:spacing w:val="13"/>
      <w:sz w:val="24"/>
      <w:szCs w:val="24"/>
      <w:lang w:bidi="ar-SA"/>
    </w:rPr>
  </w:style>
  <w:style w:type="character" w:customStyle="1" w:styleId="SubtitleChar">
    <w:name w:val="Subtitle Char"/>
    <w:link w:val="Subtitle"/>
    <w:uiPriority w:val="11"/>
    <w:rsid w:val="00785ED5"/>
    <w:rPr>
      <w:rFonts w:ascii="Times New Roman" w:eastAsia="Times New Roman" w:hAnsi="Times New Roman" w:cs="Times New Roman"/>
      <w:i/>
      <w:iCs/>
      <w:spacing w:val="13"/>
      <w:sz w:val="24"/>
      <w:szCs w:val="24"/>
    </w:rPr>
  </w:style>
  <w:style w:type="character" w:styleId="Strong">
    <w:name w:val="Strong"/>
    <w:uiPriority w:val="22"/>
    <w:qFormat/>
    <w:rsid w:val="00785ED5"/>
    <w:rPr>
      <w:b/>
      <w:bCs/>
    </w:rPr>
  </w:style>
  <w:style w:type="character" w:styleId="Emphasis">
    <w:name w:val="Emphasis"/>
    <w:uiPriority w:val="20"/>
    <w:qFormat/>
    <w:rsid w:val="00785ED5"/>
    <w:rPr>
      <w:b/>
      <w:bCs/>
      <w:i/>
      <w:iCs/>
      <w:spacing w:val="10"/>
      <w:bdr w:val="none" w:sz="0" w:space="0" w:color="auto"/>
      <w:shd w:val="clear" w:color="auto" w:fill="auto"/>
    </w:rPr>
  </w:style>
  <w:style w:type="paragraph" w:styleId="NoSpacing">
    <w:name w:val="No Spacing"/>
    <w:basedOn w:val="Normal"/>
    <w:uiPriority w:val="1"/>
    <w:qFormat/>
    <w:rsid w:val="00785ED5"/>
    <w:pPr>
      <w:spacing w:after="0" w:line="240" w:lineRule="auto"/>
    </w:pPr>
  </w:style>
  <w:style w:type="paragraph" w:styleId="Quote">
    <w:name w:val="Quote"/>
    <w:basedOn w:val="Normal"/>
    <w:next w:val="Normal"/>
    <w:link w:val="QuoteChar"/>
    <w:uiPriority w:val="29"/>
    <w:qFormat/>
    <w:rsid w:val="00785ED5"/>
    <w:pPr>
      <w:spacing w:before="200" w:after="0"/>
      <w:ind w:left="360" w:right="360"/>
    </w:pPr>
    <w:rPr>
      <w:i/>
      <w:iCs/>
      <w:sz w:val="20"/>
      <w:szCs w:val="20"/>
      <w:lang w:bidi="ar-SA"/>
    </w:rPr>
  </w:style>
  <w:style w:type="character" w:customStyle="1" w:styleId="QuoteChar">
    <w:name w:val="Quote Char"/>
    <w:link w:val="Quote"/>
    <w:uiPriority w:val="29"/>
    <w:rsid w:val="00785ED5"/>
    <w:rPr>
      <w:i/>
      <w:iCs/>
    </w:rPr>
  </w:style>
  <w:style w:type="paragraph" w:styleId="IntenseQuote">
    <w:name w:val="Intense Quote"/>
    <w:basedOn w:val="Normal"/>
    <w:next w:val="Normal"/>
    <w:link w:val="IntenseQuoteChar"/>
    <w:uiPriority w:val="30"/>
    <w:qFormat/>
    <w:rsid w:val="00785ED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785ED5"/>
    <w:rPr>
      <w:b/>
      <w:bCs/>
      <w:i/>
      <w:iCs/>
    </w:rPr>
  </w:style>
  <w:style w:type="character" w:styleId="SubtleEmphasis">
    <w:name w:val="Subtle Emphasis"/>
    <w:uiPriority w:val="19"/>
    <w:qFormat/>
    <w:rsid w:val="00785ED5"/>
    <w:rPr>
      <w:i/>
      <w:iCs/>
    </w:rPr>
  </w:style>
  <w:style w:type="character" w:styleId="IntenseEmphasis">
    <w:name w:val="Intense Emphasis"/>
    <w:uiPriority w:val="21"/>
    <w:qFormat/>
    <w:rsid w:val="00785ED5"/>
    <w:rPr>
      <w:b/>
      <w:bCs/>
    </w:rPr>
  </w:style>
  <w:style w:type="character" w:styleId="SubtleReference">
    <w:name w:val="Subtle Reference"/>
    <w:uiPriority w:val="31"/>
    <w:qFormat/>
    <w:rsid w:val="00785ED5"/>
    <w:rPr>
      <w:smallCaps/>
    </w:rPr>
  </w:style>
  <w:style w:type="character" w:styleId="IntenseReference">
    <w:name w:val="Intense Reference"/>
    <w:uiPriority w:val="32"/>
    <w:qFormat/>
    <w:rsid w:val="00785ED5"/>
    <w:rPr>
      <w:smallCaps/>
      <w:spacing w:val="5"/>
      <w:u w:val="single"/>
    </w:rPr>
  </w:style>
  <w:style w:type="character" w:styleId="BookTitle">
    <w:name w:val="Book Title"/>
    <w:uiPriority w:val="33"/>
    <w:qFormat/>
    <w:rsid w:val="00785ED5"/>
    <w:rPr>
      <w:i/>
      <w:iCs/>
      <w:smallCaps/>
      <w:spacing w:val="5"/>
    </w:rPr>
  </w:style>
  <w:style w:type="paragraph" w:styleId="TOCHeading">
    <w:name w:val="TOC Heading"/>
    <w:basedOn w:val="Heading1"/>
    <w:next w:val="Normal"/>
    <w:uiPriority w:val="39"/>
    <w:semiHidden/>
    <w:unhideWhenUsed/>
    <w:qFormat/>
    <w:rsid w:val="00785ED5"/>
    <w:pPr>
      <w:outlineLvl w:val="9"/>
    </w:pPr>
  </w:style>
  <w:style w:type="table" w:styleId="TableGrid">
    <w:name w:val="Table Grid"/>
    <w:basedOn w:val="TableNormal"/>
    <w:uiPriority w:val="59"/>
    <w:rsid w:val="003472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4724C"/>
    <w:pPr>
      <w:tabs>
        <w:tab w:val="center" w:pos="4680"/>
        <w:tab w:val="right" w:pos="9360"/>
      </w:tabs>
      <w:spacing w:after="0" w:line="240" w:lineRule="auto"/>
    </w:pPr>
    <w:rPr>
      <w:rFonts w:ascii="Calibri" w:eastAsia="Calibri" w:hAnsi="Calibri"/>
      <w:lang w:bidi="ar-SA"/>
    </w:rPr>
  </w:style>
  <w:style w:type="character" w:customStyle="1" w:styleId="HeaderChar">
    <w:name w:val="Header Char"/>
    <w:link w:val="Header"/>
    <w:uiPriority w:val="99"/>
    <w:semiHidden/>
    <w:rsid w:val="0034724C"/>
    <w:rPr>
      <w:rFonts w:ascii="Calibri" w:eastAsia="Calibri" w:hAnsi="Calibri"/>
      <w:sz w:val="22"/>
      <w:szCs w:val="22"/>
    </w:rPr>
  </w:style>
  <w:style w:type="paragraph" w:styleId="Footer">
    <w:name w:val="footer"/>
    <w:basedOn w:val="Normal"/>
    <w:link w:val="FooterChar"/>
    <w:uiPriority w:val="99"/>
    <w:unhideWhenUsed/>
    <w:rsid w:val="0034724C"/>
    <w:pPr>
      <w:tabs>
        <w:tab w:val="center" w:pos="4680"/>
        <w:tab w:val="right" w:pos="9360"/>
      </w:tabs>
      <w:spacing w:after="0" w:line="240" w:lineRule="auto"/>
    </w:pPr>
    <w:rPr>
      <w:rFonts w:ascii="Calibri" w:eastAsia="Calibri" w:hAnsi="Calibri"/>
      <w:lang w:bidi="ar-SA"/>
    </w:rPr>
  </w:style>
  <w:style w:type="character" w:customStyle="1" w:styleId="FooterChar">
    <w:name w:val="Footer Char"/>
    <w:link w:val="Footer"/>
    <w:uiPriority w:val="99"/>
    <w:rsid w:val="0034724C"/>
    <w:rPr>
      <w:rFonts w:ascii="Calibri" w:eastAsia="Calibri" w:hAnsi="Calibri"/>
      <w:sz w:val="22"/>
      <w:szCs w:val="22"/>
    </w:rPr>
  </w:style>
  <w:style w:type="paragraph" w:styleId="FootnoteText">
    <w:name w:val="footnote text"/>
    <w:basedOn w:val="Normal"/>
    <w:link w:val="FootnoteTextChar"/>
    <w:uiPriority w:val="99"/>
    <w:semiHidden/>
    <w:unhideWhenUsed/>
    <w:rsid w:val="00760BD4"/>
    <w:rPr>
      <w:rFonts w:ascii="Calibri" w:eastAsia="Calibri" w:hAnsi="Calibri"/>
      <w:sz w:val="20"/>
      <w:szCs w:val="20"/>
      <w:lang w:bidi="ar-SA"/>
    </w:rPr>
  </w:style>
  <w:style w:type="character" w:customStyle="1" w:styleId="FootnoteTextChar">
    <w:name w:val="Footnote Text Char"/>
    <w:link w:val="FootnoteText"/>
    <w:uiPriority w:val="99"/>
    <w:semiHidden/>
    <w:rsid w:val="00760BD4"/>
    <w:rPr>
      <w:rFonts w:ascii="Calibri" w:eastAsia="Calibri" w:hAnsi="Calibri"/>
    </w:rPr>
  </w:style>
  <w:style w:type="character" w:styleId="FootnoteReference">
    <w:name w:val="footnote reference"/>
    <w:uiPriority w:val="99"/>
    <w:semiHidden/>
    <w:unhideWhenUsed/>
    <w:rsid w:val="00760BD4"/>
    <w:rPr>
      <w:vertAlign w:val="superscript"/>
    </w:rPr>
  </w:style>
  <w:style w:type="paragraph" w:styleId="NormalWeb">
    <w:name w:val="Normal (Web)"/>
    <w:basedOn w:val="Normal"/>
    <w:uiPriority w:val="99"/>
    <w:unhideWhenUsed/>
    <w:rsid w:val="0069008B"/>
    <w:pPr>
      <w:spacing w:before="100" w:beforeAutospacing="1" w:after="100" w:afterAutospacing="1" w:line="240" w:lineRule="auto"/>
    </w:pPr>
    <w:rPr>
      <w:rFonts w:ascii="Times New Roman" w:hAnsi="Times New Roman"/>
      <w:sz w:val="24"/>
      <w:szCs w:val="24"/>
      <w:lang w:bidi="ar-SA"/>
    </w:rPr>
  </w:style>
  <w:style w:type="character" w:customStyle="1" w:styleId="apple-style-span">
    <w:name w:val="apple-style-span"/>
    <w:basedOn w:val="DefaultParagraphFont"/>
    <w:rsid w:val="0024487C"/>
  </w:style>
  <w:style w:type="paragraph" w:styleId="Caption">
    <w:name w:val="caption"/>
    <w:basedOn w:val="Normal"/>
    <w:next w:val="Normal"/>
    <w:uiPriority w:val="35"/>
    <w:unhideWhenUsed/>
    <w:rsid w:val="00295594"/>
    <w:rPr>
      <w:b/>
      <w:bCs/>
      <w:sz w:val="20"/>
      <w:szCs w:val="20"/>
    </w:rPr>
  </w:style>
  <w:style w:type="paragraph" w:styleId="BalloonText">
    <w:name w:val="Balloon Text"/>
    <w:basedOn w:val="Normal"/>
    <w:link w:val="BalloonTextChar"/>
    <w:uiPriority w:val="99"/>
    <w:semiHidden/>
    <w:unhideWhenUsed/>
    <w:rsid w:val="005B6856"/>
    <w:pPr>
      <w:spacing w:after="0" w:line="240" w:lineRule="auto"/>
    </w:pPr>
    <w:rPr>
      <w:rFonts w:ascii="Tahoma" w:hAnsi="Tahoma" w:cs="Tahoma"/>
      <w:sz w:val="16"/>
      <w:szCs w:val="16"/>
      <w:lang/>
    </w:rPr>
  </w:style>
  <w:style w:type="character" w:customStyle="1" w:styleId="BalloonTextChar">
    <w:name w:val="Balloon Text Char"/>
    <w:link w:val="BalloonText"/>
    <w:uiPriority w:val="99"/>
    <w:semiHidden/>
    <w:rsid w:val="005B6856"/>
    <w:rPr>
      <w:rFonts w:ascii="Tahoma" w:hAnsi="Tahoma" w:cs="Tahoma"/>
      <w:sz w:val="16"/>
      <w:szCs w:val="16"/>
      <w:lang w:bidi="en-US"/>
    </w:rPr>
  </w:style>
  <w:style w:type="paragraph" w:styleId="TOC3">
    <w:name w:val="toc 3"/>
    <w:basedOn w:val="Normal"/>
    <w:next w:val="Normal"/>
    <w:autoRedefine/>
    <w:uiPriority w:val="39"/>
    <w:unhideWhenUsed/>
    <w:rsid w:val="00B77BBB"/>
    <w:pPr>
      <w:spacing w:after="0"/>
      <w:ind w:left="220"/>
    </w:pPr>
    <w:rPr>
      <w:rFonts w:ascii="Calibri" w:hAnsi="Calibri"/>
      <w:sz w:val="20"/>
      <w:szCs w:val="20"/>
    </w:rPr>
  </w:style>
  <w:style w:type="paragraph" w:styleId="TOC4">
    <w:name w:val="toc 4"/>
    <w:basedOn w:val="Normal"/>
    <w:next w:val="Normal"/>
    <w:autoRedefine/>
    <w:uiPriority w:val="39"/>
    <w:unhideWhenUsed/>
    <w:rsid w:val="00B77BBB"/>
    <w:pPr>
      <w:spacing w:after="0"/>
      <w:ind w:left="440"/>
    </w:pPr>
    <w:rPr>
      <w:rFonts w:ascii="Calibri" w:hAnsi="Calibri"/>
      <w:sz w:val="20"/>
      <w:szCs w:val="20"/>
    </w:rPr>
  </w:style>
  <w:style w:type="paragraph" w:styleId="TOC5">
    <w:name w:val="toc 5"/>
    <w:basedOn w:val="Normal"/>
    <w:next w:val="Normal"/>
    <w:autoRedefine/>
    <w:uiPriority w:val="39"/>
    <w:unhideWhenUsed/>
    <w:rsid w:val="00B77BBB"/>
    <w:pPr>
      <w:spacing w:after="0"/>
      <w:ind w:left="660"/>
    </w:pPr>
    <w:rPr>
      <w:rFonts w:ascii="Calibri" w:hAnsi="Calibri"/>
      <w:sz w:val="20"/>
      <w:szCs w:val="20"/>
    </w:rPr>
  </w:style>
  <w:style w:type="paragraph" w:styleId="TOC6">
    <w:name w:val="toc 6"/>
    <w:basedOn w:val="Normal"/>
    <w:next w:val="Normal"/>
    <w:autoRedefine/>
    <w:uiPriority w:val="39"/>
    <w:unhideWhenUsed/>
    <w:rsid w:val="00B77BBB"/>
    <w:pPr>
      <w:spacing w:after="0"/>
      <w:ind w:left="880"/>
    </w:pPr>
    <w:rPr>
      <w:rFonts w:ascii="Calibri" w:hAnsi="Calibri"/>
      <w:sz w:val="20"/>
      <w:szCs w:val="20"/>
    </w:rPr>
  </w:style>
  <w:style w:type="paragraph" w:styleId="TOC7">
    <w:name w:val="toc 7"/>
    <w:basedOn w:val="Normal"/>
    <w:next w:val="Normal"/>
    <w:autoRedefine/>
    <w:uiPriority w:val="39"/>
    <w:unhideWhenUsed/>
    <w:rsid w:val="00B77BBB"/>
    <w:pPr>
      <w:spacing w:after="0"/>
      <w:ind w:left="1100"/>
    </w:pPr>
    <w:rPr>
      <w:rFonts w:ascii="Calibri" w:hAnsi="Calibri"/>
      <w:sz w:val="20"/>
      <w:szCs w:val="20"/>
    </w:rPr>
  </w:style>
  <w:style w:type="paragraph" w:styleId="TOC8">
    <w:name w:val="toc 8"/>
    <w:basedOn w:val="Normal"/>
    <w:next w:val="Normal"/>
    <w:autoRedefine/>
    <w:uiPriority w:val="39"/>
    <w:unhideWhenUsed/>
    <w:rsid w:val="00B77BBB"/>
    <w:pPr>
      <w:spacing w:after="0"/>
      <w:ind w:left="1320"/>
    </w:pPr>
    <w:rPr>
      <w:rFonts w:ascii="Calibri" w:hAnsi="Calibri"/>
      <w:sz w:val="20"/>
      <w:szCs w:val="20"/>
    </w:rPr>
  </w:style>
  <w:style w:type="paragraph" w:styleId="TOC9">
    <w:name w:val="toc 9"/>
    <w:basedOn w:val="Normal"/>
    <w:next w:val="Normal"/>
    <w:autoRedefine/>
    <w:uiPriority w:val="39"/>
    <w:unhideWhenUsed/>
    <w:rsid w:val="00B77BBB"/>
    <w:pPr>
      <w:spacing w:after="0"/>
      <w:ind w:left="1540"/>
    </w:pPr>
    <w:rPr>
      <w:rFonts w:ascii="Calibri" w:hAnsi="Calibri"/>
      <w:sz w:val="20"/>
      <w:szCs w:val="20"/>
    </w:rPr>
  </w:style>
  <w:style w:type="character" w:styleId="CommentReference">
    <w:name w:val="annotation reference"/>
    <w:uiPriority w:val="99"/>
    <w:semiHidden/>
    <w:unhideWhenUsed/>
    <w:rsid w:val="00F63019"/>
    <w:rPr>
      <w:sz w:val="16"/>
      <w:szCs w:val="16"/>
    </w:rPr>
  </w:style>
  <w:style w:type="paragraph" w:styleId="CommentText">
    <w:name w:val="annotation text"/>
    <w:basedOn w:val="Normal"/>
    <w:link w:val="CommentTextChar"/>
    <w:uiPriority w:val="99"/>
    <w:semiHidden/>
    <w:unhideWhenUsed/>
    <w:rsid w:val="00F63019"/>
    <w:rPr>
      <w:sz w:val="20"/>
      <w:szCs w:val="20"/>
      <w:lang/>
    </w:rPr>
  </w:style>
  <w:style w:type="character" w:customStyle="1" w:styleId="CommentTextChar">
    <w:name w:val="Comment Text Char"/>
    <w:link w:val="CommentText"/>
    <w:uiPriority w:val="99"/>
    <w:semiHidden/>
    <w:rsid w:val="00F63019"/>
    <w:rPr>
      <w:lang w:bidi="en-US"/>
    </w:rPr>
  </w:style>
  <w:style w:type="paragraph" w:styleId="CommentSubject">
    <w:name w:val="annotation subject"/>
    <w:basedOn w:val="CommentText"/>
    <w:next w:val="CommentText"/>
    <w:link w:val="CommentSubjectChar"/>
    <w:uiPriority w:val="99"/>
    <w:semiHidden/>
    <w:unhideWhenUsed/>
    <w:rsid w:val="00F63019"/>
    <w:rPr>
      <w:b/>
      <w:bCs/>
    </w:rPr>
  </w:style>
  <w:style w:type="character" w:customStyle="1" w:styleId="CommentSubjectChar">
    <w:name w:val="Comment Subject Char"/>
    <w:link w:val="CommentSubject"/>
    <w:uiPriority w:val="99"/>
    <w:semiHidden/>
    <w:rsid w:val="00F63019"/>
    <w:rPr>
      <w:b/>
      <w:bCs/>
      <w:lang w:bidi="en-US"/>
    </w:rPr>
  </w:style>
  <w:style w:type="paragraph" w:styleId="BodyTextIndent3">
    <w:name w:val="Body Text Indent 3"/>
    <w:basedOn w:val="Normal"/>
    <w:link w:val="BodyTextIndent3Char"/>
    <w:rsid w:val="000174A1"/>
    <w:pPr>
      <w:spacing w:after="0" w:line="240" w:lineRule="auto"/>
      <w:ind w:firstLine="360"/>
      <w:jc w:val="both"/>
    </w:pPr>
    <w:rPr>
      <w:rFonts w:ascii="Times New Roman" w:hAnsi="Times New Roman"/>
      <w:sz w:val="28"/>
      <w:szCs w:val="20"/>
      <w:lang w:bidi="ar-SA"/>
    </w:rPr>
  </w:style>
  <w:style w:type="character" w:customStyle="1" w:styleId="BodyTextIndent3Char">
    <w:name w:val="Body Text Indent 3 Char"/>
    <w:link w:val="BodyTextIndent3"/>
    <w:rsid w:val="000174A1"/>
    <w:rPr>
      <w:rFonts w:ascii="Times New Roman" w:hAnsi="Times New Roman"/>
      <w:sz w:val="28"/>
    </w:rPr>
  </w:style>
  <w:style w:type="paragraph" w:styleId="BodyText">
    <w:name w:val="Body Text"/>
    <w:aliases w:val=" Char Char Char, Char Char Char Char Char Char,Char Char Char,Char Char,Char Char Char Char Char Char Char,Char Char Char Char Char Char Char Char Char, Char Char, Char Char Char Char Char Char Char Char Char Char Char Char"/>
    <w:basedOn w:val="Normal"/>
    <w:link w:val="BodyTextChar"/>
    <w:rsid w:val="00E70332"/>
    <w:pPr>
      <w:spacing w:after="120" w:line="240" w:lineRule="auto"/>
    </w:pPr>
    <w:rPr>
      <w:rFonts w:ascii="Times New Roman" w:hAnsi="Times New Roman"/>
      <w:sz w:val="28"/>
      <w:szCs w:val="28"/>
      <w:lang w:bidi="ar-SA"/>
    </w:rPr>
  </w:style>
  <w:style w:type="character" w:customStyle="1" w:styleId="BodyTextChar">
    <w:name w:val="Body Text Char"/>
    <w:aliases w:val=" Char Char Char Char1, Char Char Char Char Char Char Char1,Char Char Char Char1,Char Char Char1,Char Char Char Char Char Char Char Char,Char Char Char Char Char Char Char Char Char Char, Char Char Char1, Char Char Char Char"/>
    <w:link w:val="BodyText"/>
    <w:rsid w:val="00E70332"/>
    <w:rPr>
      <w:rFonts w:ascii="Times New Roman" w:hAnsi="Times New Roman" w:cs="Arial"/>
      <w:sz w:val="28"/>
      <w:szCs w:val="28"/>
    </w:rPr>
  </w:style>
  <w:style w:type="paragraph" w:customStyle="1" w:styleId="Char">
    <w:name w:val="Char"/>
    <w:basedOn w:val="Normal"/>
    <w:rsid w:val="00AC14FD"/>
    <w:pPr>
      <w:spacing w:after="160" w:line="240" w:lineRule="exact"/>
    </w:pPr>
    <w:rPr>
      <w:rFonts w:ascii="Verdana" w:hAnsi="Verdana" w:cs="Verdana"/>
      <w:sz w:val="20"/>
      <w:szCs w:val="20"/>
      <w:lang w:bidi="ar-SA"/>
    </w:rPr>
  </w:style>
  <w:style w:type="character" w:customStyle="1" w:styleId="apple-converted-space">
    <w:name w:val="apple-converted-space"/>
    <w:basedOn w:val="DefaultParagraphFont"/>
    <w:rsid w:val="00B372A6"/>
  </w:style>
  <w:style w:type="paragraph" w:styleId="PlainText">
    <w:name w:val="Plain Text"/>
    <w:basedOn w:val="Normal"/>
    <w:link w:val="PlainTextChar"/>
    <w:uiPriority w:val="99"/>
    <w:semiHidden/>
    <w:unhideWhenUsed/>
    <w:rsid w:val="00EE6521"/>
    <w:pPr>
      <w:spacing w:after="0" w:line="240" w:lineRule="auto"/>
    </w:pPr>
    <w:rPr>
      <w:rFonts w:ascii="Consolas" w:eastAsia="Calibri" w:hAnsi="Consolas"/>
      <w:sz w:val="21"/>
      <w:szCs w:val="21"/>
      <w:lang w:bidi="ar-SA"/>
    </w:rPr>
  </w:style>
  <w:style w:type="character" w:customStyle="1" w:styleId="PlainTextChar">
    <w:name w:val="Plain Text Char"/>
    <w:link w:val="PlainText"/>
    <w:uiPriority w:val="99"/>
    <w:semiHidden/>
    <w:rsid w:val="00EE6521"/>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4916384">
      <w:bodyDiv w:val="1"/>
      <w:marLeft w:val="0"/>
      <w:marRight w:val="0"/>
      <w:marTop w:val="0"/>
      <w:marBottom w:val="0"/>
      <w:divBdr>
        <w:top w:val="none" w:sz="0" w:space="0" w:color="auto"/>
        <w:left w:val="none" w:sz="0" w:space="0" w:color="auto"/>
        <w:bottom w:val="none" w:sz="0" w:space="0" w:color="auto"/>
        <w:right w:val="none" w:sz="0" w:space="0" w:color="auto"/>
      </w:divBdr>
    </w:div>
    <w:div w:id="88548382">
      <w:bodyDiv w:val="1"/>
      <w:marLeft w:val="0"/>
      <w:marRight w:val="0"/>
      <w:marTop w:val="0"/>
      <w:marBottom w:val="0"/>
      <w:divBdr>
        <w:top w:val="none" w:sz="0" w:space="0" w:color="auto"/>
        <w:left w:val="none" w:sz="0" w:space="0" w:color="auto"/>
        <w:bottom w:val="none" w:sz="0" w:space="0" w:color="auto"/>
        <w:right w:val="none" w:sz="0" w:space="0" w:color="auto"/>
      </w:divBdr>
    </w:div>
    <w:div w:id="123812122">
      <w:bodyDiv w:val="1"/>
      <w:marLeft w:val="0"/>
      <w:marRight w:val="0"/>
      <w:marTop w:val="0"/>
      <w:marBottom w:val="0"/>
      <w:divBdr>
        <w:top w:val="none" w:sz="0" w:space="0" w:color="auto"/>
        <w:left w:val="none" w:sz="0" w:space="0" w:color="auto"/>
        <w:bottom w:val="none" w:sz="0" w:space="0" w:color="auto"/>
        <w:right w:val="none" w:sz="0" w:space="0" w:color="auto"/>
      </w:divBdr>
    </w:div>
    <w:div w:id="169804261">
      <w:bodyDiv w:val="1"/>
      <w:marLeft w:val="0"/>
      <w:marRight w:val="0"/>
      <w:marTop w:val="0"/>
      <w:marBottom w:val="0"/>
      <w:divBdr>
        <w:top w:val="none" w:sz="0" w:space="0" w:color="auto"/>
        <w:left w:val="none" w:sz="0" w:space="0" w:color="auto"/>
        <w:bottom w:val="none" w:sz="0" w:space="0" w:color="auto"/>
        <w:right w:val="none" w:sz="0" w:space="0" w:color="auto"/>
      </w:divBdr>
    </w:div>
    <w:div w:id="337269481">
      <w:bodyDiv w:val="1"/>
      <w:marLeft w:val="0"/>
      <w:marRight w:val="0"/>
      <w:marTop w:val="0"/>
      <w:marBottom w:val="0"/>
      <w:divBdr>
        <w:top w:val="none" w:sz="0" w:space="0" w:color="auto"/>
        <w:left w:val="none" w:sz="0" w:space="0" w:color="auto"/>
        <w:bottom w:val="none" w:sz="0" w:space="0" w:color="auto"/>
        <w:right w:val="none" w:sz="0" w:space="0" w:color="auto"/>
      </w:divBdr>
    </w:div>
    <w:div w:id="388723057">
      <w:bodyDiv w:val="1"/>
      <w:marLeft w:val="0"/>
      <w:marRight w:val="0"/>
      <w:marTop w:val="0"/>
      <w:marBottom w:val="0"/>
      <w:divBdr>
        <w:top w:val="none" w:sz="0" w:space="0" w:color="auto"/>
        <w:left w:val="none" w:sz="0" w:space="0" w:color="auto"/>
        <w:bottom w:val="none" w:sz="0" w:space="0" w:color="auto"/>
        <w:right w:val="none" w:sz="0" w:space="0" w:color="auto"/>
      </w:divBdr>
    </w:div>
    <w:div w:id="470294786">
      <w:bodyDiv w:val="1"/>
      <w:marLeft w:val="0"/>
      <w:marRight w:val="0"/>
      <w:marTop w:val="0"/>
      <w:marBottom w:val="0"/>
      <w:divBdr>
        <w:top w:val="none" w:sz="0" w:space="0" w:color="auto"/>
        <w:left w:val="none" w:sz="0" w:space="0" w:color="auto"/>
        <w:bottom w:val="none" w:sz="0" w:space="0" w:color="auto"/>
        <w:right w:val="none" w:sz="0" w:space="0" w:color="auto"/>
      </w:divBdr>
    </w:div>
    <w:div w:id="571084061">
      <w:bodyDiv w:val="1"/>
      <w:marLeft w:val="0"/>
      <w:marRight w:val="0"/>
      <w:marTop w:val="0"/>
      <w:marBottom w:val="0"/>
      <w:divBdr>
        <w:top w:val="none" w:sz="0" w:space="0" w:color="auto"/>
        <w:left w:val="none" w:sz="0" w:space="0" w:color="auto"/>
        <w:bottom w:val="none" w:sz="0" w:space="0" w:color="auto"/>
        <w:right w:val="none" w:sz="0" w:space="0" w:color="auto"/>
      </w:divBdr>
    </w:div>
    <w:div w:id="579559456">
      <w:bodyDiv w:val="1"/>
      <w:marLeft w:val="0"/>
      <w:marRight w:val="0"/>
      <w:marTop w:val="0"/>
      <w:marBottom w:val="0"/>
      <w:divBdr>
        <w:top w:val="none" w:sz="0" w:space="0" w:color="auto"/>
        <w:left w:val="none" w:sz="0" w:space="0" w:color="auto"/>
        <w:bottom w:val="none" w:sz="0" w:space="0" w:color="auto"/>
        <w:right w:val="none" w:sz="0" w:space="0" w:color="auto"/>
      </w:divBdr>
    </w:div>
    <w:div w:id="619261168">
      <w:bodyDiv w:val="1"/>
      <w:marLeft w:val="0"/>
      <w:marRight w:val="0"/>
      <w:marTop w:val="0"/>
      <w:marBottom w:val="0"/>
      <w:divBdr>
        <w:top w:val="none" w:sz="0" w:space="0" w:color="auto"/>
        <w:left w:val="none" w:sz="0" w:space="0" w:color="auto"/>
        <w:bottom w:val="none" w:sz="0" w:space="0" w:color="auto"/>
        <w:right w:val="none" w:sz="0" w:space="0" w:color="auto"/>
      </w:divBdr>
    </w:div>
    <w:div w:id="688606835">
      <w:bodyDiv w:val="1"/>
      <w:marLeft w:val="0"/>
      <w:marRight w:val="0"/>
      <w:marTop w:val="0"/>
      <w:marBottom w:val="0"/>
      <w:divBdr>
        <w:top w:val="none" w:sz="0" w:space="0" w:color="auto"/>
        <w:left w:val="none" w:sz="0" w:space="0" w:color="auto"/>
        <w:bottom w:val="none" w:sz="0" w:space="0" w:color="auto"/>
        <w:right w:val="none" w:sz="0" w:space="0" w:color="auto"/>
      </w:divBdr>
    </w:div>
    <w:div w:id="692802263">
      <w:bodyDiv w:val="1"/>
      <w:marLeft w:val="0"/>
      <w:marRight w:val="0"/>
      <w:marTop w:val="0"/>
      <w:marBottom w:val="0"/>
      <w:divBdr>
        <w:top w:val="none" w:sz="0" w:space="0" w:color="auto"/>
        <w:left w:val="none" w:sz="0" w:space="0" w:color="auto"/>
        <w:bottom w:val="none" w:sz="0" w:space="0" w:color="auto"/>
        <w:right w:val="none" w:sz="0" w:space="0" w:color="auto"/>
      </w:divBdr>
    </w:div>
    <w:div w:id="707800262">
      <w:bodyDiv w:val="1"/>
      <w:marLeft w:val="0"/>
      <w:marRight w:val="0"/>
      <w:marTop w:val="0"/>
      <w:marBottom w:val="0"/>
      <w:divBdr>
        <w:top w:val="none" w:sz="0" w:space="0" w:color="auto"/>
        <w:left w:val="none" w:sz="0" w:space="0" w:color="auto"/>
        <w:bottom w:val="none" w:sz="0" w:space="0" w:color="auto"/>
        <w:right w:val="none" w:sz="0" w:space="0" w:color="auto"/>
      </w:divBdr>
    </w:div>
    <w:div w:id="813521062">
      <w:bodyDiv w:val="1"/>
      <w:marLeft w:val="0"/>
      <w:marRight w:val="0"/>
      <w:marTop w:val="0"/>
      <w:marBottom w:val="0"/>
      <w:divBdr>
        <w:top w:val="none" w:sz="0" w:space="0" w:color="auto"/>
        <w:left w:val="none" w:sz="0" w:space="0" w:color="auto"/>
        <w:bottom w:val="none" w:sz="0" w:space="0" w:color="auto"/>
        <w:right w:val="none" w:sz="0" w:space="0" w:color="auto"/>
      </w:divBdr>
    </w:div>
    <w:div w:id="926311437">
      <w:bodyDiv w:val="1"/>
      <w:marLeft w:val="0"/>
      <w:marRight w:val="0"/>
      <w:marTop w:val="0"/>
      <w:marBottom w:val="0"/>
      <w:divBdr>
        <w:top w:val="none" w:sz="0" w:space="0" w:color="auto"/>
        <w:left w:val="none" w:sz="0" w:space="0" w:color="auto"/>
        <w:bottom w:val="none" w:sz="0" w:space="0" w:color="auto"/>
        <w:right w:val="none" w:sz="0" w:space="0" w:color="auto"/>
      </w:divBdr>
    </w:div>
    <w:div w:id="930548904">
      <w:bodyDiv w:val="1"/>
      <w:marLeft w:val="0"/>
      <w:marRight w:val="0"/>
      <w:marTop w:val="0"/>
      <w:marBottom w:val="0"/>
      <w:divBdr>
        <w:top w:val="none" w:sz="0" w:space="0" w:color="auto"/>
        <w:left w:val="none" w:sz="0" w:space="0" w:color="auto"/>
        <w:bottom w:val="none" w:sz="0" w:space="0" w:color="auto"/>
        <w:right w:val="none" w:sz="0" w:space="0" w:color="auto"/>
      </w:divBdr>
    </w:div>
    <w:div w:id="974407181">
      <w:bodyDiv w:val="1"/>
      <w:marLeft w:val="0"/>
      <w:marRight w:val="0"/>
      <w:marTop w:val="0"/>
      <w:marBottom w:val="0"/>
      <w:divBdr>
        <w:top w:val="none" w:sz="0" w:space="0" w:color="auto"/>
        <w:left w:val="none" w:sz="0" w:space="0" w:color="auto"/>
        <w:bottom w:val="none" w:sz="0" w:space="0" w:color="auto"/>
        <w:right w:val="none" w:sz="0" w:space="0" w:color="auto"/>
      </w:divBdr>
    </w:div>
    <w:div w:id="1024021965">
      <w:bodyDiv w:val="1"/>
      <w:marLeft w:val="0"/>
      <w:marRight w:val="0"/>
      <w:marTop w:val="0"/>
      <w:marBottom w:val="0"/>
      <w:divBdr>
        <w:top w:val="none" w:sz="0" w:space="0" w:color="auto"/>
        <w:left w:val="none" w:sz="0" w:space="0" w:color="auto"/>
        <w:bottom w:val="none" w:sz="0" w:space="0" w:color="auto"/>
        <w:right w:val="none" w:sz="0" w:space="0" w:color="auto"/>
      </w:divBdr>
    </w:div>
    <w:div w:id="1116948687">
      <w:bodyDiv w:val="1"/>
      <w:marLeft w:val="0"/>
      <w:marRight w:val="0"/>
      <w:marTop w:val="0"/>
      <w:marBottom w:val="0"/>
      <w:divBdr>
        <w:top w:val="none" w:sz="0" w:space="0" w:color="auto"/>
        <w:left w:val="none" w:sz="0" w:space="0" w:color="auto"/>
        <w:bottom w:val="none" w:sz="0" w:space="0" w:color="auto"/>
        <w:right w:val="none" w:sz="0" w:space="0" w:color="auto"/>
      </w:divBdr>
    </w:div>
    <w:div w:id="1159999133">
      <w:bodyDiv w:val="1"/>
      <w:marLeft w:val="0"/>
      <w:marRight w:val="0"/>
      <w:marTop w:val="0"/>
      <w:marBottom w:val="0"/>
      <w:divBdr>
        <w:top w:val="none" w:sz="0" w:space="0" w:color="auto"/>
        <w:left w:val="none" w:sz="0" w:space="0" w:color="auto"/>
        <w:bottom w:val="none" w:sz="0" w:space="0" w:color="auto"/>
        <w:right w:val="none" w:sz="0" w:space="0" w:color="auto"/>
      </w:divBdr>
    </w:div>
    <w:div w:id="1368722926">
      <w:bodyDiv w:val="1"/>
      <w:marLeft w:val="0"/>
      <w:marRight w:val="0"/>
      <w:marTop w:val="0"/>
      <w:marBottom w:val="0"/>
      <w:divBdr>
        <w:top w:val="none" w:sz="0" w:space="0" w:color="auto"/>
        <w:left w:val="none" w:sz="0" w:space="0" w:color="auto"/>
        <w:bottom w:val="none" w:sz="0" w:space="0" w:color="auto"/>
        <w:right w:val="none" w:sz="0" w:space="0" w:color="auto"/>
      </w:divBdr>
    </w:div>
    <w:div w:id="1387726956">
      <w:bodyDiv w:val="1"/>
      <w:marLeft w:val="0"/>
      <w:marRight w:val="0"/>
      <w:marTop w:val="0"/>
      <w:marBottom w:val="0"/>
      <w:divBdr>
        <w:top w:val="none" w:sz="0" w:space="0" w:color="auto"/>
        <w:left w:val="none" w:sz="0" w:space="0" w:color="auto"/>
        <w:bottom w:val="none" w:sz="0" w:space="0" w:color="auto"/>
        <w:right w:val="none" w:sz="0" w:space="0" w:color="auto"/>
      </w:divBdr>
    </w:div>
    <w:div w:id="1419711090">
      <w:bodyDiv w:val="1"/>
      <w:marLeft w:val="0"/>
      <w:marRight w:val="0"/>
      <w:marTop w:val="0"/>
      <w:marBottom w:val="0"/>
      <w:divBdr>
        <w:top w:val="none" w:sz="0" w:space="0" w:color="auto"/>
        <w:left w:val="none" w:sz="0" w:space="0" w:color="auto"/>
        <w:bottom w:val="none" w:sz="0" w:space="0" w:color="auto"/>
        <w:right w:val="none" w:sz="0" w:space="0" w:color="auto"/>
      </w:divBdr>
    </w:div>
    <w:div w:id="1472094665">
      <w:bodyDiv w:val="1"/>
      <w:marLeft w:val="0"/>
      <w:marRight w:val="0"/>
      <w:marTop w:val="0"/>
      <w:marBottom w:val="0"/>
      <w:divBdr>
        <w:top w:val="none" w:sz="0" w:space="0" w:color="auto"/>
        <w:left w:val="none" w:sz="0" w:space="0" w:color="auto"/>
        <w:bottom w:val="none" w:sz="0" w:space="0" w:color="auto"/>
        <w:right w:val="none" w:sz="0" w:space="0" w:color="auto"/>
      </w:divBdr>
    </w:div>
    <w:div w:id="1475565158">
      <w:bodyDiv w:val="1"/>
      <w:marLeft w:val="0"/>
      <w:marRight w:val="0"/>
      <w:marTop w:val="0"/>
      <w:marBottom w:val="0"/>
      <w:divBdr>
        <w:top w:val="none" w:sz="0" w:space="0" w:color="auto"/>
        <w:left w:val="none" w:sz="0" w:space="0" w:color="auto"/>
        <w:bottom w:val="none" w:sz="0" w:space="0" w:color="auto"/>
        <w:right w:val="none" w:sz="0" w:space="0" w:color="auto"/>
      </w:divBdr>
    </w:div>
    <w:div w:id="1486047309">
      <w:bodyDiv w:val="1"/>
      <w:marLeft w:val="0"/>
      <w:marRight w:val="0"/>
      <w:marTop w:val="0"/>
      <w:marBottom w:val="0"/>
      <w:divBdr>
        <w:top w:val="none" w:sz="0" w:space="0" w:color="auto"/>
        <w:left w:val="none" w:sz="0" w:space="0" w:color="auto"/>
        <w:bottom w:val="none" w:sz="0" w:space="0" w:color="auto"/>
        <w:right w:val="none" w:sz="0" w:space="0" w:color="auto"/>
      </w:divBdr>
    </w:div>
    <w:div w:id="1588882047">
      <w:bodyDiv w:val="1"/>
      <w:marLeft w:val="0"/>
      <w:marRight w:val="0"/>
      <w:marTop w:val="0"/>
      <w:marBottom w:val="0"/>
      <w:divBdr>
        <w:top w:val="none" w:sz="0" w:space="0" w:color="auto"/>
        <w:left w:val="none" w:sz="0" w:space="0" w:color="auto"/>
        <w:bottom w:val="none" w:sz="0" w:space="0" w:color="auto"/>
        <w:right w:val="none" w:sz="0" w:space="0" w:color="auto"/>
      </w:divBdr>
    </w:div>
    <w:div w:id="1596396373">
      <w:bodyDiv w:val="1"/>
      <w:marLeft w:val="0"/>
      <w:marRight w:val="0"/>
      <w:marTop w:val="0"/>
      <w:marBottom w:val="0"/>
      <w:divBdr>
        <w:top w:val="none" w:sz="0" w:space="0" w:color="auto"/>
        <w:left w:val="none" w:sz="0" w:space="0" w:color="auto"/>
        <w:bottom w:val="none" w:sz="0" w:space="0" w:color="auto"/>
        <w:right w:val="none" w:sz="0" w:space="0" w:color="auto"/>
      </w:divBdr>
    </w:div>
    <w:div w:id="1663313790">
      <w:bodyDiv w:val="1"/>
      <w:marLeft w:val="0"/>
      <w:marRight w:val="0"/>
      <w:marTop w:val="0"/>
      <w:marBottom w:val="0"/>
      <w:divBdr>
        <w:top w:val="none" w:sz="0" w:space="0" w:color="auto"/>
        <w:left w:val="none" w:sz="0" w:space="0" w:color="auto"/>
        <w:bottom w:val="none" w:sz="0" w:space="0" w:color="auto"/>
        <w:right w:val="none" w:sz="0" w:space="0" w:color="auto"/>
      </w:divBdr>
    </w:div>
    <w:div w:id="1665007706">
      <w:bodyDiv w:val="1"/>
      <w:marLeft w:val="0"/>
      <w:marRight w:val="0"/>
      <w:marTop w:val="0"/>
      <w:marBottom w:val="0"/>
      <w:divBdr>
        <w:top w:val="none" w:sz="0" w:space="0" w:color="auto"/>
        <w:left w:val="none" w:sz="0" w:space="0" w:color="auto"/>
        <w:bottom w:val="none" w:sz="0" w:space="0" w:color="auto"/>
        <w:right w:val="none" w:sz="0" w:space="0" w:color="auto"/>
      </w:divBdr>
    </w:div>
    <w:div w:id="1700815290">
      <w:bodyDiv w:val="1"/>
      <w:marLeft w:val="0"/>
      <w:marRight w:val="0"/>
      <w:marTop w:val="0"/>
      <w:marBottom w:val="0"/>
      <w:divBdr>
        <w:top w:val="none" w:sz="0" w:space="0" w:color="auto"/>
        <w:left w:val="none" w:sz="0" w:space="0" w:color="auto"/>
        <w:bottom w:val="none" w:sz="0" w:space="0" w:color="auto"/>
        <w:right w:val="none" w:sz="0" w:space="0" w:color="auto"/>
      </w:divBdr>
    </w:div>
    <w:div w:id="1720398518">
      <w:bodyDiv w:val="1"/>
      <w:marLeft w:val="0"/>
      <w:marRight w:val="0"/>
      <w:marTop w:val="0"/>
      <w:marBottom w:val="0"/>
      <w:divBdr>
        <w:top w:val="none" w:sz="0" w:space="0" w:color="auto"/>
        <w:left w:val="none" w:sz="0" w:space="0" w:color="auto"/>
        <w:bottom w:val="none" w:sz="0" w:space="0" w:color="auto"/>
        <w:right w:val="none" w:sz="0" w:space="0" w:color="auto"/>
      </w:divBdr>
    </w:div>
    <w:div w:id="1721589924">
      <w:bodyDiv w:val="1"/>
      <w:marLeft w:val="0"/>
      <w:marRight w:val="0"/>
      <w:marTop w:val="0"/>
      <w:marBottom w:val="0"/>
      <w:divBdr>
        <w:top w:val="none" w:sz="0" w:space="0" w:color="auto"/>
        <w:left w:val="none" w:sz="0" w:space="0" w:color="auto"/>
        <w:bottom w:val="none" w:sz="0" w:space="0" w:color="auto"/>
        <w:right w:val="none" w:sz="0" w:space="0" w:color="auto"/>
      </w:divBdr>
    </w:div>
    <w:div w:id="1728412401">
      <w:bodyDiv w:val="1"/>
      <w:marLeft w:val="0"/>
      <w:marRight w:val="0"/>
      <w:marTop w:val="0"/>
      <w:marBottom w:val="0"/>
      <w:divBdr>
        <w:top w:val="none" w:sz="0" w:space="0" w:color="auto"/>
        <w:left w:val="none" w:sz="0" w:space="0" w:color="auto"/>
        <w:bottom w:val="none" w:sz="0" w:space="0" w:color="auto"/>
        <w:right w:val="none" w:sz="0" w:space="0" w:color="auto"/>
      </w:divBdr>
    </w:div>
    <w:div w:id="1824812146">
      <w:bodyDiv w:val="1"/>
      <w:marLeft w:val="0"/>
      <w:marRight w:val="0"/>
      <w:marTop w:val="0"/>
      <w:marBottom w:val="0"/>
      <w:divBdr>
        <w:top w:val="none" w:sz="0" w:space="0" w:color="auto"/>
        <w:left w:val="none" w:sz="0" w:space="0" w:color="auto"/>
        <w:bottom w:val="none" w:sz="0" w:space="0" w:color="auto"/>
        <w:right w:val="none" w:sz="0" w:space="0" w:color="auto"/>
      </w:divBdr>
    </w:div>
    <w:div w:id="1840189996">
      <w:bodyDiv w:val="1"/>
      <w:marLeft w:val="0"/>
      <w:marRight w:val="0"/>
      <w:marTop w:val="0"/>
      <w:marBottom w:val="0"/>
      <w:divBdr>
        <w:top w:val="none" w:sz="0" w:space="0" w:color="auto"/>
        <w:left w:val="none" w:sz="0" w:space="0" w:color="auto"/>
        <w:bottom w:val="none" w:sz="0" w:space="0" w:color="auto"/>
        <w:right w:val="none" w:sz="0" w:space="0" w:color="auto"/>
      </w:divBdr>
      <w:divsChild>
        <w:div w:id="1922832452">
          <w:marLeft w:val="547"/>
          <w:marRight w:val="0"/>
          <w:marTop w:val="144"/>
          <w:marBottom w:val="0"/>
          <w:divBdr>
            <w:top w:val="none" w:sz="0" w:space="0" w:color="auto"/>
            <w:left w:val="none" w:sz="0" w:space="0" w:color="auto"/>
            <w:bottom w:val="none" w:sz="0" w:space="0" w:color="auto"/>
            <w:right w:val="none" w:sz="0" w:space="0" w:color="auto"/>
          </w:divBdr>
        </w:div>
      </w:divsChild>
    </w:div>
    <w:div w:id="1870143656">
      <w:bodyDiv w:val="1"/>
      <w:marLeft w:val="0"/>
      <w:marRight w:val="0"/>
      <w:marTop w:val="0"/>
      <w:marBottom w:val="0"/>
      <w:divBdr>
        <w:top w:val="none" w:sz="0" w:space="0" w:color="auto"/>
        <w:left w:val="none" w:sz="0" w:space="0" w:color="auto"/>
        <w:bottom w:val="none" w:sz="0" w:space="0" w:color="auto"/>
        <w:right w:val="none" w:sz="0" w:space="0" w:color="auto"/>
      </w:divBdr>
    </w:div>
    <w:div w:id="1895896621">
      <w:bodyDiv w:val="1"/>
      <w:marLeft w:val="0"/>
      <w:marRight w:val="0"/>
      <w:marTop w:val="0"/>
      <w:marBottom w:val="0"/>
      <w:divBdr>
        <w:top w:val="none" w:sz="0" w:space="0" w:color="auto"/>
        <w:left w:val="none" w:sz="0" w:space="0" w:color="auto"/>
        <w:bottom w:val="none" w:sz="0" w:space="0" w:color="auto"/>
        <w:right w:val="none" w:sz="0" w:space="0" w:color="auto"/>
      </w:divBdr>
    </w:div>
    <w:div w:id="1909535744">
      <w:bodyDiv w:val="1"/>
      <w:marLeft w:val="0"/>
      <w:marRight w:val="0"/>
      <w:marTop w:val="0"/>
      <w:marBottom w:val="0"/>
      <w:divBdr>
        <w:top w:val="none" w:sz="0" w:space="0" w:color="auto"/>
        <w:left w:val="none" w:sz="0" w:space="0" w:color="auto"/>
        <w:bottom w:val="none" w:sz="0" w:space="0" w:color="auto"/>
        <w:right w:val="none" w:sz="0" w:space="0" w:color="auto"/>
      </w:divBdr>
    </w:div>
    <w:div w:id="1970280638">
      <w:bodyDiv w:val="1"/>
      <w:marLeft w:val="0"/>
      <w:marRight w:val="0"/>
      <w:marTop w:val="0"/>
      <w:marBottom w:val="0"/>
      <w:divBdr>
        <w:top w:val="none" w:sz="0" w:space="0" w:color="auto"/>
        <w:left w:val="none" w:sz="0" w:space="0" w:color="auto"/>
        <w:bottom w:val="none" w:sz="0" w:space="0" w:color="auto"/>
        <w:right w:val="none" w:sz="0" w:space="0" w:color="auto"/>
      </w:divBdr>
    </w:div>
    <w:div w:id="1981417538">
      <w:bodyDiv w:val="1"/>
      <w:marLeft w:val="0"/>
      <w:marRight w:val="0"/>
      <w:marTop w:val="0"/>
      <w:marBottom w:val="0"/>
      <w:divBdr>
        <w:top w:val="none" w:sz="0" w:space="0" w:color="auto"/>
        <w:left w:val="none" w:sz="0" w:space="0" w:color="auto"/>
        <w:bottom w:val="none" w:sz="0" w:space="0" w:color="auto"/>
        <w:right w:val="none" w:sz="0" w:space="0" w:color="auto"/>
      </w:divBdr>
    </w:div>
    <w:div w:id="2060783992">
      <w:bodyDiv w:val="1"/>
      <w:marLeft w:val="0"/>
      <w:marRight w:val="0"/>
      <w:marTop w:val="0"/>
      <w:marBottom w:val="0"/>
      <w:divBdr>
        <w:top w:val="none" w:sz="0" w:space="0" w:color="auto"/>
        <w:left w:val="none" w:sz="0" w:space="0" w:color="auto"/>
        <w:bottom w:val="none" w:sz="0" w:space="0" w:color="auto"/>
        <w:right w:val="none" w:sz="0" w:space="0" w:color="auto"/>
      </w:divBdr>
    </w:div>
    <w:div w:id="2132822108">
      <w:bodyDiv w:val="1"/>
      <w:marLeft w:val="0"/>
      <w:marRight w:val="0"/>
      <w:marTop w:val="0"/>
      <w:marBottom w:val="0"/>
      <w:divBdr>
        <w:top w:val="none" w:sz="0" w:space="0" w:color="auto"/>
        <w:left w:val="none" w:sz="0" w:space="0" w:color="auto"/>
        <w:bottom w:val="none" w:sz="0" w:space="0" w:color="auto"/>
        <w:right w:val="none" w:sz="0" w:space="0" w:color="auto"/>
      </w:divBdr>
    </w:div>
    <w:div w:id="21440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CF1B-D472-4594-B2C4-1B8D6C04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Hewlett-Packard</Company>
  <LinksUpToDate>false</LinksUpToDate>
  <CharactersWithSpaces>25132</CharactersWithSpaces>
  <SharedDoc>false</SharedDoc>
  <HLinks>
    <vt:vector size="72" baseType="variant">
      <vt:variant>
        <vt:i4>1900596</vt:i4>
      </vt:variant>
      <vt:variant>
        <vt:i4>69</vt:i4>
      </vt:variant>
      <vt:variant>
        <vt:i4>0</vt:i4>
      </vt:variant>
      <vt:variant>
        <vt:i4>5</vt:i4>
      </vt:variant>
      <vt:variant>
        <vt:lpwstr/>
      </vt:variant>
      <vt:variant>
        <vt:lpwstr>_Toc267049555</vt:lpwstr>
      </vt:variant>
      <vt:variant>
        <vt:i4>1507382</vt:i4>
      </vt:variant>
      <vt:variant>
        <vt:i4>62</vt:i4>
      </vt:variant>
      <vt:variant>
        <vt:i4>0</vt:i4>
      </vt:variant>
      <vt:variant>
        <vt:i4>5</vt:i4>
      </vt:variant>
      <vt:variant>
        <vt:lpwstr/>
      </vt:variant>
      <vt:variant>
        <vt:lpwstr>_Toc364411036</vt:lpwstr>
      </vt:variant>
      <vt:variant>
        <vt:i4>1507382</vt:i4>
      </vt:variant>
      <vt:variant>
        <vt:i4>56</vt:i4>
      </vt:variant>
      <vt:variant>
        <vt:i4>0</vt:i4>
      </vt:variant>
      <vt:variant>
        <vt:i4>5</vt:i4>
      </vt:variant>
      <vt:variant>
        <vt:lpwstr/>
      </vt:variant>
      <vt:variant>
        <vt:lpwstr>_Toc364411035</vt:lpwstr>
      </vt:variant>
      <vt:variant>
        <vt:i4>1507382</vt:i4>
      </vt:variant>
      <vt:variant>
        <vt:i4>50</vt:i4>
      </vt:variant>
      <vt:variant>
        <vt:i4>0</vt:i4>
      </vt:variant>
      <vt:variant>
        <vt:i4>5</vt:i4>
      </vt:variant>
      <vt:variant>
        <vt:lpwstr/>
      </vt:variant>
      <vt:variant>
        <vt:lpwstr>_Toc364411034</vt:lpwstr>
      </vt:variant>
      <vt:variant>
        <vt:i4>1507382</vt:i4>
      </vt:variant>
      <vt:variant>
        <vt:i4>44</vt:i4>
      </vt:variant>
      <vt:variant>
        <vt:i4>0</vt:i4>
      </vt:variant>
      <vt:variant>
        <vt:i4>5</vt:i4>
      </vt:variant>
      <vt:variant>
        <vt:lpwstr/>
      </vt:variant>
      <vt:variant>
        <vt:lpwstr>_Toc364411033</vt:lpwstr>
      </vt:variant>
      <vt:variant>
        <vt:i4>1507382</vt:i4>
      </vt:variant>
      <vt:variant>
        <vt:i4>38</vt:i4>
      </vt:variant>
      <vt:variant>
        <vt:i4>0</vt:i4>
      </vt:variant>
      <vt:variant>
        <vt:i4>5</vt:i4>
      </vt:variant>
      <vt:variant>
        <vt:lpwstr/>
      </vt:variant>
      <vt:variant>
        <vt:lpwstr>_Toc364411032</vt:lpwstr>
      </vt:variant>
      <vt:variant>
        <vt:i4>1441846</vt:i4>
      </vt:variant>
      <vt:variant>
        <vt:i4>32</vt:i4>
      </vt:variant>
      <vt:variant>
        <vt:i4>0</vt:i4>
      </vt:variant>
      <vt:variant>
        <vt:i4>5</vt:i4>
      </vt:variant>
      <vt:variant>
        <vt:lpwstr/>
      </vt:variant>
      <vt:variant>
        <vt:lpwstr>_Toc364411023</vt:lpwstr>
      </vt:variant>
      <vt:variant>
        <vt:i4>1441846</vt:i4>
      </vt:variant>
      <vt:variant>
        <vt:i4>26</vt:i4>
      </vt:variant>
      <vt:variant>
        <vt:i4>0</vt:i4>
      </vt:variant>
      <vt:variant>
        <vt:i4>5</vt:i4>
      </vt:variant>
      <vt:variant>
        <vt:lpwstr/>
      </vt:variant>
      <vt:variant>
        <vt:lpwstr>_Toc364411022</vt:lpwstr>
      </vt:variant>
      <vt:variant>
        <vt:i4>1441846</vt:i4>
      </vt:variant>
      <vt:variant>
        <vt:i4>20</vt:i4>
      </vt:variant>
      <vt:variant>
        <vt:i4>0</vt:i4>
      </vt:variant>
      <vt:variant>
        <vt:i4>5</vt:i4>
      </vt:variant>
      <vt:variant>
        <vt:lpwstr/>
      </vt:variant>
      <vt:variant>
        <vt:lpwstr>_Toc364411021</vt:lpwstr>
      </vt:variant>
      <vt:variant>
        <vt:i4>1441846</vt:i4>
      </vt:variant>
      <vt:variant>
        <vt:i4>14</vt:i4>
      </vt:variant>
      <vt:variant>
        <vt:i4>0</vt:i4>
      </vt:variant>
      <vt:variant>
        <vt:i4>5</vt:i4>
      </vt:variant>
      <vt:variant>
        <vt:lpwstr/>
      </vt:variant>
      <vt:variant>
        <vt:lpwstr>_Toc364411020</vt:lpwstr>
      </vt:variant>
      <vt:variant>
        <vt:i4>1376310</vt:i4>
      </vt:variant>
      <vt:variant>
        <vt:i4>8</vt:i4>
      </vt:variant>
      <vt:variant>
        <vt:i4>0</vt:i4>
      </vt:variant>
      <vt:variant>
        <vt:i4>5</vt:i4>
      </vt:variant>
      <vt:variant>
        <vt:lpwstr/>
      </vt:variant>
      <vt:variant>
        <vt:lpwstr>_Toc364411019</vt:lpwstr>
      </vt:variant>
      <vt:variant>
        <vt:i4>1376310</vt:i4>
      </vt:variant>
      <vt:variant>
        <vt:i4>2</vt:i4>
      </vt:variant>
      <vt:variant>
        <vt:i4>0</vt:i4>
      </vt:variant>
      <vt:variant>
        <vt:i4>5</vt:i4>
      </vt:variant>
      <vt:variant>
        <vt:lpwstr/>
      </vt:variant>
      <vt:variant>
        <vt:lpwstr>_Toc364411018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MrTri</dc:creator>
  <cp:keywords/>
  <cp:lastModifiedBy>A</cp:lastModifiedBy>
  <cp:revision>2</cp:revision>
  <cp:lastPrinted>2013-09-13T03:54:00Z</cp:lastPrinted>
  <dcterms:created xsi:type="dcterms:W3CDTF">2014-02-07T03:28:00Z</dcterms:created>
  <dcterms:modified xsi:type="dcterms:W3CDTF">2014-02-07T03:28:00Z</dcterms:modified>
</cp:coreProperties>
</file>