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8" w:type="dxa"/>
        <w:tblLook w:val="01E0"/>
      </w:tblPr>
      <w:tblGrid>
        <w:gridCol w:w="3794"/>
        <w:gridCol w:w="5914"/>
      </w:tblGrid>
      <w:tr w:rsidR="00E615E4" w:rsidRPr="00641A71">
        <w:trPr>
          <w:trHeight w:val="1251"/>
        </w:trPr>
        <w:tc>
          <w:tcPr>
            <w:tcW w:w="3794" w:type="dxa"/>
          </w:tcPr>
          <w:p w:rsidR="00E615E4" w:rsidRPr="00641A71" w:rsidRDefault="00E615E4" w:rsidP="00641A71">
            <w:pPr>
              <w:tabs>
                <w:tab w:val="center" w:pos="1418"/>
                <w:tab w:val="center" w:pos="6096"/>
              </w:tabs>
              <w:jc w:val="center"/>
              <w:rPr>
                <w:rFonts w:ascii=".VnTimeH" w:hAnsi=".VnTimeH"/>
              </w:rPr>
            </w:pPr>
            <w:r w:rsidRPr="00641A71">
              <w:rPr>
                <w:rFonts w:ascii="Times New Roman" w:hAnsi="Times New Roman"/>
              </w:rPr>
              <w:t>ĐẠI HỌC QUỐC GIA HÀ NỘI</w:t>
            </w:r>
          </w:p>
          <w:p w:rsidR="00E615E4" w:rsidRPr="00641A71" w:rsidRDefault="00E615E4" w:rsidP="00641A71">
            <w:pPr>
              <w:tabs>
                <w:tab w:val="center" w:pos="1418"/>
                <w:tab w:val="center" w:pos="6096"/>
              </w:tabs>
              <w:jc w:val="center"/>
              <w:rPr>
                <w:rFonts w:ascii="Times New Roman" w:hAnsi="Times New Roman"/>
                <w:b/>
              </w:rPr>
            </w:pPr>
            <w:r w:rsidRPr="00641A71">
              <w:rPr>
                <w:rFonts w:ascii="Times New Roman" w:hAnsi="Times New Roman"/>
                <w:b/>
              </w:rPr>
              <w:t>TRƯỜNG ĐẠI HỌC KINH TẾ</w:t>
            </w:r>
          </w:p>
          <w:p w:rsidR="00E615E4" w:rsidRPr="00641A71" w:rsidRDefault="00E615E4" w:rsidP="00641A71">
            <w:pPr>
              <w:tabs>
                <w:tab w:val="center" w:pos="1418"/>
                <w:tab w:val="center" w:pos="6096"/>
              </w:tabs>
              <w:jc w:val="center"/>
              <w:rPr>
                <w:rFonts w:ascii=".VnTimeH" w:hAnsi=".VnTimeH"/>
                <w:b/>
              </w:rPr>
            </w:pPr>
            <w:r w:rsidRPr="00641A71">
              <w:rPr>
                <w:rFonts w:ascii=".VnTimeH" w:hAnsi=".VnTimeH"/>
                <w:b/>
                <w:noProof/>
              </w:rPr>
              <w:pict>
                <v:line id="_x0000_s1026" style="position:absolute;left:0;text-align:left;z-index:251656704" from="49.05pt,3.15pt" to="130.05pt,3.15pt"/>
              </w:pict>
            </w:r>
          </w:p>
          <w:p w:rsidR="00E615E4" w:rsidRPr="00641A71" w:rsidRDefault="00E615E4" w:rsidP="00641A71">
            <w:pPr>
              <w:tabs>
                <w:tab w:val="center" w:pos="1418"/>
                <w:tab w:val="center" w:pos="6096"/>
              </w:tabs>
              <w:jc w:val="center"/>
              <w:rPr>
                <w:rFonts w:ascii="Times New Roman" w:hAnsi="Times New Roman"/>
              </w:rPr>
            </w:pPr>
            <w:r w:rsidRPr="00641A71">
              <w:rPr>
                <w:rFonts w:ascii="Times New Roman" w:hAnsi="Times New Roman"/>
              </w:rPr>
              <w:t>Số</w:t>
            </w:r>
            <w:r w:rsidR="00C4705A">
              <w:rPr>
                <w:rFonts w:ascii="Times New Roman" w:hAnsi="Times New Roman"/>
              </w:rPr>
              <w:t>:</w:t>
            </w:r>
            <w:r w:rsidR="00597E91" w:rsidRPr="00641A71">
              <w:rPr>
                <w:rFonts w:ascii="Times New Roman" w:hAnsi="Times New Roman"/>
              </w:rPr>
              <w:t xml:space="preserve"> </w:t>
            </w:r>
            <w:r w:rsidR="00C4705A">
              <w:rPr>
                <w:rFonts w:ascii="Times New Roman" w:hAnsi="Times New Roman"/>
              </w:rPr>
              <w:t>2417</w:t>
            </w:r>
            <w:r w:rsidRPr="00641A71">
              <w:rPr>
                <w:rFonts w:ascii="Times New Roman" w:hAnsi="Times New Roman"/>
              </w:rPr>
              <w:t>/QĐ-ĐHKT</w:t>
            </w:r>
          </w:p>
        </w:tc>
        <w:tc>
          <w:tcPr>
            <w:tcW w:w="5914" w:type="dxa"/>
          </w:tcPr>
          <w:p w:rsidR="00E615E4" w:rsidRPr="00641A71" w:rsidRDefault="00E615E4" w:rsidP="00641A71">
            <w:pPr>
              <w:tabs>
                <w:tab w:val="center" w:pos="1418"/>
                <w:tab w:val="center" w:pos="6096"/>
              </w:tabs>
              <w:jc w:val="center"/>
              <w:rPr>
                <w:rFonts w:ascii="Times New Roman" w:hAnsi="Times New Roman"/>
                <w:b/>
              </w:rPr>
            </w:pPr>
            <w:r w:rsidRPr="00641A71">
              <w:rPr>
                <w:rFonts w:ascii="Times New Roman" w:hAnsi="Times New Roman"/>
                <w:b/>
              </w:rPr>
              <w:t xml:space="preserve">CỘNG HOÀ XÃ HỘI CHỦ NGHĨA VIỆT </w:t>
            </w:r>
            <w:smartTag w:uri="urn:schemas-microsoft-com:office:smarttags" w:element="place">
              <w:smartTag w:uri="urn:schemas-microsoft-com:office:smarttags" w:element="country-region">
                <w:r w:rsidRPr="00641A71">
                  <w:rPr>
                    <w:rFonts w:ascii="Times New Roman" w:hAnsi="Times New Roman"/>
                    <w:b/>
                  </w:rPr>
                  <w:t>NAM</w:t>
                </w:r>
              </w:smartTag>
            </w:smartTag>
          </w:p>
          <w:p w:rsidR="00E615E4" w:rsidRPr="00641A71" w:rsidRDefault="00E615E4" w:rsidP="00641A71">
            <w:pPr>
              <w:tabs>
                <w:tab w:val="center" w:pos="1418"/>
                <w:tab w:val="center" w:pos="6096"/>
              </w:tabs>
              <w:jc w:val="center"/>
              <w:rPr>
                <w:rFonts w:ascii="Times New Roman" w:hAnsi="Times New Roman"/>
                <w:b/>
                <w:sz w:val="26"/>
              </w:rPr>
            </w:pPr>
            <w:r w:rsidRPr="00641A71">
              <w:rPr>
                <w:rFonts w:ascii="Times New Roman" w:hAnsi="Times New Roman" w:hint="eastAsia"/>
                <w:b/>
                <w:sz w:val="26"/>
              </w:rPr>
              <w:t>Đ</w:t>
            </w:r>
            <w:r w:rsidRPr="00641A71">
              <w:rPr>
                <w:rFonts w:ascii="Times New Roman" w:hAnsi="Times New Roman"/>
                <w:b/>
                <w:sz w:val="26"/>
              </w:rPr>
              <w:t>ộc lập - Tự do - Hạnh phúc</w:t>
            </w:r>
          </w:p>
          <w:p w:rsidR="00E615E4" w:rsidRDefault="00E615E4" w:rsidP="00641A71">
            <w:pPr>
              <w:tabs>
                <w:tab w:val="center" w:pos="1418"/>
                <w:tab w:val="center" w:pos="6096"/>
              </w:tabs>
              <w:jc w:val="center"/>
            </w:pPr>
            <w:r>
              <w:rPr>
                <w:noProof/>
              </w:rPr>
              <w:pict>
                <v:line id="_x0000_s1027" style="position:absolute;left:0;text-align:left;z-index:251657728" from="66.05pt,2.75pt" to="219.05pt,2.75pt"/>
              </w:pict>
            </w:r>
          </w:p>
          <w:p w:rsidR="00E615E4" w:rsidRDefault="00E615E4" w:rsidP="00641A71">
            <w:pPr>
              <w:tabs>
                <w:tab w:val="center" w:pos="1418"/>
                <w:tab w:val="center" w:pos="6096"/>
              </w:tabs>
              <w:jc w:val="center"/>
            </w:pPr>
          </w:p>
          <w:p w:rsidR="00E615E4" w:rsidRPr="00641A71" w:rsidRDefault="00E615E4" w:rsidP="00FB5EF5">
            <w:pPr>
              <w:tabs>
                <w:tab w:val="center" w:pos="1418"/>
                <w:tab w:val="center" w:pos="6096"/>
              </w:tabs>
              <w:jc w:val="right"/>
              <w:rPr>
                <w:i/>
              </w:rPr>
            </w:pPr>
            <w:r w:rsidRPr="00641A71">
              <w:rPr>
                <w:rFonts w:ascii="Times New Roman" w:hAnsi="Times New Roman"/>
                <w:i/>
                <w:sz w:val="26"/>
              </w:rPr>
              <w:t>Hà Nội, ngày</w:t>
            </w:r>
            <w:r w:rsidR="00626C6C" w:rsidRPr="00641A71">
              <w:rPr>
                <w:rFonts w:ascii="Times New Roman" w:hAnsi="Times New Roman"/>
                <w:i/>
                <w:sz w:val="26"/>
              </w:rPr>
              <w:t xml:space="preserve"> </w:t>
            </w:r>
            <w:r w:rsidR="00597E91" w:rsidRPr="00641A71">
              <w:rPr>
                <w:rFonts w:ascii="Times New Roman" w:hAnsi="Times New Roman"/>
                <w:i/>
                <w:sz w:val="26"/>
              </w:rPr>
              <w:t xml:space="preserve"> </w:t>
            </w:r>
            <w:r w:rsidR="00C4705A">
              <w:rPr>
                <w:rFonts w:ascii="Times New Roman" w:hAnsi="Times New Roman"/>
                <w:i/>
                <w:sz w:val="26"/>
              </w:rPr>
              <w:t>22</w:t>
            </w:r>
            <w:r w:rsidRPr="00641A71">
              <w:rPr>
                <w:rFonts w:ascii="Times New Roman" w:hAnsi="Times New Roman"/>
                <w:i/>
                <w:sz w:val="26"/>
              </w:rPr>
              <w:t xml:space="preserve">  </w:t>
            </w:r>
            <w:r w:rsidR="003963CA">
              <w:rPr>
                <w:rFonts w:ascii="Times New Roman" w:hAnsi="Times New Roman"/>
                <w:i/>
                <w:sz w:val="26"/>
              </w:rPr>
              <w:t xml:space="preserve">  </w:t>
            </w:r>
            <w:r w:rsidRPr="00641A71">
              <w:rPr>
                <w:rFonts w:ascii="Times New Roman" w:hAnsi="Times New Roman"/>
                <w:i/>
                <w:sz w:val="26"/>
              </w:rPr>
              <w:t xml:space="preserve">tháng  </w:t>
            </w:r>
            <w:r w:rsidR="00C4705A">
              <w:rPr>
                <w:rFonts w:ascii="Times New Roman" w:hAnsi="Times New Roman"/>
                <w:i/>
                <w:sz w:val="26"/>
              </w:rPr>
              <w:t>10</w:t>
            </w:r>
            <w:r w:rsidR="00597E91" w:rsidRPr="00641A71">
              <w:rPr>
                <w:rFonts w:ascii="Times New Roman" w:hAnsi="Times New Roman"/>
                <w:i/>
                <w:sz w:val="26"/>
              </w:rPr>
              <w:t xml:space="preserve"> </w:t>
            </w:r>
            <w:r w:rsidR="00626C6C" w:rsidRPr="00641A71">
              <w:rPr>
                <w:rFonts w:ascii="Times New Roman" w:hAnsi="Times New Roman"/>
                <w:i/>
                <w:sz w:val="26"/>
              </w:rPr>
              <w:t xml:space="preserve"> </w:t>
            </w:r>
            <w:r w:rsidRPr="00641A71">
              <w:rPr>
                <w:rFonts w:ascii="Times New Roman" w:hAnsi="Times New Roman"/>
                <w:i/>
                <w:sz w:val="26"/>
              </w:rPr>
              <w:t xml:space="preserve"> n</w:t>
            </w:r>
            <w:r w:rsidRPr="00641A71">
              <w:rPr>
                <w:rFonts w:ascii="Times New Roman" w:hAnsi="Times New Roman" w:hint="eastAsia"/>
                <w:i/>
                <w:sz w:val="26"/>
              </w:rPr>
              <w:t>ă</w:t>
            </w:r>
            <w:r w:rsidRPr="00641A71">
              <w:rPr>
                <w:rFonts w:ascii="Times New Roman" w:hAnsi="Times New Roman"/>
                <w:i/>
                <w:sz w:val="26"/>
              </w:rPr>
              <w:t>m 201</w:t>
            </w:r>
            <w:r w:rsidR="00FB5EF5">
              <w:rPr>
                <w:rFonts w:ascii="Times New Roman" w:hAnsi="Times New Roman"/>
                <w:i/>
                <w:sz w:val="26"/>
              </w:rPr>
              <w:t>2</w:t>
            </w:r>
          </w:p>
        </w:tc>
      </w:tr>
    </w:tbl>
    <w:p w:rsidR="00E615E4" w:rsidRPr="004B51E1" w:rsidRDefault="00E615E4" w:rsidP="00E615E4">
      <w:pPr>
        <w:pStyle w:val="Heading3"/>
        <w:spacing w:before="120"/>
        <w:rPr>
          <w:sz w:val="6"/>
          <w:szCs w:val="26"/>
        </w:rPr>
      </w:pPr>
    </w:p>
    <w:p w:rsidR="00E615E4" w:rsidRDefault="00E615E4" w:rsidP="00E615E4">
      <w:pPr>
        <w:pStyle w:val="Heading3"/>
        <w:rPr>
          <w:rFonts w:ascii="Times New Roman" w:hAnsi="Times New Roman"/>
          <w:sz w:val="24"/>
          <w:szCs w:val="26"/>
        </w:rPr>
      </w:pPr>
      <w:r>
        <w:rPr>
          <w:rFonts w:ascii="Times New Roman" w:hAnsi="Times New Roman"/>
          <w:sz w:val="24"/>
          <w:szCs w:val="26"/>
        </w:rPr>
        <w:t>QUY</w:t>
      </w:r>
      <w:r w:rsidRPr="00B01AF9">
        <w:rPr>
          <w:rFonts w:ascii="Times New Roman" w:hAnsi="Times New Roman"/>
          <w:sz w:val="24"/>
          <w:szCs w:val="26"/>
        </w:rPr>
        <w:t>ẾT</w:t>
      </w:r>
      <w:r>
        <w:rPr>
          <w:rFonts w:ascii="Times New Roman" w:hAnsi="Times New Roman"/>
          <w:sz w:val="24"/>
          <w:szCs w:val="26"/>
        </w:rPr>
        <w:t xml:space="preserve"> </w:t>
      </w:r>
      <w:r w:rsidRPr="00B01AF9">
        <w:rPr>
          <w:rFonts w:ascii="Times New Roman" w:hAnsi="Times New Roman" w:hint="eastAsia"/>
          <w:sz w:val="24"/>
          <w:szCs w:val="26"/>
        </w:rPr>
        <w:t>Đ</w:t>
      </w:r>
      <w:r w:rsidRPr="00B01AF9">
        <w:rPr>
          <w:rFonts w:ascii="Times New Roman" w:hAnsi="Times New Roman"/>
          <w:sz w:val="24"/>
          <w:szCs w:val="26"/>
        </w:rPr>
        <w:t>ỊNH</w:t>
      </w:r>
    </w:p>
    <w:p w:rsidR="00137D4F" w:rsidRPr="003324C6" w:rsidRDefault="00137D4F" w:rsidP="00137D4F">
      <w:pPr>
        <w:pStyle w:val="Heading1"/>
        <w:rPr>
          <w:rFonts w:ascii="Times New Roman" w:hAnsi="Times New Roman"/>
          <w:sz w:val="24"/>
          <w:szCs w:val="24"/>
        </w:rPr>
      </w:pPr>
      <w:r w:rsidRPr="003324C6">
        <w:rPr>
          <w:rFonts w:ascii="Times New Roman" w:hAnsi="Times New Roman"/>
          <w:sz w:val="24"/>
          <w:szCs w:val="24"/>
        </w:rPr>
        <w:t xml:space="preserve">Về việc </w:t>
      </w:r>
      <w:r w:rsidR="003324C6" w:rsidRPr="003324C6">
        <w:rPr>
          <w:rFonts w:ascii="Times New Roman" w:hAnsi="Times New Roman"/>
          <w:sz w:val="24"/>
          <w:szCs w:val="24"/>
        </w:rPr>
        <w:t>PGS.TS Lê Quân thôi giữ chức Giám đốc Trung tâm Đào tạo và Giáo dục Quốc tế</w:t>
      </w:r>
      <w:r w:rsidR="007F32C7" w:rsidRPr="003324C6">
        <w:rPr>
          <w:rFonts w:ascii="Times New Roman" w:hAnsi="Times New Roman"/>
          <w:sz w:val="24"/>
          <w:szCs w:val="24"/>
        </w:rPr>
        <w:t xml:space="preserve"> </w:t>
      </w:r>
    </w:p>
    <w:p w:rsidR="00E615E4" w:rsidRPr="00B450BA" w:rsidRDefault="00E615E4" w:rsidP="00E615E4">
      <w:pPr>
        <w:jc w:val="center"/>
      </w:pPr>
      <w:r>
        <w:rPr>
          <w:noProof/>
        </w:rPr>
        <w:pict>
          <v:line id="_x0000_s1028" style="position:absolute;left:0;text-align:left;z-index:251658752" from="199.5pt,5.05pt" to="282.15pt,5.05pt"/>
        </w:pict>
      </w:r>
    </w:p>
    <w:p w:rsidR="00E615E4" w:rsidRPr="00D0053E" w:rsidRDefault="00E615E4" w:rsidP="00E615E4">
      <w:pPr>
        <w:spacing w:before="120"/>
        <w:jc w:val="center"/>
        <w:rPr>
          <w:rFonts w:ascii="Times New Roman" w:hAnsi="Times New Roman"/>
          <w:b/>
          <w:szCs w:val="28"/>
        </w:rPr>
      </w:pPr>
      <w:r>
        <w:rPr>
          <w:rFonts w:ascii="Times New Roman" w:hAnsi="Times New Roman"/>
          <w:b/>
          <w:szCs w:val="28"/>
        </w:rPr>
        <w:t>HI</w:t>
      </w:r>
      <w:r w:rsidRPr="00D0053E">
        <w:rPr>
          <w:rFonts w:ascii="Times New Roman" w:hAnsi="Times New Roman"/>
          <w:b/>
          <w:szCs w:val="28"/>
        </w:rPr>
        <w:t>ỆU</w:t>
      </w:r>
      <w:r>
        <w:rPr>
          <w:rFonts w:ascii="Times New Roman" w:hAnsi="Times New Roman"/>
          <w:b/>
          <w:szCs w:val="28"/>
        </w:rPr>
        <w:t xml:space="preserve"> TR</w:t>
      </w:r>
      <w:r w:rsidRPr="00D0053E">
        <w:rPr>
          <w:rFonts w:ascii="Times New Roman" w:hAnsi="Times New Roman" w:hint="eastAsia"/>
          <w:b/>
          <w:szCs w:val="28"/>
        </w:rPr>
        <w:t>Ư</w:t>
      </w:r>
      <w:r w:rsidRPr="00D0053E">
        <w:rPr>
          <w:rFonts w:ascii="Times New Roman" w:hAnsi="Times New Roman"/>
          <w:b/>
          <w:szCs w:val="28"/>
        </w:rPr>
        <w:t>ỞN</w:t>
      </w:r>
      <w:r>
        <w:rPr>
          <w:rFonts w:ascii="Times New Roman" w:hAnsi="Times New Roman"/>
          <w:b/>
          <w:szCs w:val="28"/>
        </w:rPr>
        <w:t>G TR</w:t>
      </w:r>
      <w:r w:rsidRPr="00D0053E">
        <w:rPr>
          <w:rFonts w:ascii="Times New Roman" w:hAnsi="Times New Roman" w:hint="eastAsia"/>
          <w:b/>
          <w:szCs w:val="28"/>
        </w:rPr>
        <w:t>Ư</w:t>
      </w:r>
      <w:r w:rsidRPr="00D0053E">
        <w:rPr>
          <w:rFonts w:ascii="Times New Roman" w:hAnsi="Times New Roman"/>
          <w:b/>
          <w:szCs w:val="28"/>
        </w:rPr>
        <w:t>ỜNG</w:t>
      </w:r>
      <w:r>
        <w:rPr>
          <w:rFonts w:ascii="Times New Roman" w:hAnsi="Times New Roman"/>
          <w:b/>
          <w:szCs w:val="28"/>
        </w:rPr>
        <w:t xml:space="preserve"> </w:t>
      </w:r>
      <w:r w:rsidRPr="00D0053E">
        <w:rPr>
          <w:rFonts w:ascii="Times New Roman" w:hAnsi="Times New Roman" w:hint="eastAsia"/>
          <w:b/>
          <w:szCs w:val="28"/>
        </w:rPr>
        <w:t>Đ</w:t>
      </w:r>
      <w:r w:rsidRPr="00D0053E">
        <w:rPr>
          <w:rFonts w:ascii="Times New Roman" w:hAnsi="Times New Roman"/>
          <w:b/>
          <w:szCs w:val="28"/>
        </w:rPr>
        <w:t>ẠI</w:t>
      </w:r>
      <w:r>
        <w:rPr>
          <w:rFonts w:ascii="Times New Roman" w:hAnsi="Times New Roman"/>
          <w:b/>
          <w:szCs w:val="28"/>
        </w:rPr>
        <w:t xml:space="preserve"> H</w:t>
      </w:r>
      <w:r w:rsidRPr="00D0053E">
        <w:rPr>
          <w:rFonts w:ascii="Times New Roman" w:hAnsi="Times New Roman"/>
          <w:b/>
          <w:szCs w:val="28"/>
        </w:rPr>
        <w:t>ỌC</w:t>
      </w:r>
      <w:r>
        <w:rPr>
          <w:rFonts w:ascii="Times New Roman" w:hAnsi="Times New Roman"/>
          <w:b/>
          <w:szCs w:val="28"/>
        </w:rPr>
        <w:t xml:space="preserve"> KINH T</w:t>
      </w:r>
      <w:r w:rsidRPr="00D0053E">
        <w:rPr>
          <w:rFonts w:ascii="Times New Roman" w:hAnsi="Times New Roman"/>
          <w:b/>
          <w:szCs w:val="28"/>
        </w:rPr>
        <w:t>Ế</w:t>
      </w:r>
    </w:p>
    <w:p w:rsidR="00E615E4" w:rsidRPr="004B51E1" w:rsidRDefault="00E615E4" w:rsidP="00E615E4">
      <w:pPr>
        <w:spacing w:before="120"/>
        <w:jc w:val="center"/>
        <w:rPr>
          <w:rFonts w:ascii=".VnTimeH" w:hAnsi=".VnTimeH"/>
          <w:b/>
          <w:sz w:val="2"/>
          <w:szCs w:val="28"/>
        </w:rPr>
      </w:pPr>
    </w:p>
    <w:p w:rsidR="00BD1AFA" w:rsidRPr="00EE32FD" w:rsidRDefault="00BD1AFA" w:rsidP="00C95572">
      <w:pPr>
        <w:spacing w:before="40" w:after="40" w:line="288" w:lineRule="auto"/>
        <w:ind w:firstLine="720"/>
        <w:jc w:val="both"/>
        <w:rPr>
          <w:rFonts w:ascii="Times New Roman" w:hAnsi="Times New Roman"/>
          <w:sz w:val="26"/>
          <w:szCs w:val="26"/>
        </w:rPr>
      </w:pPr>
      <w:r w:rsidRPr="00EE32FD">
        <w:rPr>
          <w:rFonts w:ascii="Times New Roman" w:hAnsi="Times New Roman"/>
          <w:sz w:val="26"/>
          <w:szCs w:val="26"/>
        </w:rPr>
        <w:t>Căn cứ Quy định về tổ chức và hoạt động của Đại học Quốc gia ban hành theo Quyết định số 16/2001/QĐ-TTg ngày 12/02/2001 của Thủ tướng Chính phủ;</w:t>
      </w:r>
    </w:p>
    <w:p w:rsidR="00BD1AFA" w:rsidRPr="00EE32FD" w:rsidRDefault="00BD1AFA" w:rsidP="00C95572">
      <w:pPr>
        <w:spacing w:before="40" w:after="40" w:line="288" w:lineRule="auto"/>
        <w:ind w:firstLine="720"/>
        <w:jc w:val="both"/>
        <w:rPr>
          <w:rFonts w:ascii="Times New Roman" w:hAnsi="Times New Roman"/>
          <w:sz w:val="26"/>
          <w:szCs w:val="26"/>
        </w:rPr>
      </w:pPr>
      <w:r w:rsidRPr="00EE32FD">
        <w:rPr>
          <w:rFonts w:ascii="Times New Roman" w:hAnsi="Times New Roman"/>
          <w:sz w:val="26"/>
          <w:szCs w:val="26"/>
        </w:rPr>
        <w:t>Căn cứ Quy định về tổ chức và hoạt động của Đại học Quốc gia Hà Nội ban hành theo Quyết định số 600/TCCB ngày 01/10/2001 của Giám đốc Đại học Quốc gia Hà Nội;</w:t>
      </w:r>
    </w:p>
    <w:p w:rsidR="00BD1AFA" w:rsidRPr="00EE32FD" w:rsidRDefault="00BD1AFA" w:rsidP="00C95572">
      <w:pPr>
        <w:spacing w:before="40" w:after="40" w:line="288" w:lineRule="auto"/>
        <w:ind w:firstLine="720"/>
        <w:jc w:val="both"/>
        <w:rPr>
          <w:rFonts w:ascii="Times New Roman" w:hAnsi="Times New Roman"/>
          <w:sz w:val="26"/>
          <w:szCs w:val="26"/>
        </w:rPr>
      </w:pPr>
      <w:r w:rsidRPr="00EE32FD">
        <w:rPr>
          <w:rFonts w:ascii="Times New Roman" w:hAnsi="Times New Roman"/>
          <w:sz w:val="26"/>
          <w:szCs w:val="26"/>
        </w:rPr>
        <w:t>Căn cứ Quy định về bổ nhiệm, bổ nhiệm lại, điều động, luân chuyển, từ chức, miễn nhiệm cán bộ lãnh đạo, quản lý trong ĐHQGHN ban hành theo Quyết định số 4031/2008/QĐ-ĐHQGHN ngày 02/7/2008 của Giám đốc ĐHQGHN;</w:t>
      </w:r>
    </w:p>
    <w:p w:rsidR="002F4163" w:rsidRDefault="002F4163" w:rsidP="00C95572">
      <w:pPr>
        <w:spacing w:before="40" w:after="40" w:line="288" w:lineRule="auto"/>
        <w:ind w:firstLine="720"/>
        <w:jc w:val="both"/>
        <w:rPr>
          <w:rFonts w:ascii="Times New Roman" w:hAnsi="Times New Roman"/>
          <w:sz w:val="26"/>
          <w:szCs w:val="26"/>
        </w:rPr>
      </w:pPr>
      <w:r w:rsidRPr="00A41E5F">
        <w:rPr>
          <w:rFonts w:ascii="Times New Roman" w:hAnsi="Times New Roman"/>
          <w:sz w:val="26"/>
          <w:szCs w:val="26"/>
        </w:rPr>
        <w:t xml:space="preserve">Căn cứ Quyết định số </w:t>
      </w:r>
      <w:r w:rsidR="003324C6">
        <w:rPr>
          <w:rFonts w:ascii="Times New Roman" w:hAnsi="Times New Roman"/>
          <w:sz w:val="26"/>
          <w:szCs w:val="26"/>
        </w:rPr>
        <w:t>3377</w:t>
      </w:r>
      <w:r w:rsidR="00154286" w:rsidRPr="00A41E5F">
        <w:rPr>
          <w:rFonts w:ascii="Times New Roman" w:hAnsi="Times New Roman"/>
          <w:sz w:val="26"/>
          <w:szCs w:val="26"/>
        </w:rPr>
        <w:t>/QĐ-</w:t>
      </w:r>
      <w:r w:rsidR="003324C6">
        <w:rPr>
          <w:rFonts w:ascii="Times New Roman" w:hAnsi="Times New Roman"/>
          <w:sz w:val="26"/>
          <w:szCs w:val="26"/>
        </w:rPr>
        <w:t>TCCB</w:t>
      </w:r>
      <w:r w:rsidR="00154286" w:rsidRPr="00A41E5F">
        <w:rPr>
          <w:rFonts w:ascii="Times New Roman" w:hAnsi="Times New Roman"/>
          <w:sz w:val="26"/>
          <w:szCs w:val="26"/>
        </w:rPr>
        <w:t xml:space="preserve">, </w:t>
      </w:r>
      <w:r w:rsidRPr="00A41E5F">
        <w:rPr>
          <w:rFonts w:ascii="Times New Roman" w:hAnsi="Times New Roman"/>
          <w:sz w:val="26"/>
          <w:szCs w:val="26"/>
        </w:rPr>
        <w:t xml:space="preserve">ngày </w:t>
      </w:r>
      <w:r w:rsidR="003324C6">
        <w:rPr>
          <w:rFonts w:ascii="Times New Roman" w:hAnsi="Times New Roman"/>
          <w:sz w:val="26"/>
          <w:szCs w:val="26"/>
        </w:rPr>
        <w:t>09</w:t>
      </w:r>
      <w:r w:rsidRPr="00A41E5F">
        <w:rPr>
          <w:rFonts w:ascii="Times New Roman" w:hAnsi="Times New Roman"/>
          <w:sz w:val="26"/>
          <w:szCs w:val="26"/>
        </w:rPr>
        <w:t>/</w:t>
      </w:r>
      <w:r w:rsidR="003324C6">
        <w:rPr>
          <w:rFonts w:ascii="Times New Roman" w:hAnsi="Times New Roman"/>
          <w:sz w:val="26"/>
          <w:szCs w:val="26"/>
        </w:rPr>
        <w:t>10</w:t>
      </w:r>
      <w:r w:rsidRPr="00A41E5F">
        <w:rPr>
          <w:rFonts w:ascii="Times New Roman" w:hAnsi="Times New Roman"/>
          <w:sz w:val="26"/>
          <w:szCs w:val="26"/>
        </w:rPr>
        <w:t>/20</w:t>
      </w:r>
      <w:r w:rsidR="00A41E5F" w:rsidRPr="00A41E5F">
        <w:rPr>
          <w:rFonts w:ascii="Times New Roman" w:hAnsi="Times New Roman"/>
          <w:sz w:val="26"/>
          <w:szCs w:val="26"/>
        </w:rPr>
        <w:t>1</w:t>
      </w:r>
      <w:r w:rsidR="003324C6">
        <w:rPr>
          <w:rFonts w:ascii="Times New Roman" w:hAnsi="Times New Roman"/>
          <w:sz w:val="26"/>
          <w:szCs w:val="26"/>
        </w:rPr>
        <w:t>2</w:t>
      </w:r>
      <w:r w:rsidRPr="00A41E5F">
        <w:rPr>
          <w:rFonts w:ascii="Times New Roman" w:hAnsi="Times New Roman"/>
          <w:sz w:val="26"/>
          <w:szCs w:val="26"/>
        </w:rPr>
        <w:t xml:space="preserve"> của </w:t>
      </w:r>
      <w:r w:rsidR="003324C6">
        <w:rPr>
          <w:rFonts w:ascii="Times New Roman" w:hAnsi="Times New Roman"/>
          <w:sz w:val="26"/>
          <w:szCs w:val="26"/>
        </w:rPr>
        <w:t>Giám đốc ĐHQGHN về việc điều động và bổ nhiệm cán bộ</w:t>
      </w:r>
      <w:r w:rsidRPr="00A41E5F">
        <w:rPr>
          <w:rFonts w:ascii="Times New Roman" w:hAnsi="Times New Roman"/>
          <w:sz w:val="26"/>
          <w:szCs w:val="26"/>
        </w:rPr>
        <w:t>;</w:t>
      </w:r>
    </w:p>
    <w:p w:rsidR="00E615E4" w:rsidRDefault="00E615E4" w:rsidP="00C95572">
      <w:pPr>
        <w:spacing w:before="40" w:after="40" w:line="288" w:lineRule="auto"/>
        <w:ind w:firstLine="720"/>
        <w:jc w:val="both"/>
        <w:rPr>
          <w:rFonts w:ascii="Times New Roman" w:hAnsi="Times New Roman"/>
          <w:sz w:val="26"/>
        </w:rPr>
      </w:pPr>
      <w:r>
        <w:rPr>
          <w:rFonts w:ascii="Times New Roman" w:hAnsi="Times New Roman"/>
          <w:sz w:val="26"/>
        </w:rPr>
        <w:t xml:space="preserve">Theo </w:t>
      </w:r>
      <w:r w:rsidRPr="001A4BE8">
        <w:rPr>
          <w:rFonts w:ascii="Times New Roman" w:hAnsi="Times New Roman" w:hint="eastAsia"/>
          <w:sz w:val="26"/>
        </w:rPr>
        <w:t>đ</w:t>
      </w:r>
      <w:r w:rsidRPr="001A4BE8">
        <w:rPr>
          <w:rFonts w:ascii="Times New Roman" w:hAnsi="Times New Roman"/>
          <w:sz w:val="26"/>
        </w:rPr>
        <w:t>ề</w:t>
      </w:r>
      <w:r>
        <w:rPr>
          <w:rFonts w:ascii="Times New Roman" w:hAnsi="Times New Roman"/>
          <w:sz w:val="26"/>
        </w:rPr>
        <w:t xml:space="preserve"> ngh</w:t>
      </w:r>
      <w:r w:rsidRPr="001A4BE8">
        <w:rPr>
          <w:rFonts w:ascii="Times New Roman" w:hAnsi="Times New Roman"/>
          <w:sz w:val="26"/>
        </w:rPr>
        <w:t>ị</w:t>
      </w:r>
      <w:r>
        <w:rPr>
          <w:rFonts w:ascii="Times New Roman" w:hAnsi="Times New Roman"/>
          <w:sz w:val="26"/>
        </w:rPr>
        <w:t xml:space="preserve"> c</w:t>
      </w:r>
      <w:r w:rsidRPr="001A4BE8">
        <w:rPr>
          <w:rFonts w:ascii="Times New Roman" w:hAnsi="Times New Roman"/>
          <w:sz w:val="26"/>
        </w:rPr>
        <w:t>ủa</w:t>
      </w:r>
      <w:r>
        <w:rPr>
          <w:rFonts w:ascii="Times New Roman" w:hAnsi="Times New Roman"/>
          <w:sz w:val="26"/>
        </w:rPr>
        <w:t xml:space="preserve"> </w:t>
      </w:r>
      <w:r w:rsidRPr="001A4BE8">
        <w:rPr>
          <w:rFonts w:ascii="Times New Roman" w:hAnsi="Times New Roman"/>
          <w:sz w:val="26"/>
        </w:rPr>
        <w:t>ô</w:t>
      </w:r>
      <w:r>
        <w:rPr>
          <w:rFonts w:ascii="Times New Roman" w:hAnsi="Times New Roman"/>
          <w:sz w:val="26"/>
        </w:rPr>
        <w:t>ng Tr</w:t>
      </w:r>
      <w:r w:rsidRPr="001A4BE8">
        <w:rPr>
          <w:rFonts w:ascii="Times New Roman" w:hAnsi="Times New Roman" w:hint="eastAsia"/>
          <w:sz w:val="26"/>
        </w:rPr>
        <w:t>ư</w:t>
      </w:r>
      <w:r w:rsidRPr="001A4BE8">
        <w:rPr>
          <w:rFonts w:ascii="Times New Roman" w:hAnsi="Times New Roman"/>
          <w:sz w:val="26"/>
        </w:rPr>
        <w:t>ởng</w:t>
      </w:r>
      <w:r>
        <w:rPr>
          <w:rFonts w:ascii="Times New Roman" w:hAnsi="Times New Roman"/>
          <w:sz w:val="26"/>
        </w:rPr>
        <w:t xml:space="preserve"> ph</w:t>
      </w:r>
      <w:r w:rsidRPr="001A4BE8">
        <w:rPr>
          <w:rFonts w:ascii="Times New Roman" w:hAnsi="Times New Roman"/>
          <w:sz w:val="26"/>
        </w:rPr>
        <w:t>òng</w:t>
      </w:r>
      <w:r>
        <w:rPr>
          <w:rFonts w:ascii="Times New Roman" w:hAnsi="Times New Roman"/>
          <w:sz w:val="26"/>
        </w:rPr>
        <w:t xml:space="preserve"> Tổ chức Nhân sự,</w:t>
      </w:r>
    </w:p>
    <w:p w:rsidR="00A5727A" w:rsidRPr="00A5727A" w:rsidRDefault="00A5727A" w:rsidP="00E615E4">
      <w:pPr>
        <w:spacing w:before="60" w:after="60" w:line="295" w:lineRule="auto"/>
        <w:ind w:firstLine="720"/>
        <w:jc w:val="both"/>
        <w:rPr>
          <w:rFonts w:ascii="Times New Roman" w:hAnsi="Times New Roman"/>
          <w:sz w:val="6"/>
        </w:rPr>
      </w:pPr>
    </w:p>
    <w:p w:rsidR="00E615E4" w:rsidRDefault="00E615E4" w:rsidP="00E615E4">
      <w:pPr>
        <w:jc w:val="center"/>
        <w:rPr>
          <w:rFonts w:ascii="Times New Roman" w:hAnsi="Times New Roman"/>
          <w:b/>
          <w:szCs w:val="28"/>
        </w:rPr>
      </w:pPr>
      <w:r>
        <w:rPr>
          <w:rFonts w:ascii="Times New Roman" w:hAnsi="Times New Roman"/>
          <w:b/>
          <w:szCs w:val="28"/>
        </w:rPr>
        <w:t>QUY</w:t>
      </w:r>
      <w:r w:rsidRPr="00D0053E">
        <w:rPr>
          <w:rFonts w:ascii="Times New Roman" w:hAnsi="Times New Roman"/>
          <w:b/>
          <w:szCs w:val="28"/>
        </w:rPr>
        <w:t>Ế</w:t>
      </w:r>
      <w:r>
        <w:rPr>
          <w:rFonts w:ascii="Times New Roman" w:hAnsi="Times New Roman"/>
          <w:b/>
          <w:szCs w:val="28"/>
        </w:rPr>
        <w:t xml:space="preserve">T </w:t>
      </w:r>
      <w:r w:rsidRPr="00D0053E">
        <w:rPr>
          <w:rFonts w:ascii="Times New Roman" w:hAnsi="Times New Roman" w:hint="eastAsia"/>
          <w:b/>
          <w:szCs w:val="28"/>
        </w:rPr>
        <w:t>Đ</w:t>
      </w:r>
      <w:r w:rsidRPr="00D0053E">
        <w:rPr>
          <w:rFonts w:ascii="Times New Roman" w:hAnsi="Times New Roman"/>
          <w:b/>
          <w:szCs w:val="28"/>
        </w:rPr>
        <w:t>ỊNH</w:t>
      </w:r>
      <w:r>
        <w:rPr>
          <w:rFonts w:ascii="Times New Roman" w:hAnsi="Times New Roman"/>
          <w:b/>
          <w:szCs w:val="28"/>
        </w:rPr>
        <w:t>:</w:t>
      </w:r>
    </w:p>
    <w:p w:rsidR="00A5727A" w:rsidRDefault="00A5727A" w:rsidP="00E615E4">
      <w:pPr>
        <w:jc w:val="center"/>
        <w:rPr>
          <w:rFonts w:ascii="Times New Roman" w:hAnsi="Times New Roman"/>
          <w:b/>
          <w:sz w:val="6"/>
          <w:szCs w:val="28"/>
        </w:rPr>
      </w:pPr>
    </w:p>
    <w:p w:rsidR="00C95572" w:rsidRPr="00A5727A" w:rsidRDefault="00C95572" w:rsidP="00E615E4">
      <w:pPr>
        <w:jc w:val="center"/>
        <w:rPr>
          <w:rFonts w:ascii="Times New Roman" w:hAnsi="Times New Roman"/>
          <w:b/>
          <w:sz w:val="6"/>
          <w:szCs w:val="28"/>
        </w:rPr>
      </w:pPr>
    </w:p>
    <w:p w:rsidR="00E615E4" w:rsidRPr="00E53B9C" w:rsidRDefault="00E615E4" w:rsidP="00C95572">
      <w:pPr>
        <w:spacing w:before="40" w:after="40" w:line="288" w:lineRule="auto"/>
        <w:ind w:firstLine="720"/>
        <w:jc w:val="both"/>
        <w:rPr>
          <w:rFonts w:ascii="Times New Roman" w:hAnsi="Times New Roman"/>
          <w:sz w:val="26"/>
          <w:szCs w:val="26"/>
        </w:rPr>
      </w:pPr>
      <w:r w:rsidRPr="002841BD">
        <w:rPr>
          <w:rFonts w:ascii="Times New Roman" w:hAnsi="Times New Roman"/>
          <w:b/>
          <w:sz w:val="26"/>
          <w:szCs w:val="26"/>
        </w:rPr>
        <w:t>Điều 1.</w:t>
      </w:r>
      <w:r>
        <w:rPr>
          <w:b/>
          <w:sz w:val="26"/>
          <w:szCs w:val="26"/>
        </w:rPr>
        <w:t xml:space="preserve"> </w:t>
      </w:r>
      <w:r w:rsidR="003D4EEA">
        <w:rPr>
          <w:rFonts w:ascii="Times New Roman" w:hAnsi="Times New Roman"/>
          <w:sz w:val="26"/>
          <w:szCs w:val="26"/>
        </w:rPr>
        <w:t xml:space="preserve">Ông </w:t>
      </w:r>
      <w:r w:rsidR="003324C6">
        <w:rPr>
          <w:rFonts w:ascii="Times New Roman" w:hAnsi="Times New Roman"/>
          <w:sz w:val="26"/>
          <w:szCs w:val="26"/>
        </w:rPr>
        <w:t>Lê Quân</w:t>
      </w:r>
      <w:r w:rsidRPr="00183909">
        <w:rPr>
          <w:rFonts w:ascii="Times New Roman" w:hAnsi="Times New Roman"/>
          <w:sz w:val="26"/>
          <w:szCs w:val="26"/>
        </w:rPr>
        <w:t>,</w:t>
      </w:r>
      <w:r>
        <w:rPr>
          <w:rFonts w:ascii="Times New Roman" w:hAnsi="Times New Roman"/>
          <w:sz w:val="26"/>
          <w:szCs w:val="26"/>
        </w:rPr>
        <w:t xml:space="preserve"> </w:t>
      </w:r>
      <w:r w:rsidR="003324C6">
        <w:rPr>
          <w:rFonts w:ascii="Times New Roman" w:hAnsi="Times New Roman"/>
          <w:sz w:val="26"/>
          <w:szCs w:val="26"/>
        </w:rPr>
        <w:t xml:space="preserve">Phó Giáo sư, </w:t>
      </w:r>
      <w:r w:rsidR="00DC5A6D">
        <w:rPr>
          <w:rFonts w:ascii="Times New Roman" w:hAnsi="Times New Roman"/>
          <w:sz w:val="26"/>
          <w:szCs w:val="26"/>
        </w:rPr>
        <w:t>T</w:t>
      </w:r>
      <w:r>
        <w:rPr>
          <w:rFonts w:ascii="Times New Roman" w:hAnsi="Times New Roman"/>
          <w:sz w:val="26"/>
          <w:szCs w:val="26"/>
        </w:rPr>
        <w:t>iến s</w:t>
      </w:r>
      <w:r w:rsidRPr="002841BD">
        <w:rPr>
          <w:rFonts w:ascii="Times New Roman" w:hAnsi="Times New Roman"/>
          <w:sz w:val="26"/>
          <w:szCs w:val="26"/>
        </w:rPr>
        <w:t>ĩ</w:t>
      </w:r>
      <w:r>
        <w:rPr>
          <w:rFonts w:ascii="Times New Roman" w:hAnsi="Times New Roman"/>
          <w:sz w:val="26"/>
          <w:szCs w:val="26"/>
        </w:rPr>
        <w:t xml:space="preserve">, </w:t>
      </w:r>
      <w:r w:rsidR="004335EC">
        <w:rPr>
          <w:rFonts w:ascii="Times New Roman" w:hAnsi="Times New Roman"/>
          <w:sz w:val="26"/>
          <w:szCs w:val="26"/>
        </w:rPr>
        <w:t>Giảng viên</w:t>
      </w:r>
      <w:r w:rsidR="003324C6">
        <w:rPr>
          <w:rFonts w:ascii="Times New Roman" w:hAnsi="Times New Roman"/>
          <w:sz w:val="26"/>
          <w:szCs w:val="26"/>
        </w:rPr>
        <w:t xml:space="preserve"> Khoa Quản trị Kinh doanh</w:t>
      </w:r>
      <w:r w:rsidR="00935693">
        <w:rPr>
          <w:rFonts w:ascii="Times New Roman" w:hAnsi="Times New Roman"/>
          <w:sz w:val="26"/>
          <w:szCs w:val="26"/>
        </w:rPr>
        <w:t xml:space="preserve">, </w:t>
      </w:r>
      <w:r w:rsidR="003C68B8">
        <w:rPr>
          <w:rFonts w:ascii="Times New Roman" w:hAnsi="Times New Roman"/>
          <w:sz w:val="26"/>
          <w:szCs w:val="26"/>
        </w:rPr>
        <w:t xml:space="preserve">thôi </w:t>
      </w:r>
      <w:r w:rsidR="003324C6">
        <w:rPr>
          <w:rFonts w:ascii="Times New Roman" w:hAnsi="Times New Roman"/>
          <w:sz w:val="26"/>
          <w:szCs w:val="26"/>
        </w:rPr>
        <w:t>giữ</w:t>
      </w:r>
      <w:r w:rsidR="003D4EEA">
        <w:rPr>
          <w:rFonts w:ascii="Times New Roman" w:hAnsi="Times New Roman"/>
          <w:sz w:val="26"/>
          <w:szCs w:val="26"/>
        </w:rPr>
        <w:t xml:space="preserve"> chức </w:t>
      </w:r>
      <w:r w:rsidR="003324C6">
        <w:rPr>
          <w:rFonts w:ascii="Times New Roman" w:hAnsi="Times New Roman"/>
          <w:sz w:val="26"/>
          <w:szCs w:val="26"/>
        </w:rPr>
        <w:t>Giám đốc Trung tâm Đào tạo và Giáo dục Quốc tế, Trường Đại học Kinh tế</w:t>
      </w:r>
      <w:r w:rsidR="00C86713">
        <w:rPr>
          <w:rFonts w:ascii="Times New Roman" w:hAnsi="Times New Roman"/>
          <w:sz w:val="26"/>
          <w:szCs w:val="26"/>
        </w:rPr>
        <w:t xml:space="preserve"> để đảm nhận công tác </w:t>
      </w:r>
      <w:r w:rsidR="003324C6">
        <w:rPr>
          <w:rFonts w:ascii="Times New Roman" w:hAnsi="Times New Roman"/>
          <w:sz w:val="26"/>
          <w:szCs w:val="26"/>
        </w:rPr>
        <w:t>quản lý tại Văn phòng ĐHQGHN</w:t>
      </w:r>
      <w:r w:rsidRPr="00E53B9C">
        <w:rPr>
          <w:rFonts w:ascii="Times New Roman" w:hAnsi="Times New Roman"/>
          <w:sz w:val="26"/>
          <w:szCs w:val="26"/>
        </w:rPr>
        <w:t>.</w:t>
      </w:r>
    </w:p>
    <w:p w:rsidR="00E615E4" w:rsidRPr="00E53B9C" w:rsidRDefault="00E615E4" w:rsidP="00C95572">
      <w:pPr>
        <w:spacing w:before="40" w:after="40" w:line="288" w:lineRule="auto"/>
        <w:ind w:firstLine="720"/>
        <w:jc w:val="both"/>
        <w:rPr>
          <w:rFonts w:ascii="Times New Roman" w:hAnsi="Times New Roman"/>
          <w:sz w:val="26"/>
          <w:szCs w:val="26"/>
        </w:rPr>
      </w:pPr>
      <w:r w:rsidRPr="00E53B9C">
        <w:rPr>
          <w:rFonts w:ascii="Times New Roman" w:hAnsi="Times New Roman"/>
          <w:b/>
          <w:sz w:val="26"/>
          <w:szCs w:val="26"/>
        </w:rPr>
        <w:t>Điều 2.</w:t>
      </w:r>
      <w:r w:rsidR="002B595B">
        <w:rPr>
          <w:rFonts w:ascii="Times New Roman" w:hAnsi="Times New Roman"/>
          <w:sz w:val="26"/>
          <w:szCs w:val="26"/>
        </w:rPr>
        <w:t xml:space="preserve"> </w:t>
      </w:r>
      <w:r w:rsidR="00573D3C">
        <w:rPr>
          <w:rFonts w:ascii="Times New Roman" w:hAnsi="Times New Roman"/>
          <w:sz w:val="26"/>
          <w:szCs w:val="26"/>
        </w:rPr>
        <w:t xml:space="preserve">Ông </w:t>
      </w:r>
      <w:r w:rsidR="003324C6">
        <w:rPr>
          <w:rFonts w:ascii="Times New Roman" w:hAnsi="Times New Roman"/>
          <w:sz w:val="26"/>
          <w:szCs w:val="26"/>
        </w:rPr>
        <w:t>Lê Quân hưởng lương</w:t>
      </w:r>
      <w:r w:rsidR="002271CE">
        <w:rPr>
          <w:rFonts w:ascii="Times New Roman" w:hAnsi="Times New Roman"/>
          <w:sz w:val="26"/>
          <w:szCs w:val="26"/>
        </w:rPr>
        <w:t xml:space="preserve">, </w:t>
      </w:r>
      <w:r w:rsidR="003324C6">
        <w:rPr>
          <w:rFonts w:ascii="Times New Roman" w:hAnsi="Times New Roman"/>
          <w:sz w:val="26"/>
          <w:szCs w:val="26"/>
        </w:rPr>
        <w:t xml:space="preserve">phụ cấp chức vụ </w:t>
      </w:r>
      <w:r w:rsidR="003C024C">
        <w:rPr>
          <w:rFonts w:ascii="Times New Roman" w:hAnsi="Times New Roman"/>
          <w:sz w:val="26"/>
          <w:szCs w:val="26"/>
        </w:rPr>
        <w:t xml:space="preserve">và các khoản phụ cấp khác </w:t>
      </w:r>
      <w:r w:rsidR="003324C6">
        <w:rPr>
          <w:rFonts w:ascii="Times New Roman" w:hAnsi="Times New Roman"/>
          <w:sz w:val="26"/>
          <w:szCs w:val="26"/>
        </w:rPr>
        <w:t>tại Văn phòng ĐHQGHN theo chế độ hiện hành căn cứ giấy thôi trả lương của Trường Đại học Kinh tế</w:t>
      </w:r>
      <w:r w:rsidR="00573D3C">
        <w:rPr>
          <w:rFonts w:ascii="Times New Roman" w:hAnsi="Times New Roman"/>
          <w:sz w:val="26"/>
          <w:szCs w:val="26"/>
        </w:rPr>
        <w:t>.</w:t>
      </w:r>
    </w:p>
    <w:p w:rsidR="00E615E4" w:rsidRDefault="00E615E4" w:rsidP="00C95572">
      <w:pPr>
        <w:spacing w:before="40" w:after="40" w:line="288" w:lineRule="auto"/>
        <w:ind w:firstLine="720"/>
        <w:jc w:val="both"/>
        <w:rPr>
          <w:rFonts w:ascii="Times New Roman" w:hAnsi="Times New Roman"/>
          <w:sz w:val="26"/>
          <w:szCs w:val="26"/>
        </w:rPr>
      </w:pPr>
      <w:r w:rsidRPr="00E53B9C">
        <w:rPr>
          <w:rFonts w:ascii="Times New Roman" w:hAnsi="Times New Roman"/>
          <w:b/>
          <w:sz w:val="26"/>
          <w:szCs w:val="26"/>
        </w:rPr>
        <w:t xml:space="preserve">Điều 3. </w:t>
      </w:r>
      <w:r w:rsidR="00A5727A" w:rsidRPr="00E53B9C">
        <w:rPr>
          <w:rFonts w:ascii="Times New Roman" w:hAnsi="Times New Roman"/>
          <w:sz w:val="26"/>
          <w:szCs w:val="26"/>
        </w:rPr>
        <w:t>Quyết định này có hiệu lực kể từ ngày ký.</w:t>
      </w:r>
      <w:r w:rsidR="00A5727A">
        <w:rPr>
          <w:rFonts w:ascii="Times New Roman" w:hAnsi="Times New Roman"/>
          <w:sz w:val="26"/>
          <w:szCs w:val="26"/>
        </w:rPr>
        <w:t xml:space="preserve"> </w:t>
      </w:r>
      <w:r>
        <w:rPr>
          <w:rFonts w:ascii="Times New Roman" w:hAnsi="Times New Roman"/>
          <w:sz w:val="26"/>
          <w:szCs w:val="26"/>
        </w:rPr>
        <w:t xml:space="preserve">Các ông (bà) </w:t>
      </w:r>
      <w:r w:rsidRPr="00E53B9C">
        <w:rPr>
          <w:rFonts w:ascii="Times New Roman" w:hAnsi="Times New Roman"/>
          <w:sz w:val="26"/>
          <w:szCs w:val="26"/>
        </w:rPr>
        <w:t xml:space="preserve">Trưởng </w:t>
      </w:r>
      <w:r>
        <w:rPr>
          <w:rFonts w:ascii="Times New Roman" w:hAnsi="Times New Roman"/>
          <w:sz w:val="26"/>
          <w:szCs w:val="26"/>
        </w:rPr>
        <w:t xml:space="preserve">phòng Tổ chức Nhân sự, </w:t>
      </w:r>
      <w:r w:rsidR="00001F26">
        <w:rPr>
          <w:rFonts w:ascii="Times New Roman" w:hAnsi="Times New Roman"/>
          <w:sz w:val="26"/>
          <w:szCs w:val="26"/>
        </w:rPr>
        <w:t xml:space="preserve">Chủ nhiệm Khoa Quản trị Kinh doanh, </w:t>
      </w:r>
      <w:r w:rsidR="007B1AB7">
        <w:rPr>
          <w:rFonts w:ascii="Times New Roman" w:hAnsi="Times New Roman"/>
          <w:sz w:val="26"/>
          <w:szCs w:val="26"/>
        </w:rPr>
        <w:t>Trưởng các đơn vị trực thuộc</w:t>
      </w:r>
      <w:r w:rsidR="0073762B">
        <w:rPr>
          <w:rFonts w:ascii="Times New Roman" w:hAnsi="Times New Roman"/>
          <w:sz w:val="26"/>
          <w:szCs w:val="26"/>
        </w:rPr>
        <w:t xml:space="preserve"> </w:t>
      </w:r>
      <w:r>
        <w:rPr>
          <w:rFonts w:ascii="Times New Roman" w:hAnsi="Times New Roman"/>
          <w:sz w:val="26"/>
          <w:szCs w:val="26"/>
        </w:rPr>
        <w:t xml:space="preserve">và </w:t>
      </w:r>
      <w:r w:rsidR="00001F26">
        <w:rPr>
          <w:rFonts w:ascii="Times New Roman" w:hAnsi="Times New Roman"/>
          <w:sz w:val="26"/>
          <w:szCs w:val="26"/>
        </w:rPr>
        <w:t xml:space="preserve">ông </w:t>
      </w:r>
      <w:r w:rsidR="008240E9">
        <w:rPr>
          <w:rFonts w:ascii="Times New Roman" w:hAnsi="Times New Roman"/>
          <w:sz w:val="26"/>
          <w:szCs w:val="26"/>
        </w:rPr>
        <w:t>Lê Quân</w:t>
      </w:r>
      <w:r w:rsidR="00B04E06">
        <w:rPr>
          <w:rFonts w:ascii="Times New Roman" w:hAnsi="Times New Roman"/>
          <w:sz w:val="26"/>
          <w:szCs w:val="26"/>
        </w:rPr>
        <w:t xml:space="preserve"> </w:t>
      </w:r>
      <w:r w:rsidRPr="00E53B9C">
        <w:rPr>
          <w:rFonts w:ascii="Times New Roman" w:hAnsi="Times New Roman"/>
          <w:sz w:val="26"/>
          <w:szCs w:val="26"/>
        </w:rPr>
        <w:t>chịu trách nhiệm thi hành Quyết định này</w:t>
      </w:r>
      <w:r>
        <w:rPr>
          <w:rFonts w:ascii="Times New Roman" w:hAnsi="Times New Roman"/>
          <w:sz w:val="26"/>
          <w:szCs w:val="26"/>
        </w:rPr>
        <w:t>.</w:t>
      </w:r>
      <w:r w:rsidR="00F61B5C">
        <w:rPr>
          <w:rFonts w:ascii="Times New Roman" w:hAnsi="Times New Roman"/>
          <w:sz w:val="26"/>
          <w:szCs w:val="26"/>
        </w:rPr>
        <w:t>/.</w:t>
      </w:r>
    </w:p>
    <w:p w:rsidR="000A282F" w:rsidRDefault="000A282F" w:rsidP="00C95572">
      <w:pPr>
        <w:spacing w:before="40" w:after="40" w:line="288" w:lineRule="auto"/>
        <w:ind w:firstLine="720"/>
        <w:jc w:val="both"/>
        <w:rPr>
          <w:rFonts w:ascii="Times New Roman" w:hAnsi="Times New Roman"/>
          <w:sz w:val="26"/>
          <w:szCs w:val="26"/>
        </w:rPr>
      </w:pPr>
    </w:p>
    <w:p w:rsidR="00C95572" w:rsidRPr="00C95572" w:rsidRDefault="00C95572" w:rsidP="00C95572">
      <w:pPr>
        <w:spacing w:before="40" w:after="40" w:line="288" w:lineRule="auto"/>
        <w:ind w:firstLine="720"/>
        <w:jc w:val="both"/>
        <w:rPr>
          <w:rFonts w:ascii="Times New Roman" w:hAnsi="Times New Roman"/>
          <w:sz w:val="4"/>
          <w:szCs w:val="26"/>
        </w:rPr>
      </w:pPr>
    </w:p>
    <w:tbl>
      <w:tblPr>
        <w:tblW w:w="0" w:type="auto"/>
        <w:tblLook w:val="01E0"/>
      </w:tblPr>
      <w:tblGrid>
        <w:gridCol w:w="5360"/>
        <w:gridCol w:w="4108"/>
      </w:tblGrid>
      <w:tr w:rsidR="00CA728D" w:rsidRPr="001E6737">
        <w:tc>
          <w:tcPr>
            <w:tcW w:w="5360" w:type="dxa"/>
          </w:tcPr>
          <w:p w:rsidR="00CA728D" w:rsidRPr="001E6737" w:rsidRDefault="00CA728D" w:rsidP="00641A71">
            <w:pPr>
              <w:jc w:val="both"/>
              <w:rPr>
                <w:rFonts w:ascii="Times New Roman" w:hAnsi="Times New Roman"/>
                <w:b/>
                <w:i/>
              </w:rPr>
            </w:pPr>
            <w:r w:rsidRPr="001E6737">
              <w:rPr>
                <w:rFonts w:ascii="Times New Roman" w:hAnsi="Times New Roman"/>
                <w:sz w:val="26"/>
                <w:szCs w:val="26"/>
              </w:rPr>
              <w:t xml:space="preserve"> </w:t>
            </w:r>
            <w:r w:rsidRPr="001E6737">
              <w:rPr>
                <w:rFonts w:ascii="Times New Roman" w:hAnsi="Times New Roman"/>
                <w:b/>
                <w:i/>
              </w:rPr>
              <w:t>N</w:t>
            </w:r>
            <w:r w:rsidRPr="001E6737">
              <w:rPr>
                <w:rFonts w:ascii="Times New Roman" w:hAnsi="Times New Roman" w:hint="eastAsia"/>
                <w:b/>
                <w:i/>
              </w:rPr>
              <w:t>ơ</w:t>
            </w:r>
            <w:r w:rsidRPr="001E6737">
              <w:rPr>
                <w:rFonts w:ascii="Times New Roman" w:hAnsi="Times New Roman"/>
                <w:b/>
                <w:i/>
              </w:rPr>
              <w:t>i nhận:</w:t>
            </w:r>
          </w:p>
          <w:p w:rsidR="00CA728D" w:rsidRPr="003963CA" w:rsidRDefault="00CA728D" w:rsidP="00641A71">
            <w:pPr>
              <w:jc w:val="both"/>
              <w:rPr>
                <w:rFonts w:ascii="Times New Roman" w:hAnsi="Times New Roman"/>
                <w:sz w:val="22"/>
                <w:szCs w:val="22"/>
              </w:rPr>
            </w:pPr>
            <w:r w:rsidRPr="001E6737">
              <w:t xml:space="preserve">   </w:t>
            </w:r>
            <w:r w:rsidR="00CC43ED">
              <w:t xml:space="preserve"> </w:t>
            </w:r>
            <w:r w:rsidRPr="003963CA">
              <w:rPr>
                <w:rFonts w:ascii="Times New Roman" w:hAnsi="Times New Roman"/>
                <w:sz w:val="22"/>
                <w:szCs w:val="22"/>
              </w:rPr>
              <w:t>- Như điều 3;</w:t>
            </w:r>
          </w:p>
          <w:p w:rsidR="00CA728D" w:rsidRPr="003963CA" w:rsidRDefault="00CA728D" w:rsidP="00641A71">
            <w:pPr>
              <w:jc w:val="both"/>
              <w:rPr>
                <w:rFonts w:ascii="Times New Roman" w:hAnsi="Times New Roman"/>
                <w:sz w:val="22"/>
                <w:szCs w:val="22"/>
              </w:rPr>
            </w:pPr>
            <w:r w:rsidRPr="003963CA">
              <w:rPr>
                <w:rFonts w:ascii="Times New Roman" w:hAnsi="Times New Roman"/>
                <w:sz w:val="22"/>
                <w:szCs w:val="22"/>
              </w:rPr>
              <w:t xml:space="preserve">   </w:t>
            </w:r>
            <w:r w:rsidR="00CE58A8" w:rsidRPr="003963CA">
              <w:rPr>
                <w:rFonts w:ascii="Times New Roman" w:hAnsi="Times New Roman"/>
                <w:sz w:val="22"/>
                <w:szCs w:val="22"/>
              </w:rPr>
              <w:t xml:space="preserve"> </w:t>
            </w:r>
            <w:r w:rsidRPr="003963CA">
              <w:rPr>
                <w:rFonts w:ascii="Times New Roman" w:hAnsi="Times New Roman"/>
                <w:sz w:val="22"/>
                <w:szCs w:val="22"/>
              </w:rPr>
              <w:t>- Phòng KHTC (thực hiện);</w:t>
            </w:r>
          </w:p>
          <w:p w:rsidR="00CA728D" w:rsidRPr="001E6737" w:rsidRDefault="00CA728D" w:rsidP="00CE58A8">
            <w:pPr>
              <w:jc w:val="both"/>
              <w:rPr>
                <w:rFonts w:ascii="Times New Roman" w:hAnsi="Times New Roman"/>
                <w:sz w:val="26"/>
                <w:szCs w:val="26"/>
              </w:rPr>
            </w:pPr>
            <w:r w:rsidRPr="003963CA">
              <w:rPr>
                <w:rFonts w:ascii="Times New Roman" w:hAnsi="Times New Roman"/>
                <w:sz w:val="22"/>
                <w:szCs w:val="22"/>
              </w:rPr>
              <w:t xml:space="preserve">    - Lưu: VT, TCNS, N4.</w:t>
            </w:r>
          </w:p>
        </w:tc>
        <w:tc>
          <w:tcPr>
            <w:tcW w:w="4108" w:type="dxa"/>
          </w:tcPr>
          <w:p w:rsidR="00CA728D" w:rsidRPr="001E6737" w:rsidRDefault="00CA728D" w:rsidP="00641A71">
            <w:pPr>
              <w:jc w:val="center"/>
              <w:rPr>
                <w:rFonts w:ascii=".VnTimeH" w:hAnsi=".VnTimeH"/>
                <w:b/>
                <w:sz w:val="26"/>
                <w:szCs w:val="26"/>
              </w:rPr>
            </w:pPr>
            <w:r w:rsidRPr="001E6737">
              <w:rPr>
                <w:rFonts w:ascii="Times New Roman" w:hAnsi="Times New Roman"/>
                <w:b/>
                <w:szCs w:val="26"/>
              </w:rPr>
              <w:t>HIỆU TR</w:t>
            </w:r>
            <w:r w:rsidRPr="001E6737">
              <w:rPr>
                <w:rFonts w:ascii="Times New Roman" w:hAnsi="Times New Roman" w:hint="eastAsia"/>
                <w:b/>
                <w:szCs w:val="26"/>
              </w:rPr>
              <w:t>Ư</w:t>
            </w:r>
            <w:r w:rsidRPr="001E6737">
              <w:rPr>
                <w:rFonts w:ascii="Times New Roman" w:hAnsi="Times New Roman"/>
                <w:b/>
                <w:szCs w:val="26"/>
              </w:rPr>
              <w:t>ỞNG</w:t>
            </w:r>
          </w:p>
          <w:p w:rsidR="00C95572" w:rsidRDefault="00C95572" w:rsidP="00641A71">
            <w:pPr>
              <w:jc w:val="center"/>
              <w:rPr>
                <w:rFonts w:ascii="Times New Roman" w:hAnsi="Times New Roman"/>
                <w:b/>
                <w:sz w:val="26"/>
                <w:szCs w:val="28"/>
              </w:rPr>
            </w:pPr>
          </w:p>
          <w:p w:rsidR="00C95572" w:rsidRDefault="00C95572" w:rsidP="00641A71">
            <w:pPr>
              <w:jc w:val="center"/>
              <w:rPr>
                <w:rFonts w:ascii="Times New Roman" w:hAnsi="Times New Roman"/>
                <w:b/>
                <w:sz w:val="26"/>
                <w:szCs w:val="28"/>
              </w:rPr>
            </w:pPr>
          </w:p>
          <w:p w:rsidR="00C95572" w:rsidRDefault="00C95572" w:rsidP="00641A71">
            <w:pPr>
              <w:jc w:val="center"/>
              <w:rPr>
                <w:rFonts w:ascii="Times New Roman" w:hAnsi="Times New Roman"/>
                <w:b/>
                <w:sz w:val="26"/>
                <w:szCs w:val="28"/>
              </w:rPr>
            </w:pPr>
          </w:p>
          <w:p w:rsidR="00C95572" w:rsidRPr="00C4705A" w:rsidRDefault="00C4705A" w:rsidP="00641A71">
            <w:pPr>
              <w:jc w:val="center"/>
              <w:rPr>
                <w:rFonts w:ascii="Times New Roman" w:hAnsi="Times New Roman"/>
                <w:b/>
                <w:szCs w:val="28"/>
              </w:rPr>
            </w:pPr>
            <w:r>
              <w:rPr>
                <w:rFonts w:ascii="Times New Roman" w:hAnsi="Times New Roman"/>
                <w:b/>
                <w:szCs w:val="28"/>
              </w:rPr>
              <w:t>(</w:t>
            </w:r>
            <w:r w:rsidRPr="00C4705A">
              <w:rPr>
                <w:rFonts w:ascii="Times New Roman" w:hAnsi="Times New Roman" w:hint="eastAsia"/>
                <w:b/>
                <w:szCs w:val="28"/>
              </w:rPr>
              <w:t>Đ</w:t>
            </w:r>
            <w:r w:rsidRPr="00C4705A">
              <w:rPr>
                <w:rFonts w:ascii="Times New Roman" w:hAnsi="Times New Roman"/>
                <w:b/>
                <w:szCs w:val="28"/>
              </w:rPr>
              <w:t>ã</w:t>
            </w:r>
            <w:r>
              <w:rPr>
                <w:rFonts w:ascii="Times New Roman" w:hAnsi="Times New Roman"/>
                <w:b/>
                <w:szCs w:val="28"/>
              </w:rPr>
              <w:t xml:space="preserve"> k</w:t>
            </w:r>
            <w:r w:rsidRPr="00C4705A">
              <w:rPr>
                <w:rFonts w:ascii="Times New Roman" w:hAnsi="Times New Roman"/>
                <w:b/>
                <w:szCs w:val="28"/>
              </w:rPr>
              <w:t>ý</w:t>
            </w:r>
            <w:r>
              <w:rPr>
                <w:rFonts w:ascii="Times New Roman" w:hAnsi="Times New Roman"/>
                <w:b/>
                <w:szCs w:val="28"/>
              </w:rPr>
              <w:t>)</w:t>
            </w:r>
          </w:p>
          <w:p w:rsidR="00C95572" w:rsidRDefault="00C95572" w:rsidP="00641A71">
            <w:pPr>
              <w:jc w:val="center"/>
              <w:rPr>
                <w:rFonts w:ascii="Times New Roman" w:hAnsi="Times New Roman"/>
                <w:b/>
                <w:sz w:val="26"/>
                <w:szCs w:val="28"/>
              </w:rPr>
            </w:pPr>
          </w:p>
          <w:p w:rsidR="00CA728D" w:rsidRPr="00641A71" w:rsidRDefault="00CA728D" w:rsidP="00641A71">
            <w:pPr>
              <w:jc w:val="center"/>
              <w:rPr>
                <w:rFonts w:ascii="Times New Roman" w:hAnsi="Times New Roman"/>
                <w:b/>
                <w:sz w:val="28"/>
                <w:szCs w:val="28"/>
              </w:rPr>
            </w:pPr>
            <w:r w:rsidRPr="003963CA">
              <w:rPr>
                <w:rFonts w:ascii="Times New Roman" w:hAnsi="Times New Roman"/>
                <w:b/>
                <w:sz w:val="26"/>
                <w:szCs w:val="28"/>
              </w:rPr>
              <w:t>PGS.TS. Nguyễn Hồng Sơn</w:t>
            </w:r>
          </w:p>
        </w:tc>
      </w:tr>
    </w:tbl>
    <w:p w:rsidR="00000377" w:rsidRPr="00E615E4" w:rsidRDefault="00000377" w:rsidP="00183909"/>
    <w:sectPr w:rsidR="00000377" w:rsidRPr="00E615E4" w:rsidSect="008876A7">
      <w:pgSz w:w="11907" w:h="16840" w:code="9"/>
      <w:pgMar w:top="993" w:right="851" w:bottom="1134" w:left="1701" w:header="850" w:footer="85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displayVerticalDrawingGridEvery w:val="2"/>
  <w:characterSpacingControl w:val="doNotCompress"/>
  <w:compat/>
  <w:rsids>
    <w:rsidRoot w:val="00E615E4"/>
    <w:rsid w:val="00000377"/>
    <w:rsid w:val="00001F26"/>
    <w:rsid w:val="00080ACB"/>
    <w:rsid w:val="000A282F"/>
    <w:rsid w:val="000C7231"/>
    <w:rsid w:val="000E06ED"/>
    <w:rsid w:val="00132FF6"/>
    <w:rsid w:val="00137D4F"/>
    <w:rsid w:val="00144431"/>
    <w:rsid w:val="00154286"/>
    <w:rsid w:val="00163E21"/>
    <w:rsid w:val="00180CF9"/>
    <w:rsid w:val="00183909"/>
    <w:rsid w:val="00185699"/>
    <w:rsid w:val="00210EE3"/>
    <w:rsid w:val="00216EB5"/>
    <w:rsid w:val="00224275"/>
    <w:rsid w:val="00225CAE"/>
    <w:rsid w:val="002271CE"/>
    <w:rsid w:val="00292E62"/>
    <w:rsid w:val="002B595B"/>
    <w:rsid w:val="002F2F32"/>
    <w:rsid w:val="002F4163"/>
    <w:rsid w:val="002F4A66"/>
    <w:rsid w:val="003324C6"/>
    <w:rsid w:val="0035381F"/>
    <w:rsid w:val="00376387"/>
    <w:rsid w:val="003963CA"/>
    <w:rsid w:val="003C024C"/>
    <w:rsid w:val="003C68B8"/>
    <w:rsid w:val="003D4EEA"/>
    <w:rsid w:val="00431A85"/>
    <w:rsid w:val="004335EC"/>
    <w:rsid w:val="0044428F"/>
    <w:rsid w:val="00465E00"/>
    <w:rsid w:val="00475447"/>
    <w:rsid w:val="004814D7"/>
    <w:rsid w:val="004B3F2C"/>
    <w:rsid w:val="004D3377"/>
    <w:rsid w:val="00563EDF"/>
    <w:rsid w:val="00573D3C"/>
    <w:rsid w:val="0058336B"/>
    <w:rsid w:val="00597E91"/>
    <w:rsid w:val="006035FC"/>
    <w:rsid w:val="00626C6C"/>
    <w:rsid w:val="00641A71"/>
    <w:rsid w:val="00663633"/>
    <w:rsid w:val="006A4426"/>
    <w:rsid w:val="007248E6"/>
    <w:rsid w:val="00732E32"/>
    <w:rsid w:val="0073762B"/>
    <w:rsid w:val="007B1AB7"/>
    <w:rsid w:val="007F32C7"/>
    <w:rsid w:val="008240E9"/>
    <w:rsid w:val="0087768A"/>
    <w:rsid w:val="008876A7"/>
    <w:rsid w:val="00893D80"/>
    <w:rsid w:val="00935693"/>
    <w:rsid w:val="00975971"/>
    <w:rsid w:val="00987086"/>
    <w:rsid w:val="009E1B51"/>
    <w:rsid w:val="009F124B"/>
    <w:rsid w:val="00A4087C"/>
    <w:rsid w:val="00A41E5F"/>
    <w:rsid w:val="00A54A36"/>
    <w:rsid w:val="00A57275"/>
    <w:rsid w:val="00A5727A"/>
    <w:rsid w:val="00AD53E3"/>
    <w:rsid w:val="00B04E06"/>
    <w:rsid w:val="00B31745"/>
    <w:rsid w:val="00B645B3"/>
    <w:rsid w:val="00B667B8"/>
    <w:rsid w:val="00BD1AFA"/>
    <w:rsid w:val="00C31212"/>
    <w:rsid w:val="00C463AF"/>
    <w:rsid w:val="00C4705A"/>
    <w:rsid w:val="00C80876"/>
    <w:rsid w:val="00C86713"/>
    <w:rsid w:val="00C95572"/>
    <w:rsid w:val="00CA728D"/>
    <w:rsid w:val="00CC43ED"/>
    <w:rsid w:val="00CD4A81"/>
    <w:rsid w:val="00CE3663"/>
    <w:rsid w:val="00CE58A8"/>
    <w:rsid w:val="00CF6AD2"/>
    <w:rsid w:val="00D878FC"/>
    <w:rsid w:val="00DC5A6D"/>
    <w:rsid w:val="00E24CCB"/>
    <w:rsid w:val="00E57C52"/>
    <w:rsid w:val="00E615E4"/>
    <w:rsid w:val="00EE3D6C"/>
    <w:rsid w:val="00F020FA"/>
    <w:rsid w:val="00F61B5C"/>
    <w:rsid w:val="00F87BA7"/>
    <w:rsid w:val="00FB5EF5"/>
    <w:rsid w:val="00FD0DC7"/>
    <w:rsid w:val="00FE1E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4"/>
      <w:szCs w:val="24"/>
    </w:rPr>
  </w:style>
  <w:style w:type="paragraph" w:styleId="Heading1">
    <w:name w:val="heading 1"/>
    <w:basedOn w:val="Normal"/>
    <w:next w:val="Normal"/>
    <w:qFormat/>
    <w:rsid w:val="00E615E4"/>
    <w:pPr>
      <w:keepNext/>
      <w:jc w:val="center"/>
      <w:outlineLvl w:val="0"/>
    </w:pPr>
    <w:rPr>
      <w:b/>
      <w:sz w:val="28"/>
      <w:szCs w:val="20"/>
    </w:rPr>
  </w:style>
  <w:style w:type="paragraph" w:styleId="Heading3">
    <w:name w:val="heading 3"/>
    <w:basedOn w:val="Normal"/>
    <w:next w:val="Normal"/>
    <w:qFormat/>
    <w:rsid w:val="00E615E4"/>
    <w:pPr>
      <w:keepNext/>
      <w:jc w:val="center"/>
      <w:outlineLvl w:val="2"/>
    </w:pPr>
    <w:rPr>
      <w:rFonts w:ascii=".VnTimeH" w:hAnsi=".VnTimeH"/>
      <w:b/>
      <w:sz w:val="3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61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ha</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subject/>
  <dc:creator>MrToan</dc:creator>
  <cp:keywords/>
  <dc:description/>
  <cp:lastModifiedBy>User</cp:lastModifiedBy>
  <cp:revision>2</cp:revision>
  <cp:lastPrinted>2012-10-22T09:43:00Z</cp:lastPrinted>
  <dcterms:created xsi:type="dcterms:W3CDTF">2012-10-26T09:05:00Z</dcterms:created>
  <dcterms:modified xsi:type="dcterms:W3CDTF">2012-10-26T09:05:00Z</dcterms:modified>
</cp:coreProperties>
</file>