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340" w:type="dxa"/>
        <w:tblInd w:w="-252" w:type="dxa"/>
        <w:tblLook w:val="01E0"/>
      </w:tblPr>
      <w:tblGrid>
        <w:gridCol w:w="4500"/>
        <w:gridCol w:w="6840"/>
      </w:tblGrid>
      <w:tr w:rsidR="00D502BE" w:rsidRPr="007563C0" w:rsidTr="00650B79">
        <w:tc>
          <w:tcPr>
            <w:tcW w:w="4500" w:type="dxa"/>
          </w:tcPr>
          <w:p w:rsidR="00D502BE" w:rsidRPr="00625AB0" w:rsidRDefault="00D502BE" w:rsidP="00650B79">
            <w:pPr>
              <w:spacing w:after="0"/>
              <w:jc w:val="center"/>
              <w:rPr>
                <w:rFonts w:ascii="Times New Roman" w:hAnsi="Times New Roman"/>
                <w:noProof/>
                <w:sz w:val="24"/>
                <w:szCs w:val="24"/>
              </w:rPr>
            </w:pPr>
            <w:r w:rsidRPr="00625AB0">
              <w:rPr>
                <w:rFonts w:ascii="Times New Roman" w:hAnsi="Times New Roman"/>
                <w:noProof/>
                <w:sz w:val="24"/>
                <w:szCs w:val="24"/>
              </w:rPr>
              <w:t>ĐẠI HỌC QUỐC GIA HÀ NỘI</w:t>
            </w:r>
          </w:p>
          <w:p w:rsidR="00D502BE" w:rsidRPr="00625AB0" w:rsidRDefault="00D502BE" w:rsidP="00650B79">
            <w:pPr>
              <w:spacing w:after="0"/>
              <w:jc w:val="center"/>
              <w:rPr>
                <w:rFonts w:ascii="Times New Roman" w:hAnsi="Times New Roman"/>
                <w:b/>
                <w:noProof/>
                <w:sz w:val="24"/>
                <w:szCs w:val="24"/>
              </w:rPr>
            </w:pPr>
            <w:r w:rsidRPr="00625AB0">
              <w:rPr>
                <w:rFonts w:ascii="Times New Roman" w:hAnsi="Times New Roman"/>
                <w:b/>
                <w:noProof/>
                <w:sz w:val="24"/>
                <w:szCs w:val="24"/>
              </w:rPr>
              <w:t>TRƯỜNG ĐẠI HỌC KINH TẾ</w:t>
            </w:r>
          </w:p>
          <w:p w:rsidR="00D502BE" w:rsidRPr="007563C0" w:rsidRDefault="00585EAA" w:rsidP="00650B79">
            <w:pPr>
              <w:spacing w:after="0"/>
              <w:jc w:val="center"/>
              <w:rPr>
                <w:rFonts w:ascii="Times New Roman" w:hAnsi="Times New Roman"/>
                <w:b/>
                <w:noProof/>
                <w:sz w:val="26"/>
                <w:szCs w:val="26"/>
              </w:rPr>
            </w:pPr>
            <w:r w:rsidRPr="00585EAA">
              <w:rPr>
                <w:rFonts w:ascii="Times New Roman" w:hAnsi="Times New Roman"/>
                <w:b/>
                <w:noProof/>
                <w:sz w:val="26"/>
                <w:szCs w:val="26"/>
                <w:lang w:val="vi-VN" w:eastAsia="vi-VN"/>
              </w:rPr>
              <w:pict>
                <v:line id="Straight Connector 4" o:spid="_x0000_s1026" style="position:absolute;left:0;text-align:left;z-index:251659264;visibility:visible" from="59.7pt,4.9pt" to="158.1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tG9HA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"/>
              </w:pict>
            </w:r>
          </w:p>
          <w:p w:rsidR="00D502BE" w:rsidRPr="007563C0" w:rsidRDefault="00D502BE" w:rsidP="00650B79">
            <w:pPr>
              <w:spacing w:after="0"/>
              <w:jc w:val="center"/>
              <w:rPr>
                <w:rFonts w:ascii="Times New Roman" w:hAnsi="Times New Roman"/>
                <w:noProof/>
                <w:sz w:val="26"/>
                <w:szCs w:val="26"/>
              </w:rPr>
            </w:pPr>
            <w:r w:rsidRPr="007563C0">
              <w:rPr>
                <w:rFonts w:ascii="Times New Roman" w:hAnsi="Times New Roman"/>
                <w:noProof/>
                <w:sz w:val="26"/>
                <w:szCs w:val="26"/>
              </w:rPr>
              <w:t xml:space="preserve">Số: </w:t>
            </w:r>
            <w:r w:rsidR="00762542">
              <w:rPr>
                <w:rFonts w:ascii="Times New Roman" w:hAnsi="Times New Roman"/>
                <w:noProof/>
                <w:sz w:val="26"/>
                <w:szCs w:val="26"/>
              </w:rPr>
              <w:t>2695</w:t>
            </w:r>
            <w:r>
              <w:rPr>
                <w:rFonts w:ascii="Times New Roman" w:hAnsi="Times New Roman"/>
                <w:noProof/>
                <w:sz w:val="26"/>
                <w:szCs w:val="26"/>
              </w:rPr>
              <w:t>/</w:t>
            </w:r>
            <w:r w:rsidRPr="007563C0">
              <w:rPr>
                <w:rFonts w:ascii="Times New Roman" w:hAnsi="Times New Roman"/>
                <w:noProof/>
                <w:sz w:val="26"/>
                <w:szCs w:val="26"/>
              </w:rPr>
              <w:t>QĐ-ĐHKT</w:t>
            </w:r>
          </w:p>
          <w:p w:rsidR="00D502BE" w:rsidRPr="007563C0" w:rsidRDefault="00D502BE" w:rsidP="00650B79">
            <w:pPr>
              <w:spacing w:after="0"/>
              <w:jc w:val="center"/>
              <w:rPr>
                <w:rFonts w:ascii="Times New Roman" w:hAnsi="Times New Roman"/>
                <w:noProof/>
                <w:sz w:val="26"/>
                <w:szCs w:val="26"/>
              </w:rPr>
            </w:pPr>
          </w:p>
        </w:tc>
        <w:tc>
          <w:tcPr>
            <w:tcW w:w="6840" w:type="dxa"/>
          </w:tcPr>
          <w:p w:rsidR="00D502BE" w:rsidRPr="00BB318D" w:rsidRDefault="00D502BE" w:rsidP="00650B79">
            <w:pPr>
              <w:spacing w:after="0"/>
              <w:jc w:val="center"/>
              <w:rPr>
                <w:rFonts w:ascii="Times New Roman" w:hAnsi="Times New Roman"/>
                <w:b/>
                <w:noProof/>
                <w:sz w:val="24"/>
                <w:szCs w:val="24"/>
              </w:rPr>
            </w:pPr>
            <w:r w:rsidRPr="00BB318D">
              <w:rPr>
                <w:rFonts w:ascii="Times New Roman" w:hAnsi="Times New Roman"/>
                <w:b/>
                <w:noProof/>
                <w:sz w:val="24"/>
                <w:szCs w:val="24"/>
              </w:rPr>
              <w:t>CỘNG HÒA XÃ HỘI CHỦ NGHĨA VIỆT NAM</w:t>
            </w:r>
          </w:p>
          <w:p w:rsidR="00D502BE" w:rsidRPr="007563C0" w:rsidRDefault="00585EAA" w:rsidP="00650B79">
            <w:pPr>
              <w:spacing w:after="0"/>
              <w:jc w:val="center"/>
              <w:rPr>
                <w:rFonts w:ascii="Times New Roman" w:hAnsi="Times New Roman"/>
                <w:b/>
                <w:noProof/>
                <w:sz w:val="26"/>
                <w:szCs w:val="26"/>
              </w:rPr>
            </w:pPr>
            <w:r w:rsidRPr="00585EAA">
              <w:rPr>
                <w:rFonts w:ascii="Times New Roman" w:hAnsi="Times New Roman"/>
                <w:noProof/>
                <w:sz w:val="26"/>
                <w:szCs w:val="26"/>
                <w:lang w:val="vi-VN" w:eastAsia="vi-VN"/>
              </w:rPr>
              <w:pict>
                <v:line id="Straight Connector 3" o:spid="_x0000_s1028" style="position:absolute;left:0;text-align:left;z-index:251660288;visibility:visible" from="85.05pt,16.8pt" to="244.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bIuHA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"/>
              </w:pict>
            </w:r>
            <w:r w:rsidR="00D502BE" w:rsidRPr="007563C0">
              <w:rPr>
                <w:rFonts w:ascii="Times New Roman" w:hAnsi="Times New Roman"/>
                <w:b/>
                <w:noProof/>
                <w:sz w:val="26"/>
                <w:szCs w:val="26"/>
              </w:rPr>
              <w:t>Độc lập – Tự do – Hạnh phúc</w:t>
            </w:r>
          </w:p>
          <w:p w:rsidR="00D502BE" w:rsidRPr="007563C0" w:rsidRDefault="00D502BE" w:rsidP="00650B79">
            <w:pPr>
              <w:spacing w:after="0"/>
              <w:jc w:val="center"/>
              <w:rPr>
                <w:rFonts w:ascii="Times New Roman" w:hAnsi="Times New Roman"/>
                <w:noProof/>
                <w:sz w:val="26"/>
                <w:szCs w:val="26"/>
              </w:rPr>
            </w:pPr>
          </w:p>
          <w:p w:rsidR="00D502BE" w:rsidRPr="007563C0" w:rsidRDefault="00D502BE" w:rsidP="00762542">
            <w:pPr>
              <w:spacing w:after="0"/>
              <w:jc w:val="center"/>
              <w:rPr>
                <w:rFonts w:ascii="Times New Roman" w:hAnsi="Times New Roman"/>
                <w:i/>
                <w:noProof/>
                <w:sz w:val="26"/>
                <w:szCs w:val="26"/>
              </w:rPr>
            </w:pPr>
            <w:r w:rsidRPr="007563C0">
              <w:rPr>
                <w:rFonts w:ascii="Times New Roman" w:hAnsi="Times New Roman"/>
                <w:i/>
                <w:noProof/>
                <w:sz w:val="26"/>
                <w:szCs w:val="26"/>
              </w:rPr>
              <w:t xml:space="preserve">    Hà Nội, ngày </w:t>
            </w:r>
            <w:r w:rsidR="00762542">
              <w:rPr>
                <w:rFonts w:ascii="Times New Roman" w:hAnsi="Times New Roman"/>
                <w:i/>
                <w:noProof/>
                <w:sz w:val="26"/>
                <w:szCs w:val="26"/>
              </w:rPr>
              <w:t>29</w:t>
            </w:r>
            <w:r w:rsidRPr="007563C0">
              <w:rPr>
                <w:rFonts w:ascii="Times New Roman" w:hAnsi="Times New Roman"/>
                <w:i/>
                <w:noProof/>
                <w:sz w:val="26"/>
                <w:szCs w:val="26"/>
              </w:rPr>
              <w:t xml:space="preserve">  tháng</w:t>
            </w:r>
            <w:r w:rsidR="00762542">
              <w:rPr>
                <w:rFonts w:ascii="Times New Roman" w:hAnsi="Times New Roman"/>
                <w:i/>
                <w:noProof/>
                <w:sz w:val="26"/>
                <w:szCs w:val="26"/>
              </w:rPr>
              <w:t xml:space="preserve"> 10 năm 2013</w:t>
            </w:r>
          </w:p>
        </w:tc>
      </w:tr>
    </w:tbl>
    <w:p w:rsidR="00D502BE" w:rsidRPr="00625AB0" w:rsidRDefault="00D502BE" w:rsidP="00D502BE">
      <w:pPr>
        <w:spacing w:after="0" w:line="340" w:lineRule="exact"/>
        <w:jc w:val="center"/>
        <w:rPr>
          <w:rFonts w:ascii="Times New Roman" w:hAnsi="Times New Roman"/>
          <w:b/>
          <w:noProof/>
          <w:sz w:val="28"/>
          <w:szCs w:val="28"/>
        </w:rPr>
      </w:pPr>
      <w:r w:rsidRPr="00625AB0">
        <w:rPr>
          <w:rFonts w:ascii="Times New Roman" w:hAnsi="Times New Roman"/>
          <w:b/>
          <w:noProof/>
          <w:sz w:val="28"/>
          <w:szCs w:val="28"/>
        </w:rPr>
        <w:t>QUYẾT ĐỊNH</w:t>
      </w:r>
    </w:p>
    <w:p w:rsidR="00D502BE" w:rsidRPr="00625AB0" w:rsidRDefault="00D502BE" w:rsidP="00D502BE">
      <w:pPr>
        <w:spacing w:after="0" w:line="340" w:lineRule="exact"/>
        <w:jc w:val="center"/>
        <w:rPr>
          <w:rFonts w:ascii="Times New Roman" w:hAnsi="Times New Roman"/>
          <w:b/>
          <w:noProof/>
          <w:sz w:val="28"/>
          <w:szCs w:val="28"/>
        </w:rPr>
      </w:pPr>
      <w:r w:rsidRPr="00625AB0">
        <w:rPr>
          <w:rFonts w:ascii="Times New Roman" w:hAnsi="Times New Roman"/>
          <w:b/>
          <w:noProof/>
          <w:sz w:val="28"/>
          <w:szCs w:val="28"/>
        </w:rPr>
        <w:t xml:space="preserve">Về việc xét tốt nghiệp cho sinh viên khóa QH-2011-E </w:t>
      </w:r>
    </w:p>
    <w:p w:rsidR="00D502BE" w:rsidRPr="00625AB0" w:rsidRDefault="00D502BE" w:rsidP="00D502BE">
      <w:pPr>
        <w:spacing w:after="0" w:line="340" w:lineRule="exact"/>
        <w:jc w:val="center"/>
        <w:rPr>
          <w:rFonts w:ascii="Times New Roman" w:hAnsi="Times New Roman"/>
          <w:b/>
          <w:noProof/>
          <w:sz w:val="28"/>
          <w:szCs w:val="28"/>
        </w:rPr>
      </w:pPr>
      <w:r w:rsidRPr="00625AB0">
        <w:rPr>
          <w:rFonts w:ascii="Times New Roman" w:hAnsi="Times New Roman"/>
          <w:b/>
          <w:noProof/>
          <w:sz w:val="28"/>
          <w:szCs w:val="28"/>
        </w:rPr>
        <w:t xml:space="preserve">chương trình đào tạo bằng kép với Trường Đại học Ngoại ngữ </w:t>
      </w:r>
    </w:p>
    <w:p w:rsidR="00D502BE" w:rsidRPr="007563C0" w:rsidRDefault="00585EAA" w:rsidP="00D502BE">
      <w:pPr>
        <w:spacing w:after="0" w:line="340" w:lineRule="exact"/>
        <w:jc w:val="center"/>
        <w:rPr>
          <w:rFonts w:ascii="Times New Roman" w:hAnsi="Times New Roman"/>
          <w:b/>
          <w:noProof/>
          <w:sz w:val="26"/>
          <w:szCs w:val="26"/>
        </w:rPr>
      </w:pPr>
      <w:r w:rsidRPr="00585EAA">
        <w:rPr>
          <w:rFonts w:ascii="Times New Roman" w:hAnsi="Times New Roman"/>
          <w:i/>
          <w:noProof/>
          <w:sz w:val="26"/>
          <w:szCs w:val="26"/>
          <w:lang w:val="vi-VN" w:eastAsia="vi-VN"/>
        </w:rPr>
        <w:pict>
          <v:line id="Straight Connector 2" o:spid="_x0000_s1027" style="position:absolute;left:0;text-align:left;z-index:251661312;visibility:visible" from="149.25pt,5.35pt" to="33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"/>
        </w:pict>
      </w:r>
    </w:p>
    <w:p w:rsidR="00D502BE" w:rsidRPr="00625AB0" w:rsidRDefault="00D502BE" w:rsidP="008C33C3">
      <w:pPr>
        <w:spacing w:after="0" w:line="340" w:lineRule="exact"/>
        <w:rPr>
          <w:rFonts w:ascii="Times New Roman" w:hAnsi="Times New Roman"/>
          <w:b/>
          <w:noProof/>
          <w:sz w:val="28"/>
          <w:szCs w:val="28"/>
        </w:rPr>
      </w:pPr>
      <w:r w:rsidRPr="00625AB0">
        <w:rPr>
          <w:rFonts w:ascii="Times New Roman" w:hAnsi="Times New Roman"/>
          <w:b/>
          <w:noProof/>
          <w:sz w:val="28"/>
          <w:szCs w:val="28"/>
        </w:rPr>
        <w:t>HIỆU TRƯỞNG TRƯỜNG ĐẠI HỌC KINH TẾ</w:t>
      </w:r>
    </w:p>
    <w:p w:rsidR="00D502BE" w:rsidRPr="00625AB0" w:rsidRDefault="00D502BE" w:rsidP="00D502BE">
      <w:pPr>
        <w:spacing w:after="0" w:line="300" w:lineRule="exact"/>
        <w:ind w:firstLine="567"/>
        <w:jc w:val="both"/>
        <w:rPr>
          <w:rFonts w:ascii="Times New Roman" w:hAnsi="Times New Roman"/>
          <w:noProof/>
          <w:sz w:val="26"/>
          <w:szCs w:val="26"/>
        </w:rPr>
      </w:pPr>
      <w:r w:rsidRPr="00625AB0">
        <w:rPr>
          <w:rFonts w:ascii="Times New Roman" w:hAnsi="Times New Roman"/>
          <w:noProof/>
          <w:sz w:val="26"/>
          <w:szCs w:val="26"/>
        </w:rPr>
        <w:t xml:space="preserve">Căn cứ </w:t>
      </w:r>
      <w:r w:rsidR="003C4DE7" w:rsidRPr="00625AB0">
        <w:rPr>
          <w:rFonts w:ascii="Times New Roman" w:hAnsi="Times New Roman"/>
          <w:noProof/>
          <w:sz w:val="26"/>
          <w:szCs w:val="26"/>
        </w:rPr>
        <w:t xml:space="preserve">Quyết định số 600/TCCB ngày 01/10/2001 của Giám đốc Đại học Quốc gia Hà Nội </w:t>
      </w:r>
      <w:r w:rsidRPr="00625AB0">
        <w:rPr>
          <w:rFonts w:ascii="Times New Roman" w:hAnsi="Times New Roman"/>
          <w:noProof/>
          <w:sz w:val="26"/>
          <w:szCs w:val="26"/>
        </w:rPr>
        <w:t>Quy định về tổ chức và hoạt động của Đại học Quốc gia Hà Nội;</w:t>
      </w:r>
    </w:p>
    <w:p w:rsidR="00D502BE" w:rsidRPr="00625AB0" w:rsidRDefault="00D502BE" w:rsidP="00D502BE">
      <w:pPr>
        <w:spacing w:after="0" w:line="300" w:lineRule="exact"/>
        <w:ind w:firstLine="567"/>
        <w:jc w:val="both"/>
        <w:rPr>
          <w:rFonts w:ascii="Times New Roman" w:hAnsi="Times New Roman"/>
          <w:noProof/>
          <w:sz w:val="26"/>
          <w:szCs w:val="26"/>
        </w:rPr>
      </w:pPr>
      <w:r w:rsidRPr="00625AB0">
        <w:rPr>
          <w:rFonts w:ascii="Times New Roman" w:hAnsi="Times New Roman"/>
          <w:noProof/>
          <w:sz w:val="26"/>
          <w:szCs w:val="26"/>
        </w:rPr>
        <w:t>Căn cứ Quyết định số 290/QĐ-TTG ngày 6/3/2007 của Thủ tướng chính phủ về việc thành lập Trường Đại học Kinh tế trực thuộc Đại học Quốc gia Hà Nội;</w:t>
      </w:r>
    </w:p>
    <w:p w:rsidR="00D502BE" w:rsidRPr="00625AB0" w:rsidRDefault="00D502BE" w:rsidP="00D502BE">
      <w:pPr>
        <w:spacing w:after="0" w:line="300" w:lineRule="exact"/>
        <w:ind w:firstLine="567"/>
        <w:jc w:val="both"/>
        <w:rPr>
          <w:rFonts w:ascii="Times New Roman" w:hAnsi="Times New Roman"/>
          <w:noProof/>
          <w:sz w:val="26"/>
          <w:szCs w:val="26"/>
        </w:rPr>
      </w:pPr>
      <w:r w:rsidRPr="00625AB0">
        <w:rPr>
          <w:rFonts w:ascii="Times New Roman" w:hAnsi="Times New Roman"/>
          <w:noProof/>
          <w:sz w:val="26"/>
          <w:szCs w:val="26"/>
        </w:rPr>
        <w:t>Căn cứ Quyết định số 3079/QĐ-ĐHQGHN ngày 26/10/2010 của Giám đốc Đại học Quốc gia Hà Nội về việc ban hành Quy chế đào tạo đại học ở Đại học Quốc gia Hà Nội;</w:t>
      </w:r>
    </w:p>
    <w:p w:rsidR="00D502BE" w:rsidRPr="00625AB0" w:rsidRDefault="00D502BE" w:rsidP="00D502BE">
      <w:pPr>
        <w:spacing w:after="0" w:line="300" w:lineRule="exact"/>
        <w:ind w:firstLine="567"/>
        <w:jc w:val="both"/>
        <w:rPr>
          <w:rFonts w:ascii="Times New Roman" w:hAnsi="Times New Roman"/>
          <w:noProof/>
          <w:sz w:val="26"/>
          <w:szCs w:val="26"/>
        </w:rPr>
      </w:pPr>
      <w:r w:rsidRPr="00625AB0">
        <w:rPr>
          <w:rFonts w:ascii="Times New Roman" w:hAnsi="Times New Roman"/>
          <w:noProof/>
          <w:sz w:val="26"/>
          <w:szCs w:val="26"/>
        </w:rPr>
        <w:t>Căn cứ Quyết định số 685/QĐ-ĐHQGHN ngày 08/3/2013 của Giám đốc Đại học Quốc gia Hà Nội về việc sửa đổi, bổ sung một số nội dung của Quy chế đào tạo đại học ở Đại học Quốc gia Hà Nội ban hành theo Quyết định số 3079/QĐ-ĐHQGHN ngày 26/10//2010;</w:t>
      </w:r>
    </w:p>
    <w:p w:rsidR="00D502BE" w:rsidRPr="00625AB0" w:rsidRDefault="00D502BE" w:rsidP="00D502BE">
      <w:pPr>
        <w:spacing w:after="0" w:line="300" w:lineRule="exact"/>
        <w:ind w:firstLine="567"/>
        <w:jc w:val="both"/>
        <w:rPr>
          <w:rFonts w:ascii="Times New Roman" w:hAnsi="Times New Roman"/>
          <w:noProof/>
          <w:sz w:val="26"/>
          <w:szCs w:val="26"/>
        </w:rPr>
      </w:pPr>
      <w:r w:rsidRPr="00625AB0">
        <w:rPr>
          <w:rFonts w:ascii="Times New Roman" w:hAnsi="Times New Roman"/>
          <w:noProof/>
          <w:sz w:val="26"/>
          <w:szCs w:val="26"/>
        </w:rPr>
        <w:t xml:space="preserve">Căn cứ công văn số 3639/ĐHQGHN-ĐT ngày 15/10/2013 </w:t>
      </w:r>
      <w:r w:rsidR="003C4DE7" w:rsidRPr="00625AB0">
        <w:rPr>
          <w:rFonts w:ascii="Times New Roman" w:hAnsi="Times New Roman"/>
          <w:noProof/>
          <w:sz w:val="26"/>
          <w:szCs w:val="26"/>
        </w:rPr>
        <w:t xml:space="preserve">của Đại học Quốc gia Hà Nội </w:t>
      </w:r>
      <w:r w:rsidRPr="00625AB0">
        <w:rPr>
          <w:rFonts w:ascii="Times New Roman" w:hAnsi="Times New Roman"/>
          <w:noProof/>
          <w:sz w:val="26"/>
          <w:szCs w:val="26"/>
        </w:rPr>
        <w:t>về việc xét tốt nghiệp và cấp bảng điểm cho sinh viên chương trình đào tạo bằng kép;</w:t>
      </w:r>
    </w:p>
    <w:p w:rsidR="00D502BE" w:rsidRPr="00625AB0" w:rsidRDefault="00D502BE" w:rsidP="00D502BE">
      <w:pPr>
        <w:spacing w:after="0" w:line="300" w:lineRule="exact"/>
        <w:ind w:firstLine="567"/>
        <w:jc w:val="both"/>
        <w:rPr>
          <w:rFonts w:ascii="Times New Roman" w:hAnsi="Times New Roman"/>
          <w:noProof/>
          <w:sz w:val="26"/>
          <w:szCs w:val="26"/>
        </w:rPr>
      </w:pPr>
      <w:r w:rsidRPr="00625AB0">
        <w:rPr>
          <w:rFonts w:ascii="Times New Roman" w:hAnsi="Times New Roman"/>
          <w:noProof/>
          <w:sz w:val="26"/>
          <w:szCs w:val="26"/>
        </w:rPr>
        <w:t xml:space="preserve">Căn cứ vào Biên bản họp giữa Ban Giám hiệu Trường Đại học Kinh tế và </w:t>
      </w:r>
      <w:r w:rsidR="00E52DC1" w:rsidRPr="00625AB0">
        <w:rPr>
          <w:rFonts w:ascii="Times New Roman" w:hAnsi="Times New Roman"/>
          <w:noProof/>
          <w:sz w:val="26"/>
          <w:szCs w:val="26"/>
        </w:rPr>
        <w:t xml:space="preserve">Ban Giám hiệu </w:t>
      </w:r>
      <w:r w:rsidRPr="00625AB0">
        <w:rPr>
          <w:rFonts w:ascii="Times New Roman" w:hAnsi="Times New Roman"/>
          <w:noProof/>
          <w:sz w:val="26"/>
          <w:szCs w:val="26"/>
        </w:rPr>
        <w:t xml:space="preserve">Trường Đại học Ngoại ngữ ngày </w:t>
      </w:r>
      <w:r w:rsidR="0005409E" w:rsidRPr="00625AB0">
        <w:rPr>
          <w:rFonts w:ascii="Times New Roman" w:hAnsi="Times New Roman"/>
          <w:noProof/>
          <w:sz w:val="26"/>
          <w:szCs w:val="26"/>
        </w:rPr>
        <w:t>21/10/2013</w:t>
      </w:r>
      <w:r w:rsidR="00C902B4" w:rsidRPr="00625AB0">
        <w:rPr>
          <w:rFonts w:ascii="Times New Roman" w:hAnsi="Times New Roman"/>
          <w:noProof/>
          <w:sz w:val="26"/>
          <w:szCs w:val="26"/>
        </w:rPr>
        <w:t>;</w:t>
      </w:r>
    </w:p>
    <w:p w:rsidR="00D502BE" w:rsidRPr="00625AB0" w:rsidRDefault="00D502BE" w:rsidP="00D502BE">
      <w:pPr>
        <w:spacing w:after="0" w:line="300" w:lineRule="exact"/>
        <w:ind w:firstLine="567"/>
        <w:jc w:val="both"/>
        <w:rPr>
          <w:rFonts w:ascii="Times New Roman" w:hAnsi="Times New Roman"/>
          <w:noProof/>
          <w:sz w:val="26"/>
          <w:szCs w:val="26"/>
        </w:rPr>
      </w:pPr>
      <w:r w:rsidRPr="00625AB0">
        <w:rPr>
          <w:rFonts w:ascii="Times New Roman" w:hAnsi="Times New Roman"/>
          <w:noProof/>
          <w:sz w:val="26"/>
          <w:szCs w:val="26"/>
        </w:rPr>
        <w:t>Xét đề nghị của Trưởng phòng Đào tạo,</w:t>
      </w:r>
    </w:p>
    <w:p w:rsidR="00D502BE" w:rsidRPr="003C4DE7" w:rsidRDefault="00D502BE" w:rsidP="00D502BE">
      <w:pPr>
        <w:spacing w:before="120" w:after="120" w:line="340" w:lineRule="exact"/>
        <w:jc w:val="center"/>
        <w:rPr>
          <w:rFonts w:ascii="Times New Roman" w:hAnsi="Times New Roman"/>
          <w:b/>
          <w:noProof/>
          <w:sz w:val="28"/>
          <w:szCs w:val="28"/>
        </w:rPr>
      </w:pPr>
      <w:r w:rsidRPr="003C4DE7">
        <w:rPr>
          <w:rFonts w:ascii="Times New Roman" w:hAnsi="Times New Roman"/>
          <w:b/>
          <w:noProof/>
          <w:sz w:val="28"/>
          <w:szCs w:val="28"/>
        </w:rPr>
        <w:t>QUYẾT ĐỊNH:</w:t>
      </w:r>
    </w:p>
    <w:p w:rsidR="00E16189" w:rsidRDefault="00D502BE" w:rsidP="00D502BE">
      <w:pPr>
        <w:spacing w:after="0" w:line="340" w:lineRule="exact"/>
        <w:ind w:firstLine="720"/>
        <w:jc w:val="both"/>
        <w:rPr>
          <w:rFonts w:ascii="Times New Roman" w:hAnsi="Times New Roman"/>
          <w:noProof/>
          <w:sz w:val="26"/>
          <w:szCs w:val="26"/>
        </w:rPr>
      </w:pPr>
      <w:r w:rsidRPr="007563C0">
        <w:rPr>
          <w:rFonts w:ascii="Times New Roman" w:hAnsi="Times New Roman"/>
          <w:b/>
          <w:noProof/>
          <w:sz w:val="26"/>
          <w:szCs w:val="26"/>
        </w:rPr>
        <w:t>Điều 1.</w:t>
      </w:r>
      <w:r w:rsidR="00E16189">
        <w:rPr>
          <w:rFonts w:ascii="Times New Roman" w:hAnsi="Times New Roman"/>
          <w:noProof/>
          <w:sz w:val="26"/>
          <w:szCs w:val="26"/>
        </w:rPr>
        <w:t xml:space="preserve">Tính kết quả học tập các môn học thuộc khối kiến thức chung của ngành đào tạo thứ nhất </w:t>
      </w:r>
      <w:r w:rsidR="00E52DC1">
        <w:rPr>
          <w:rFonts w:ascii="Times New Roman" w:hAnsi="Times New Roman"/>
          <w:noProof/>
          <w:sz w:val="26"/>
          <w:szCs w:val="26"/>
        </w:rPr>
        <w:t xml:space="preserve">tại Trường Đại học Ngoại ngữ </w:t>
      </w:r>
      <w:r w:rsidR="00E16189">
        <w:rPr>
          <w:rFonts w:ascii="Times New Roman" w:hAnsi="Times New Roman"/>
          <w:noProof/>
          <w:sz w:val="26"/>
          <w:szCs w:val="26"/>
        </w:rPr>
        <w:t>vào kết quả học tập được tích lũy của ngành đào tạo thứ hai của Trường Đại học Kinh tế (danh sách môn học kèm theo) áp dụng đối với khóa tuyển sinh năm 2011.</w:t>
      </w:r>
    </w:p>
    <w:p w:rsidR="00D502BE" w:rsidRDefault="00D502BE" w:rsidP="00D502BE">
      <w:pPr>
        <w:spacing w:before="120" w:after="0" w:line="340" w:lineRule="exact"/>
        <w:ind w:firstLine="720"/>
        <w:jc w:val="both"/>
        <w:rPr>
          <w:rFonts w:ascii="Times New Roman" w:hAnsi="Times New Roman"/>
          <w:noProof/>
          <w:sz w:val="26"/>
          <w:szCs w:val="26"/>
        </w:rPr>
      </w:pPr>
      <w:r w:rsidRPr="007563C0">
        <w:rPr>
          <w:rFonts w:ascii="Times New Roman" w:hAnsi="Times New Roman"/>
          <w:b/>
          <w:noProof/>
          <w:sz w:val="26"/>
          <w:szCs w:val="26"/>
        </w:rPr>
        <w:t>Điều 2.</w:t>
      </w:r>
      <w:r w:rsidR="0047427D">
        <w:rPr>
          <w:rFonts w:ascii="Times New Roman" w:hAnsi="Times New Roman"/>
          <w:noProof/>
          <w:sz w:val="26"/>
          <w:szCs w:val="26"/>
        </w:rPr>
        <w:t>Trưởng các phòng chức năng, Chủ nhiệm khoa Kinh tế và kinh doanh quốc tế, Chủ nhiệm khoa Tài chính – Ngân hàng</w:t>
      </w:r>
      <w:r w:rsidRPr="007563C0">
        <w:rPr>
          <w:rFonts w:ascii="Times New Roman" w:hAnsi="Times New Roman"/>
          <w:noProof/>
          <w:sz w:val="26"/>
          <w:szCs w:val="26"/>
        </w:rPr>
        <w:t xml:space="preserve"> và các sinh viên </w:t>
      </w:r>
      <w:r w:rsidR="00E52DC1">
        <w:rPr>
          <w:rFonts w:ascii="Times New Roman" w:hAnsi="Times New Roman"/>
          <w:noProof/>
          <w:sz w:val="26"/>
          <w:szCs w:val="26"/>
        </w:rPr>
        <w:t>khóa QH-2011 thuộc chương trình đào tạo bằng kép giữa Trường Đại học Kinh tế và Trường Đại học Ngoại ngữ</w:t>
      </w:r>
      <w:r w:rsidRPr="007563C0">
        <w:rPr>
          <w:rFonts w:ascii="Times New Roman" w:hAnsi="Times New Roman"/>
          <w:noProof/>
          <w:sz w:val="26"/>
          <w:szCs w:val="26"/>
        </w:rPr>
        <w:t xml:space="preserve"> chịu trách nhiệm thi hành quyết định này. </w:t>
      </w:r>
    </w:p>
    <w:p w:rsidR="00E52DC1" w:rsidRPr="007563C0" w:rsidRDefault="00E52DC1" w:rsidP="00D502BE">
      <w:pPr>
        <w:spacing w:before="120" w:after="0" w:line="340" w:lineRule="exact"/>
        <w:ind w:firstLine="720"/>
        <w:jc w:val="both"/>
        <w:rPr>
          <w:rFonts w:ascii="Times New Roman" w:hAnsi="Times New Roman"/>
          <w:noProof/>
          <w:sz w:val="26"/>
          <w:szCs w:val="26"/>
        </w:rPr>
      </w:pPr>
    </w:p>
    <w:tbl>
      <w:tblPr>
        <w:tblW w:w="0" w:type="auto"/>
        <w:tblLook w:val="01E0"/>
      </w:tblPr>
      <w:tblGrid>
        <w:gridCol w:w="4264"/>
        <w:gridCol w:w="5284"/>
      </w:tblGrid>
      <w:tr w:rsidR="00D502BE" w:rsidRPr="007563C0" w:rsidTr="00650B79">
        <w:trPr>
          <w:trHeight w:val="80"/>
        </w:trPr>
        <w:tc>
          <w:tcPr>
            <w:tcW w:w="4428" w:type="dxa"/>
          </w:tcPr>
          <w:p w:rsidR="00D502BE" w:rsidRPr="003C4DE7" w:rsidRDefault="00D502BE" w:rsidP="00650B79">
            <w:pPr>
              <w:spacing w:before="120" w:after="0"/>
              <w:rPr>
                <w:rFonts w:ascii="Times New Roman" w:hAnsi="Times New Roman"/>
                <w:i/>
                <w:noProof/>
                <w:sz w:val="24"/>
                <w:szCs w:val="24"/>
              </w:rPr>
            </w:pPr>
            <w:r w:rsidRPr="003C4DE7">
              <w:rPr>
                <w:rFonts w:ascii="Times New Roman" w:hAnsi="Times New Roman"/>
                <w:b/>
                <w:i/>
                <w:noProof/>
                <w:sz w:val="24"/>
                <w:szCs w:val="24"/>
              </w:rPr>
              <w:t>Nơi nhận</w:t>
            </w:r>
            <w:r w:rsidRPr="003C4DE7">
              <w:rPr>
                <w:rFonts w:ascii="Times New Roman" w:hAnsi="Times New Roman"/>
                <w:i/>
                <w:noProof/>
                <w:sz w:val="24"/>
                <w:szCs w:val="24"/>
              </w:rPr>
              <w:t>:</w:t>
            </w:r>
          </w:p>
          <w:p w:rsidR="00D502BE" w:rsidRPr="00D107D7" w:rsidRDefault="00D502BE" w:rsidP="00650B79">
            <w:pPr>
              <w:spacing w:after="0"/>
              <w:rPr>
                <w:rFonts w:ascii="Times New Roman" w:hAnsi="Times New Roman"/>
                <w:noProof/>
              </w:rPr>
            </w:pPr>
            <w:r w:rsidRPr="00D107D7">
              <w:rPr>
                <w:rFonts w:ascii="Times New Roman" w:hAnsi="Times New Roman"/>
                <w:i/>
                <w:noProof/>
              </w:rPr>
              <w:t xml:space="preserve">- </w:t>
            </w:r>
            <w:r w:rsidRPr="00D107D7">
              <w:rPr>
                <w:rFonts w:ascii="Times New Roman" w:hAnsi="Times New Roman"/>
                <w:noProof/>
              </w:rPr>
              <w:t xml:space="preserve">Như </w:t>
            </w:r>
            <w:r w:rsidR="008277A6" w:rsidRPr="00D107D7">
              <w:rPr>
                <w:rFonts w:ascii="Times New Roman" w:hAnsi="Times New Roman"/>
                <w:noProof/>
              </w:rPr>
              <w:t>Đ</w:t>
            </w:r>
            <w:r w:rsidRPr="00D107D7">
              <w:rPr>
                <w:rFonts w:ascii="Times New Roman" w:hAnsi="Times New Roman"/>
                <w:noProof/>
              </w:rPr>
              <w:t>iều 2;</w:t>
            </w:r>
          </w:p>
          <w:p w:rsidR="00D502BE" w:rsidRPr="00D107D7" w:rsidRDefault="00D502BE" w:rsidP="00650B79">
            <w:pPr>
              <w:spacing w:after="0"/>
              <w:rPr>
                <w:rFonts w:ascii="Times New Roman" w:hAnsi="Times New Roman"/>
                <w:noProof/>
              </w:rPr>
            </w:pPr>
            <w:r w:rsidRPr="00D107D7">
              <w:rPr>
                <w:rFonts w:ascii="Times New Roman" w:hAnsi="Times New Roman"/>
                <w:noProof/>
              </w:rPr>
              <w:t>- ĐHQGHN (để báo cáo);</w:t>
            </w:r>
          </w:p>
          <w:p w:rsidR="00D502BE" w:rsidRPr="007563C0" w:rsidRDefault="00D502BE" w:rsidP="00650B79">
            <w:pPr>
              <w:spacing w:after="0"/>
              <w:rPr>
                <w:rFonts w:ascii="Times New Roman" w:hAnsi="Times New Roman"/>
                <w:b/>
                <w:noProof/>
                <w:sz w:val="26"/>
                <w:szCs w:val="26"/>
              </w:rPr>
            </w:pPr>
            <w:r w:rsidRPr="00D107D7">
              <w:rPr>
                <w:rFonts w:ascii="Times New Roman" w:hAnsi="Times New Roman"/>
                <w:noProof/>
              </w:rPr>
              <w:t xml:space="preserve"> - Lưu: VT, ĐT, N7.</w:t>
            </w:r>
          </w:p>
        </w:tc>
        <w:tc>
          <w:tcPr>
            <w:tcW w:w="5490" w:type="dxa"/>
          </w:tcPr>
          <w:p w:rsidR="00D502BE" w:rsidRDefault="00AF000E" w:rsidP="00650B79">
            <w:pPr>
              <w:spacing w:before="120" w:after="0"/>
              <w:jc w:val="center"/>
              <w:rPr>
                <w:rFonts w:ascii="Times New Roman" w:hAnsi="Times New Roman"/>
                <w:b/>
                <w:noProof/>
                <w:sz w:val="26"/>
                <w:szCs w:val="26"/>
              </w:rPr>
            </w:pPr>
            <w:r>
              <w:rPr>
                <w:rFonts w:ascii="Times New Roman" w:hAnsi="Times New Roman"/>
                <w:b/>
                <w:noProof/>
                <w:sz w:val="26"/>
                <w:szCs w:val="26"/>
              </w:rPr>
              <w:t>KT.</w:t>
            </w:r>
            <w:r w:rsidR="00D502BE" w:rsidRPr="007563C0">
              <w:rPr>
                <w:rFonts w:ascii="Times New Roman" w:hAnsi="Times New Roman"/>
                <w:b/>
                <w:noProof/>
                <w:sz w:val="26"/>
                <w:szCs w:val="26"/>
              </w:rPr>
              <w:t xml:space="preserve"> HIỆU TRƯỞNG</w:t>
            </w:r>
          </w:p>
          <w:p w:rsidR="00AF000E" w:rsidRPr="007563C0" w:rsidRDefault="00AF000E" w:rsidP="00650B79">
            <w:pPr>
              <w:spacing w:before="120" w:after="0"/>
              <w:jc w:val="center"/>
              <w:rPr>
                <w:rFonts w:ascii="Times New Roman" w:hAnsi="Times New Roman"/>
                <w:b/>
                <w:noProof/>
                <w:sz w:val="26"/>
                <w:szCs w:val="26"/>
              </w:rPr>
            </w:pPr>
            <w:r>
              <w:rPr>
                <w:rFonts w:ascii="Times New Roman" w:hAnsi="Times New Roman"/>
                <w:b/>
                <w:noProof/>
                <w:sz w:val="26"/>
                <w:szCs w:val="26"/>
              </w:rPr>
              <w:t xml:space="preserve">  PHÓ HIỆU TRƯỞNG</w:t>
            </w:r>
          </w:p>
          <w:p w:rsidR="00D502BE" w:rsidRPr="007563C0" w:rsidRDefault="00D502BE" w:rsidP="00650B79">
            <w:pPr>
              <w:spacing w:before="120" w:after="0"/>
              <w:jc w:val="center"/>
              <w:rPr>
                <w:rFonts w:ascii="Times New Roman" w:hAnsi="Times New Roman"/>
                <w:b/>
                <w:noProof/>
                <w:sz w:val="26"/>
                <w:szCs w:val="26"/>
              </w:rPr>
            </w:pPr>
          </w:p>
        </w:tc>
      </w:tr>
    </w:tbl>
    <w:p w:rsidR="000E0ECB" w:rsidRDefault="000E0ECB"/>
    <w:p w:rsidR="000E0ECB" w:rsidRPr="000E0ECB" w:rsidRDefault="00AF000E" w:rsidP="00AF000E">
      <w:pPr>
        <w:rPr>
          <w:rFonts w:asciiTheme="majorHAnsi" w:hAnsiTheme="majorHAnsi" w:cstheme="majorHAnsi"/>
          <w:b/>
          <w:sz w:val="26"/>
          <w:szCs w:val="26"/>
        </w:rPr>
      </w:pPr>
      <w:r w:rsidRPr="00AF000E">
        <w:rPr>
          <w:rFonts w:ascii="Times New Roman" w:hAnsi="Times New Roman"/>
          <w:b/>
          <w:sz w:val="26"/>
          <w:szCs w:val="26"/>
        </w:rPr>
        <w:t>PGS.TS Nguyễn Ngọc Thanh</w:t>
      </w:r>
      <w:r w:rsidR="000E0ECB">
        <w:br w:type="page"/>
      </w:r>
      <w:r w:rsidR="000E0ECB" w:rsidRPr="000E0ECB">
        <w:rPr>
          <w:rFonts w:asciiTheme="majorHAnsi" w:hAnsiTheme="majorHAnsi" w:cstheme="majorHAnsi"/>
          <w:b/>
          <w:sz w:val="26"/>
          <w:szCs w:val="26"/>
        </w:rPr>
        <w:lastRenderedPageBreak/>
        <w:t>DANH SÁCH CÁC MÔN HỌC ĐƯỢC TÍNH KẾT QUẢ HỌC TẬP</w:t>
      </w:r>
    </w:p>
    <w:p w:rsidR="00E1094F" w:rsidRPr="000E0ECB" w:rsidRDefault="000E0ECB" w:rsidP="000E0ECB">
      <w:pPr>
        <w:jc w:val="center"/>
        <w:rPr>
          <w:rFonts w:asciiTheme="majorHAnsi" w:hAnsiTheme="majorHAnsi" w:cstheme="majorHAnsi"/>
          <w:b/>
          <w:sz w:val="26"/>
          <w:szCs w:val="26"/>
        </w:rPr>
      </w:pPr>
      <w:r w:rsidRPr="000E0ECB">
        <w:rPr>
          <w:rFonts w:asciiTheme="majorHAnsi" w:hAnsiTheme="majorHAnsi" w:cstheme="majorHAnsi"/>
          <w:b/>
          <w:sz w:val="26"/>
          <w:szCs w:val="26"/>
        </w:rPr>
        <w:t xml:space="preserve">TRONG </w:t>
      </w:r>
      <w:r w:rsidR="00BC3F27">
        <w:rPr>
          <w:rFonts w:asciiTheme="majorHAnsi" w:hAnsiTheme="majorHAnsi" w:cstheme="majorHAnsi"/>
          <w:b/>
          <w:sz w:val="26"/>
          <w:szCs w:val="26"/>
        </w:rPr>
        <w:t>NGÀNH</w:t>
      </w:r>
      <w:r w:rsidRPr="000E0ECB">
        <w:rPr>
          <w:rFonts w:asciiTheme="majorHAnsi" w:hAnsiTheme="majorHAnsi" w:cstheme="majorHAnsi"/>
          <w:b/>
          <w:sz w:val="26"/>
          <w:szCs w:val="26"/>
        </w:rPr>
        <w:t xml:space="preserve"> ĐÀO TẠO CỦA TRƯỜNG ĐẠI HỌC KINH TẾ</w:t>
      </w:r>
    </w:p>
    <w:p w:rsidR="004711A0" w:rsidRDefault="000E0ECB" w:rsidP="000E0ECB">
      <w:pPr>
        <w:jc w:val="center"/>
        <w:rPr>
          <w:rFonts w:asciiTheme="majorHAnsi" w:hAnsiTheme="majorHAnsi" w:cstheme="majorHAnsi"/>
          <w:i/>
          <w:sz w:val="26"/>
          <w:szCs w:val="26"/>
        </w:rPr>
      </w:pPr>
      <w:r w:rsidRPr="000E0ECB">
        <w:rPr>
          <w:rFonts w:asciiTheme="majorHAnsi" w:hAnsiTheme="majorHAnsi" w:cstheme="majorHAnsi"/>
          <w:i/>
          <w:sz w:val="26"/>
          <w:szCs w:val="26"/>
        </w:rPr>
        <w:t xml:space="preserve">(Kèm theo Quyết định số </w:t>
      </w:r>
      <w:r w:rsidR="00762542">
        <w:rPr>
          <w:rFonts w:asciiTheme="majorHAnsi" w:hAnsiTheme="majorHAnsi" w:cstheme="majorHAnsi"/>
          <w:i/>
          <w:sz w:val="26"/>
          <w:szCs w:val="26"/>
        </w:rPr>
        <w:t>2695</w:t>
      </w:r>
      <w:r w:rsidRPr="000E0ECB">
        <w:rPr>
          <w:rFonts w:asciiTheme="majorHAnsi" w:hAnsiTheme="majorHAnsi" w:cstheme="majorHAnsi"/>
          <w:i/>
          <w:sz w:val="26"/>
          <w:szCs w:val="26"/>
        </w:rPr>
        <w:t xml:space="preserve">./QĐ-ĐHKT ngày </w:t>
      </w:r>
      <w:r w:rsidR="00762542">
        <w:rPr>
          <w:rFonts w:asciiTheme="majorHAnsi" w:hAnsiTheme="majorHAnsi" w:cstheme="majorHAnsi"/>
          <w:i/>
          <w:sz w:val="26"/>
          <w:szCs w:val="26"/>
        </w:rPr>
        <w:t>29/10/2013</w:t>
      </w:r>
      <w:bookmarkStart w:id="0" w:name="_GoBack"/>
      <w:bookmarkEnd w:id="0"/>
    </w:p>
    <w:p w:rsidR="000E0ECB" w:rsidRPr="000E0ECB" w:rsidRDefault="000E0ECB" w:rsidP="000E0ECB">
      <w:pPr>
        <w:jc w:val="center"/>
        <w:rPr>
          <w:rFonts w:asciiTheme="majorHAnsi" w:hAnsiTheme="majorHAnsi" w:cstheme="majorHAnsi"/>
          <w:i/>
          <w:sz w:val="26"/>
          <w:szCs w:val="26"/>
        </w:rPr>
      </w:pPr>
      <w:r w:rsidRPr="000E0ECB">
        <w:rPr>
          <w:rFonts w:asciiTheme="majorHAnsi" w:hAnsiTheme="majorHAnsi" w:cstheme="majorHAnsi"/>
          <w:i/>
          <w:sz w:val="26"/>
          <w:szCs w:val="26"/>
        </w:rPr>
        <w:t>của Hiệu trưởng Trường Đại học Kinh tế)</w:t>
      </w:r>
    </w:p>
    <w:tbl>
      <w:tblPr>
        <w:tblW w:w="5217" w:type="pct"/>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669"/>
        <w:gridCol w:w="1238"/>
        <w:gridCol w:w="4013"/>
        <w:gridCol w:w="656"/>
        <w:gridCol w:w="637"/>
        <w:gridCol w:w="654"/>
        <w:gridCol w:w="680"/>
        <w:gridCol w:w="1309"/>
      </w:tblGrid>
      <w:tr w:rsidR="000E0ECB" w:rsidRPr="000E0ECB" w:rsidTr="004836CE">
        <w:trPr>
          <w:cantSplit/>
          <w:trHeight w:hRule="exact" w:val="655"/>
          <w:tblHeader/>
        </w:trPr>
        <w:tc>
          <w:tcPr>
            <w:tcW w:w="339" w:type="pct"/>
            <w:vMerge w:val="restart"/>
            <w:vAlign w:val="center"/>
          </w:tcPr>
          <w:p w:rsidR="000E0ECB" w:rsidRPr="000E0ECB" w:rsidRDefault="000E0ECB" w:rsidP="00650B79">
            <w:pPr>
              <w:spacing w:before="60" w:after="60"/>
              <w:jc w:val="center"/>
              <w:rPr>
                <w:rFonts w:asciiTheme="majorHAnsi" w:hAnsiTheme="majorHAnsi" w:cstheme="majorHAnsi"/>
                <w:b/>
                <w:noProof/>
                <w:sz w:val="24"/>
                <w:szCs w:val="24"/>
                <w:lang w:val="nb-NO"/>
              </w:rPr>
            </w:pPr>
            <w:r w:rsidRPr="000E0ECB">
              <w:rPr>
                <w:rFonts w:asciiTheme="majorHAnsi" w:hAnsiTheme="majorHAnsi" w:cstheme="majorHAnsi"/>
                <w:b/>
                <w:noProof/>
                <w:sz w:val="24"/>
                <w:szCs w:val="24"/>
                <w:lang w:val="nb-NO"/>
              </w:rPr>
              <w:t>Số TT</w:t>
            </w:r>
          </w:p>
        </w:tc>
        <w:tc>
          <w:tcPr>
            <w:tcW w:w="628" w:type="pct"/>
            <w:vMerge w:val="restart"/>
            <w:vAlign w:val="center"/>
          </w:tcPr>
          <w:p w:rsidR="000E0ECB" w:rsidRPr="000E0ECB" w:rsidRDefault="000E0ECB" w:rsidP="00650B79">
            <w:pPr>
              <w:spacing w:before="60" w:after="60"/>
              <w:jc w:val="center"/>
              <w:rPr>
                <w:rFonts w:asciiTheme="majorHAnsi" w:hAnsiTheme="majorHAnsi" w:cstheme="majorHAnsi"/>
                <w:b/>
                <w:noProof/>
                <w:sz w:val="24"/>
                <w:szCs w:val="24"/>
                <w:lang w:val="nb-NO"/>
              </w:rPr>
            </w:pPr>
            <w:r w:rsidRPr="000E0ECB">
              <w:rPr>
                <w:rFonts w:asciiTheme="majorHAnsi" w:hAnsiTheme="majorHAnsi" w:cstheme="majorHAnsi"/>
                <w:b/>
                <w:noProof/>
                <w:sz w:val="24"/>
                <w:szCs w:val="24"/>
                <w:lang w:val="nb-NO"/>
              </w:rPr>
              <w:t>Mã môn học</w:t>
            </w:r>
          </w:p>
        </w:tc>
        <w:tc>
          <w:tcPr>
            <w:tcW w:w="2036" w:type="pct"/>
            <w:vMerge w:val="restart"/>
            <w:vAlign w:val="center"/>
          </w:tcPr>
          <w:p w:rsidR="000E0ECB" w:rsidRPr="000E0ECB" w:rsidRDefault="000E0ECB" w:rsidP="00650B79">
            <w:pPr>
              <w:spacing w:before="60" w:after="60"/>
              <w:jc w:val="center"/>
              <w:rPr>
                <w:rFonts w:asciiTheme="majorHAnsi" w:hAnsiTheme="majorHAnsi" w:cstheme="majorHAnsi"/>
                <w:b/>
                <w:noProof/>
                <w:sz w:val="24"/>
                <w:szCs w:val="24"/>
                <w:lang w:val="nb-NO"/>
              </w:rPr>
            </w:pPr>
            <w:r w:rsidRPr="000E0ECB">
              <w:rPr>
                <w:rFonts w:asciiTheme="majorHAnsi" w:hAnsiTheme="majorHAnsi" w:cstheme="majorHAnsi"/>
                <w:b/>
                <w:noProof/>
                <w:sz w:val="24"/>
                <w:szCs w:val="24"/>
                <w:lang w:val="nb-NO"/>
              </w:rPr>
              <w:t>Môn học</w:t>
            </w:r>
          </w:p>
        </w:tc>
        <w:tc>
          <w:tcPr>
            <w:tcW w:w="333" w:type="pct"/>
            <w:vMerge w:val="restart"/>
            <w:vAlign w:val="center"/>
          </w:tcPr>
          <w:p w:rsidR="000E0ECB" w:rsidRPr="000E0ECB" w:rsidRDefault="000E0ECB" w:rsidP="00650B79">
            <w:pPr>
              <w:spacing w:before="60" w:after="60"/>
              <w:jc w:val="center"/>
              <w:rPr>
                <w:rFonts w:asciiTheme="majorHAnsi" w:hAnsiTheme="majorHAnsi" w:cstheme="majorHAnsi"/>
                <w:b/>
                <w:bCs/>
                <w:noProof/>
                <w:sz w:val="24"/>
                <w:szCs w:val="24"/>
                <w:lang w:val="nb-NO"/>
              </w:rPr>
            </w:pPr>
            <w:r w:rsidRPr="000E0ECB">
              <w:rPr>
                <w:rFonts w:asciiTheme="majorHAnsi" w:hAnsiTheme="majorHAnsi" w:cstheme="majorHAnsi"/>
                <w:b/>
                <w:bCs/>
                <w:noProof/>
                <w:sz w:val="24"/>
                <w:szCs w:val="24"/>
                <w:lang w:val="nb-NO"/>
              </w:rPr>
              <w:t>Số tín chỉ</w:t>
            </w:r>
          </w:p>
        </w:tc>
        <w:tc>
          <w:tcPr>
            <w:tcW w:w="1000" w:type="pct"/>
            <w:gridSpan w:val="3"/>
            <w:vAlign w:val="center"/>
          </w:tcPr>
          <w:p w:rsidR="000E0ECB" w:rsidRPr="000E0ECB" w:rsidRDefault="000E0ECB" w:rsidP="00650B79">
            <w:pPr>
              <w:spacing w:before="60" w:after="60"/>
              <w:jc w:val="center"/>
              <w:rPr>
                <w:rFonts w:asciiTheme="majorHAnsi" w:hAnsiTheme="majorHAnsi" w:cstheme="majorHAnsi"/>
                <w:b/>
                <w:i/>
                <w:noProof/>
                <w:sz w:val="24"/>
                <w:szCs w:val="24"/>
              </w:rPr>
            </w:pPr>
            <w:r w:rsidRPr="000E0ECB">
              <w:rPr>
                <w:rFonts w:asciiTheme="majorHAnsi" w:hAnsiTheme="majorHAnsi" w:cstheme="majorHAnsi"/>
                <w:b/>
                <w:bCs/>
                <w:noProof/>
                <w:sz w:val="24"/>
                <w:szCs w:val="24"/>
                <w:lang w:val="nb-NO"/>
              </w:rPr>
              <w:t>Số giờ tín chỉ</w:t>
            </w:r>
          </w:p>
        </w:tc>
        <w:tc>
          <w:tcPr>
            <w:tcW w:w="664" w:type="pct"/>
            <w:vMerge w:val="restart"/>
            <w:vAlign w:val="center"/>
          </w:tcPr>
          <w:p w:rsidR="000E0ECB" w:rsidRPr="000E0ECB" w:rsidRDefault="000E0ECB" w:rsidP="00650B79">
            <w:pPr>
              <w:spacing w:before="60" w:after="60"/>
              <w:jc w:val="center"/>
              <w:rPr>
                <w:rFonts w:asciiTheme="majorHAnsi" w:hAnsiTheme="majorHAnsi" w:cstheme="majorHAnsi"/>
                <w:b/>
                <w:sz w:val="24"/>
                <w:szCs w:val="24"/>
              </w:rPr>
            </w:pPr>
            <w:r w:rsidRPr="000E0ECB">
              <w:rPr>
                <w:rFonts w:asciiTheme="majorHAnsi" w:hAnsiTheme="majorHAnsi" w:cstheme="majorHAnsi"/>
                <w:b/>
                <w:sz w:val="24"/>
                <w:szCs w:val="24"/>
              </w:rPr>
              <w:t xml:space="preserve">Môn học tiên quyết </w:t>
            </w:r>
            <w:r w:rsidRPr="000E0ECB">
              <w:rPr>
                <w:rFonts w:asciiTheme="majorHAnsi" w:hAnsiTheme="majorHAnsi" w:cstheme="majorHAnsi"/>
                <w:i/>
                <w:sz w:val="24"/>
                <w:szCs w:val="24"/>
              </w:rPr>
              <w:t>(ghi mã số các môn học tiên quyết)</w:t>
            </w:r>
          </w:p>
        </w:tc>
      </w:tr>
      <w:tr w:rsidR="000E0ECB" w:rsidRPr="000E0ECB" w:rsidTr="004836CE">
        <w:trPr>
          <w:cantSplit/>
          <w:trHeight w:hRule="exact" w:val="1581"/>
          <w:tblHeader/>
        </w:trPr>
        <w:tc>
          <w:tcPr>
            <w:tcW w:w="339" w:type="pct"/>
            <w:vMerge/>
            <w:vAlign w:val="center"/>
          </w:tcPr>
          <w:p w:rsidR="000E0ECB" w:rsidRPr="000E0ECB" w:rsidRDefault="000E0ECB" w:rsidP="000E0ECB">
            <w:pPr>
              <w:numPr>
                <w:ilvl w:val="0"/>
                <w:numId w:val="1"/>
              </w:numPr>
              <w:spacing w:before="60" w:after="60" w:line="240" w:lineRule="auto"/>
              <w:jc w:val="center"/>
              <w:rPr>
                <w:rFonts w:asciiTheme="majorHAnsi" w:hAnsiTheme="majorHAnsi" w:cstheme="majorHAnsi"/>
                <w:b/>
                <w:noProof/>
                <w:sz w:val="24"/>
                <w:szCs w:val="24"/>
                <w:lang w:val="nb-NO"/>
              </w:rPr>
            </w:pPr>
          </w:p>
        </w:tc>
        <w:tc>
          <w:tcPr>
            <w:tcW w:w="628" w:type="pct"/>
            <w:vMerge/>
          </w:tcPr>
          <w:p w:rsidR="000E0ECB" w:rsidRPr="000E0ECB" w:rsidRDefault="000E0ECB" w:rsidP="00650B79">
            <w:pPr>
              <w:spacing w:before="60" w:after="60"/>
              <w:jc w:val="center"/>
              <w:rPr>
                <w:rFonts w:asciiTheme="majorHAnsi" w:hAnsiTheme="majorHAnsi" w:cstheme="majorHAnsi"/>
                <w:b/>
                <w:noProof/>
                <w:sz w:val="24"/>
                <w:szCs w:val="24"/>
                <w:lang w:val="nb-NO"/>
              </w:rPr>
            </w:pPr>
          </w:p>
        </w:tc>
        <w:tc>
          <w:tcPr>
            <w:tcW w:w="2036" w:type="pct"/>
            <w:vMerge/>
            <w:vAlign w:val="center"/>
          </w:tcPr>
          <w:p w:rsidR="000E0ECB" w:rsidRPr="000E0ECB" w:rsidRDefault="000E0ECB" w:rsidP="00650B79">
            <w:pPr>
              <w:spacing w:before="60" w:after="60"/>
              <w:rPr>
                <w:rFonts w:asciiTheme="majorHAnsi" w:hAnsiTheme="majorHAnsi" w:cstheme="majorHAnsi"/>
                <w:b/>
                <w:noProof/>
                <w:sz w:val="24"/>
                <w:szCs w:val="24"/>
                <w:lang w:val="nb-NO"/>
              </w:rPr>
            </w:pPr>
          </w:p>
        </w:tc>
        <w:tc>
          <w:tcPr>
            <w:tcW w:w="333" w:type="pct"/>
            <w:vMerge/>
            <w:vAlign w:val="center"/>
          </w:tcPr>
          <w:p w:rsidR="000E0ECB" w:rsidRPr="000E0ECB" w:rsidRDefault="000E0ECB" w:rsidP="00650B79">
            <w:pPr>
              <w:spacing w:before="60" w:after="60"/>
              <w:jc w:val="center"/>
              <w:rPr>
                <w:rFonts w:asciiTheme="majorHAnsi" w:hAnsiTheme="majorHAnsi" w:cstheme="majorHAnsi"/>
                <w:b/>
                <w:bCs/>
                <w:noProof/>
                <w:sz w:val="24"/>
                <w:szCs w:val="24"/>
                <w:lang w:val="nb-NO"/>
              </w:rPr>
            </w:pPr>
          </w:p>
        </w:tc>
        <w:tc>
          <w:tcPr>
            <w:tcW w:w="323" w:type="pct"/>
            <w:textDirection w:val="btLr"/>
            <w:vAlign w:val="center"/>
          </w:tcPr>
          <w:p w:rsidR="000E0ECB" w:rsidRPr="000E0ECB" w:rsidRDefault="000E0ECB" w:rsidP="00650B79">
            <w:pPr>
              <w:spacing w:before="60" w:after="60"/>
              <w:ind w:left="113" w:right="113"/>
              <w:jc w:val="center"/>
              <w:rPr>
                <w:rFonts w:asciiTheme="majorHAnsi" w:hAnsiTheme="majorHAnsi" w:cstheme="majorHAnsi"/>
                <w:b/>
                <w:i/>
                <w:noProof/>
                <w:sz w:val="24"/>
                <w:szCs w:val="24"/>
              </w:rPr>
            </w:pPr>
            <w:r w:rsidRPr="000E0ECB">
              <w:rPr>
                <w:rFonts w:asciiTheme="majorHAnsi" w:hAnsiTheme="majorHAnsi" w:cstheme="majorHAnsi"/>
                <w:b/>
                <w:i/>
                <w:noProof/>
                <w:sz w:val="24"/>
                <w:szCs w:val="24"/>
              </w:rPr>
              <w:t>Lý thuyết</w:t>
            </w:r>
          </w:p>
        </w:tc>
        <w:tc>
          <w:tcPr>
            <w:tcW w:w="332" w:type="pct"/>
            <w:textDirection w:val="btLr"/>
            <w:vAlign w:val="center"/>
          </w:tcPr>
          <w:p w:rsidR="000E0ECB" w:rsidRPr="000E0ECB" w:rsidRDefault="000E0ECB" w:rsidP="00650B79">
            <w:pPr>
              <w:spacing w:before="60" w:after="60"/>
              <w:ind w:left="113" w:right="113"/>
              <w:jc w:val="center"/>
              <w:rPr>
                <w:rFonts w:asciiTheme="majorHAnsi" w:hAnsiTheme="majorHAnsi" w:cstheme="majorHAnsi"/>
                <w:b/>
                <w:i/>
                <w:noProof/>
                <w:sz w:val="24"/>
                <w:szCs w:val="24"/>
              </w:rPr>
            </w:pPr>
            <w:r w:rsidRPr="000E0ECB">
              <w:rPr>
                <w:rFonts w:asciiTheme="majorHAnsi" w:hAnsiTheme="majorHAnsi" w:cstheme="majorHAnsi"/>
                <w:b/>
                <w:i/>
                <w:noProof/>
                <w:sz w:val="24"/>
                <w:szCs w:val="24"/>
              </w:rPr>
              <w:t>Thực hành</w:t>
            </w:r>
          </w:p>
        </w:tc>
        <w:tc>
          <w:tcPr>
            <w:tcW w:w="345" w:type="pct"/>
            <w:textDirection w:val="btLr"/>
            <w:vAlign w:val="center"/>
          </w:tcPr>
          <w:p w:rsidR="000E0ECB" w:rsidRPr="000E0ECB" w:rsidRDefault="000E0ECB" w:rsidP="00650B79">
            <w:pPr>
              <w:spacing w:before="60" w:after="60"/>
              <w:ind w:left="113" w:right="113"/>
              <w:jc w:val="center"/>
              <w:rPr>
                <w:rFonts w:asciiTheme="majorHAnsi" w:hAnsiTheme="majorHAnsi" w:cstheme="majorHAnsi"/>
                <w:b/>
                <w:i/>
                <w:noProof/>
                <w:sz w:val="24"/>
                <w:szCs w:val="24"/>
              </w:rPr>
            </w:pPr>
            <w:r w:rsidRPr="000E0ECB">
              <w:rPr>
                <w:rFonts w:asciiTheme="majorHAnsi" w:hAnsiTheme="majorHAnsi" w:cstheme="majorHAnsi"/>
                <w:b/>
                <w:i/>
                <w:noProof/>
                <w:sz w:val="24"/>
                <w:szCs w:val="24"/>
              </w:rPr>
              <w:t>Tự học</w:t>
            </w:r>
          </w:p>
        </w:tc>
        <w:tc>
          <w:tcPr>
            <w:tcW w:w="664" w:type="pct"/>
            <w:vMerge/>
            <w:vAlign w:val="center"/>
          </w:tcPr>
          <w:p w:rsidR="000E0ECB" w:rsidRPr="000E0ECB" w:rsidRDefault="000E0ECB" w:rsidP="00650B79">
            <w:pPr>
              <w:spacing w:before="60" w:after="60"/>
              <w:jc w:val="center"/>
              <w:rPr>
                <w:rFonts w:asciiTheme="majorHAnsi" w:hAnsiTheme="majorHAnsi" w:cstheme="majorHAnsi"/>
                <w:b/>
                <w:sz w:val="24"/>
                <w:szCs w:val="24"/>
              </w:rPr>
            </w:pPr>
          </w:p>
        </w:tc>
      </w:tr>
      <w:tr w:rsidR="000E0ECB" w:rsidRPr="000E0ECB" w:rsidTr="004836CE">
        <w:trPr>
          <w:trHeight w:val="144"/>
        </w:trPr>
        <w:tc>
          <w:tcPr>
            <w:tcW w:w="339" w:type="pct"/>
            <w:vAlign w:val="center"/>
          </w:tcPr>
          <w:p w:rsidR="000E0ECB" w:rsidRPr="000E0ECB" w:rsidRDefault="000E0ECB" w:rsidP="00650B79">
            <w:pPr>
              <w:spacing w:before="120" w:after="120"/>
              <w:ind w:left="227"/>
              <w:jc w:val="center"/>
              <w:rPr>
                <w:rFonts w:asciiTheme="majorHAnsi" w:hAnsiTheme="majorHAnsi" w:cstheme="majorHAnsi"/>
                <w:noProof/>
                <w:sz w:val="24"/>
                <w:szCs w:val="24"/>
              </w:rPr>
            </w:pPr>
            <w:r w:rsidRPr="000E0ECB">
              <w:rPr>
                <w:rFonts w:asciiTheme="majorHAnsi" w:hAnsiTheme="majorHAnsi" w:cstheme="majorHAnsi"/>
                <w:noProof/>
                <w:sz w:val="24"/>
                <w:szCs w:val="24"/>
              </w:rPr>
              <w:t>1</w:t>
            </w:r>
          </w:p>
        </w:tc>
        <w:tc>
          <w:tcPr>
            <w:tcW w:w="628" w:type="pct"/>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PHI1004</w:t>
            </w:r>
          </w:p>
        </w:tc>
        <w:tc>
          <w:tcPr>
            <w:tcW w:w="2036" w:type="pct"/>
            <w:vAlign w:val="center"/>
          </w:tcPr>
          <w:p w:rsidR="000E0ECB" w:rsidRPr="000E0ECB" w:rsidRDefault="000E0ECB" w:rsidP="00650B79">
            <w:pPr>
              <w:spacing w:before="120" w:after="120"/>
              <w:rPr>
                <w:rFonts w:asciiTheme="majorHAnsi" w:hAnsiTheme="majorHAnsi" w:cstheme="majorHAnsi"/>
                <w:noProof/>
                <w:sz w:val="24"/>
                <w:szCs w:val="24"/>
              </w:rPr>
            </w:pPr>
            <w:r w:rsidRPr="000E0ECB">
              <w:rPr>
                <w:rFonts w:asciiTheme="majorHAnsi" w:hAnsiTheme="majorHAnsi" w:cstheme="majorHAnsi"/>
                <w:noProof/>
                <w:sz w:val="24"/>
                <w:szCs w:val="24"/>
              </w:rPr>
              <w:t>Những nguyên lý cơ bản của chủ nghĩa Mác – Lê nin 1</w:t>
            </w:r>
          </w:p>
        </w:tc>
        <w:tc>
          <w:tcPr>
            <w:tcW w:w="333"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2</w:t>
            </w:r>
          </w:p>
        </w:tc>
        <w:tc>
          <w:tcPr>
            <w:tcW w:w="323"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21</w:t>
            </w:r>
          </w:p>
        </w:tc>
        <w:tc>
          <w:tcPr>
            <w:tcW w:w="332"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5</w:t>
            </w:r>
          </w:p>
        </w:tc>
        <w:tc>
          <w:tcPr>
            <w:tcW w:w="345"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4</w:t>
            </w:r>
          </w:p>
        </w:tc>
        <w:tc>
          <w:tcPr>
            <w:tcW w:w="664" w:type="pct"/>
            <w:vAlign w:val="center"/>
          </w:tcPr>
          <w:p w:rsidR="000E0ECB" w:rsidRPr="000E0ECB" w:rsidRDefault="000E0ECB" w:rsidP="00650B79">
            <w:pPr>
              <w:spacing w:before="120" w:after="120"/>
              <w:jc w:val="center"/>
              <w:rPr>
                <w:rFonts w:asciiTheme="majorHAnsi" w:hAnsiTheme="majorHAnsi" w:cstheme="majorHAnsi"/>
                <w:sz w:val="24"/>
                <w:szCs w:val="24"/>
              </w:rPr>
            </w:pPr>
          </w:p>
        </w:tc>
      </w:tr>
      <w:tr w:rsidR="000E0ECB" w:rsidRPr="000E0ECB" w:rsidTr="004836CE">
        <w:trPr>
          <w:trHeight w:val="144"/>
        </w:trPr>
        <w:tc>
          <w:tcPr>
            <w:tcW w:w="339" w:type="pct"/>
            <w:vAlign w:val="center"/>
          </w:tcPr>
          <w:p w:rsidR="000E0ECB" w:rsidRPr="000E0ECB" w:rsidRDefault="000E0ECB" w:rsidP="00650B79">
            <w:pPr>
              <w:spacing w:before="120" w:after="120"/>
              <w:ind w:left="227"/>
              <w:jc w:val="center"/>
              <w:rPr>
                <w:rFonts w:asciiTheme="majorHAnsi" w:hAnsiTheme="majorHAnsi" w:cstheme="majorHAnsi"/>
                <w:noProof/>
                <w:sz w:val="24"/>
                <w:szCs w:val="24"/>
              </w:rPr>
            </w:pPr>
            <w:r w:rsidRPr="000E0ECB">
              <w:rPr>
                <w:rFonts w:asciiTheme="majorHAnsi" w:hAnsiTheme="majorHAnsi" w:cstheme="majorHAnsi"/>
                <w:noProof/>
                <w:sz w:val="24"/>
                <w:szCs w:val="24"/>
              </w:rPr>
              <w:t>2</w:t>
            </w:r>
          </w:p>
        </w:tc>
        <w:tc>
          <w:tcPr>
            <w:tcW w:w="628" w:type="pct"/>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PHI1005</w:t>
            </w:r>
          </w:p>
        </w:tc>
        <w:tc>
          <w:tcPr>
            <w:tcW w:w="2036" w:type="pct"/>
            <w:vAlign w:val="center"/>
          </w:tcPr>
          <w:p w:rsidR="000E0ECB" w:rsidRPr="000E0ECB" w:rsidRDefault="000E0ECB" w:rsidP="00650B79">
            <w:pPr>
              <w:spacing w:before="120" w:after="120"/>
              <w:rPr>
                <w:rFonts w:asciiTheme="majorHAnsi" w:hAnsiTheme="majorHAnsi" w:cstheme="majorHAnsi"/>
                <w:noProof/>
                <w:sz w:val="24"/>
                <w:szCs w:val="24"/>
              </w:rPr>
            </w:pPr>
            <w:r w:rsidRPr="000E0ECB">
              <w:rPr>
                <w:rFonts w:asciiTheme="majorHAnsi" w:hAnsiTheme="majorHAnsi" w:cstheme="majorHAnsi"/>
                <w:noProof/>
                <w:sz w:val="24"/>
                <w:szCs w:val="24"/>
              </w:rPr>
              <w:t>Những nguyên lý cơ bản của chủ nghĩa Mác – Lê nin 2</w:t>
            </w:r>
          </w:p>
        </w:tc>
        <w:tc>
          <w:tcPr>
            <w:tcW w:w="333"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3</w:t>
            </w:r>
          </w:p>
        </w:tc>
        <w:tc>
          <w:tcPr>
            <w:tcW w:w="323"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32</w:t>
            </w:r>
          </w:p>
        </w:tc>
        <w:tc>
          <w:tcPr>
            <w:tcW w:w="332"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8</w:t>
            </w:r>
          </w:p>
        </w:tc>
        <w:tc>
          <w:tcPr>
            <w:tcW w:w="345"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5</w:t>
            </w:r>
          </w:p>
        </w:tc>
        <w:tc>
          <w:tcPr>
            <w:tcW w:w="664" w:type="pct"/>
            <w:vAlign w:val="center"/>
          </w:tcPr>
          <w:p w:rsidR="000E0ECB" w:rsidRPr="000E0ECB" w:rsidRDefault="000E0ECB" w:rsidP="00650B79">
            <w:pPr>
              <w:spacing w:before="120" w:after="120"/>
              <w:jc w:val="center"/>
              <w:rPr>
                <w:rFonts w:asciiTheme="majorHAnsi" w:hAnsiTheme="majorHAnsi" w:cstheme="majorHAnsi"/>
                <w:sz w:val="24"/>
                <w:szCs w:val="24"/>
              </w:rPr>
            </w:pPr>
            <w:r w:rsidRPr="000E0ECB">
              <w:rPr>
                <w:rFonts w:asciiTheme="majorHAnsi" w:hAnsiTheme="majorHAnsi" w:cstheme="majorHAnsi"/>
                <w:noProof/>
                <w:sz w:val="24"/>
                <w:szCs w:val="24"/>
              </w:rPr>
              <w:t>PHI1004</w:t>
            </w:r>
          </w:p>
        </w:tc>
      </w:tr>
      <w:tr w:rsidR="000E0ECB" w:rsidRPr="000E0ECB" w:rsidTr="004836CE">
        <w:trPr>
          <w:trHeight w:val="144"/>
        </w:trPr>
        <w:tc>
          <w:tcPr>
            <w:tcW w:w="339" w:type="pct"/>
            <w:vAlign w:val="center"/>
          </w:tcPr>
          <w:p w:rsidR="000E0ECB" w:rsidRPr="000E0ECB" w:rsidRDefault="000E0ECB" w:rsidP="00650B79">
            <w:pPr>
              <w:spacing w:before="120" w:after="120"/>
              <w:ind w:left="227"/>
              <w:jc w:val="center"/>
              <w:rPr>
                <w:rFonts w:asciiTheme="majorHAnsi" w:hAnsiTheme="majorHAnsi" w:cstheme="majorHAnsi"/>
                <w:noProof/>
                <w:sz w:val="24"/>
                <w:szCs w:val="24"/>
              </w:rPr>
            </w:pPr>
            <w:r w:rsidRPr="000E0ECB">
              <w:rPr>
                <w:rFonts w:asciiTheme="majorHAnsi" w:hAnsiTheme="majorHAnsi" w:cstheme="majorHAnsi"/>
                <w:noProof/>
                <w:sz w:val="24"/>
                <w:szCs w:val="24"/>
              </w:rPr>
              <w:t>3</w:t>
            </w:r>
          </w:p>
        </w:tc>
        <w:tc>
          <w:tcPr>
            <w:tcW w:w="628" w:type="pct"/>
            <w:vAlign w:val="center"/>
          </w:tcPr>
          <w:p w:rsidR="000E0ECB" w:rsidRPr="000E0ECB" w:rsidRDefault="000E0ECB" w:rsidP="00650B79">
            <w:pPr>
              <w:spacing w:before="120" w:after="120"/>
              <w:jc w:val="center"/>
              <w:rPr>
                <w:rFonts w:asciiTheme="majorHAnsi" w:hAnsiTheme="majorHAnsi" w:cstheme="majorHAnsi"/>
                <w:sz w:val="24"/>
                <w:szCs w:val="24"/>
              </w:rPr>
            </w:pPr>
            <w:r w:rsidRPr="000E0ECB">
              <w:rPr>
                <w:rFonts w:asciiTheme="majorHAnsi" w:hAnsiTheme="majorHAnsi" w:cstheme="majorHAnsi"/>
                <w:sz w:val="24"/>
                <w:szCs w:val="24"/>
              </w:rPr>
              <w:t>POL1001</w:t>
            </w:r>
          </w:p>
        </w:tc>
        <w:tc>
          <w:tcPr>
            <w:tcW w:w="2036" w:type="pct"/>
            <w:vAlign w:val="center"/>
          </w:tcPr>
          <w:p w:rsidR="000E0ECB" w:rsidRPr="000E0ECB" w:rsidRDefault="000E0ECB" w:rsidP="00650B79">
            <w:pPr>
              <w:spacing w:before="120" w:after="120"/>
              <w:rPr>
                <w:rFonts w:asciiTheme="majorHAnsi" w:hAnsiTheme="majorHAnsi" w:cstheme="majorHAnsi"/>
                <w:noProof/>
                <w:sz w:val="24"/>
                <w:szCs w:val="24"/>
              </w:rPr>
            </w:pPr>
            <w:r w:rsidRPr="000E0ECB">
              <w:rPr>
                <w:rFonts w:asciiTheme="majorHAnsi" w:hAnsiTheme="majorHAnsi" w:cstheme="majorHAnsi"/>
                <w:noProof/>
                <w:sz w:val="24"/>
                <w:szCs w:val="24"/>
              </w:rPr>
              <w:t>Tư tưởng Hồ Chí Minh</w:t>
            </w:r>
          </w:p>
        </w:tc>
        <w:tc>
          <w:tcPr>
            <w:tcW w:w="333"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2</w:t>
            </w:r>
          </w:p>
        </w:tc>
        <w:tc>
          <w:tcPr>
            <w:tcW w:w="323"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20</w:t>
            </w:r>
          </w:p>
        </w:tc>
        <w:tc>
          <w:tcPr>
            <w:tcW w:w="332"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8</w:t>
            </w:r>
          </w:p>
        </w:tc>
        <w:tc>
          <w:tcPr>
            <w:tcW w:w="345"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2</w:t>
            </w:r>
          </w:p>
        </w:tc>
        <w:tc>
          <w:tcPr>
            <w:tcW w:w="664" w:type="pct"/>
            <w:vAlign w:val="center"/>
          </w:tcPr>
          <w:p w:rsidR="000E0ECB" w:rsidRPr="000E0ECB" w:rsidRDefault="000E0ECB" w:rsidP="00650B79">
            <w:pPr>
              <w:spacing w:before="120" w:after="120"/>
              <w:jc w:val="center"/>
              <w:rPr>
                <w:rFonts w:asciiTheme="majorHAnsi" w:hAnsiTheme="majorHAnsi" w:cstheme="majorHAnsi"/>
                <w:sz w:val="24"/>
                <w:szCs w:val="24"/>
              </w:rPr>
            </w:pPr>
          </w:p>
        </w:tc>
      </w:tr>
      <w:tr w:rsidR="000E0ECB" w:rsidRPr="000E0ECB" w:rsidTr="004836CE">
        <w:trPr>
          <w:trHeight w:val="144"/>
        </w:trPr>
        <w:tc>
          <w:tcPr>
            <w:tcW w:w="339" w:type="pct"/>
            <w:vAlign w:val="center"/>
          </w:tcPr>
          <w:p w:rsidR="000E0ECB" w:rsidRPr="000E0ECB" w:rsidRDefault="000E0ECB" w:rsidP="00650B79">
            <w:pPr>
              <w:spacing w:before="120" w:after="120"/>
              <w:ind w:left="227"/>
              <w:jc w:val="center"/>
              <w:rPr>
                <w:rFonts w:asciiTheme="majorHAnsi" w:hAnsiTheme="majorHAnsi" w:cstheme="majorHAnsi"/>
                <w:noProof/>
                <w:sz w:val="24"/>
                <w:szCs w:val="24"/>
              </w:rPr>
            </w:pPr>
            <w:r w:rsidRPr="000E0ECB">
              <w:rPr>
                <w:rFonts w:asciiTheme="majorHAnsi" w:hAnsiTheme="majorHAnsi" w:cstheme="majorHAnsi"/>
                <w:noProof/>
                <w:sz w:val="24"/>
                <w:szCs w:val="24"/>
              </w:rPr>
              <w:t>4</w:t>
            </w:r>
          </w:p>
        </w:tc>
        <w:tc>
          <w:tcPr>
            <w:tcW w:w="628"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HIS1002</w:t>
            </w:r>
          </w:p>
        </w:tc>
        <w:tc>
          <w:tcPr>
            <w:tcW w:w="2036" w:type="pct"/>
            <w:vAlign w:val="center"/>
          </w:tcPr>
          <w:p w:rsidR="000E0ECB" w:rsidRPr="000E0ECB" w:rsidRDefault="000E0ECB" w:rsidP="00650B79">
            <w:pPr>
              <w:spacing w:before="120" w:after="120"/>
              <w:rPr>
                <w:rFonts w:asciiTheme="majorHAnsi" w:hAnsiTheme="majorHAnsi" w:cstheme="majorHAnsi"/>
                <w:noProof/>
                <w:sz w:val="24"/>
                <w:szCs w:val="24"/>
              </w:rPr>
            </w:pPr>
            <w:r w:rsidRPr="000E0ECB">
              <w:rPr>
                <w:rFonts w:asciiTheme="majorHAnsi" w:hAnsiTheme="majorHAnsi" w:cstheme="majorHAnsi"/>
                <w:noProof/>
                <w:sz w:val="24"/>
                <w:szCs w:val="24"/>
              </w:rPr>
              <w:t>Đường lối cách mạng của Đảng cộng sản Việt Nam</w:t>
            </w:r>
          </w:p>
        </w:tc>
        <w:tc>
          <w:tcPr>
            <w:tcW w:w="333"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3</w:t>
            </w:r>
          </w:p>
        </w:tc>
        <w:tc>
          <w:tcPr>
            <w:tcW w:w="323"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35</w:t>
            </w:r>
          </w:p>
        </w:tc>
        <w:tc>
          <w:tcPr>
            <w:tcW w:w="332"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7</w:t>
            </w:r>
          </w:p>
        </w:tc>
        <w:tc>
          <w:tcPr>
            <w:tcW w:w="345" w:type="pct"/>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3</w:t>
            </w:r>
          </w:p>
        </w:tc>
        <w:tc>
          <w:tcPr>
            <w:tcW w:w="664" w:type="pct"/>
            <w:vAlign w:val="center"/>
          </w:tcPr>
          <w:p w:rsidR="000E0ECB" w:rsidRPr="000E0ECB" w:rsidRDefault="000E0ECB" w:rsidP="00650B79">
            <w:pPr>
              <w:spacing w:before="120" w:after="120"/>
              <w:jc w:val="center"/>
              <w:rPr>
                <w:rFonts w:asciiTheme="majorHAnsi" w:hAnsiTheme="majorHAnsi" w:cstheme="majorHAnsi"/>
                <w:sz w:val="24"/>
                <w:szCs w:val="24"/>
              </w:rPr>
            </w:pPr>
            <w:r w:rsidRPr="000E0ECB">
              <w:rPr>
                <w:rFonts w:asciiTheme="majorHAnsi" w:hAnsiTheme="majorHAnsi" w:cstheme="majorHAnsi"/>
                <w:sz w:val="24"/>
                <w:szCs w:val="24"/>
              </w:rPr>
              <w:t>POL1001</w:t>
            </w:r>
          </w:p>
        </w:tc>
      </w:tr>
      <w:tr w:rsidR="000E0ECB" w:rsidRPr="000E0ECB"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0E0ECB" w:rsidRPr="000E0ECB" w:rsidRDefault="000E0ECB" w:rsidP="00650B79">
            <w:pPr>
              <w:spacing w:before="120" w:after="120"/>
              <w:ind w:left="227"/>
              <w:jc w:val="center"/>
              <w:rPr>
                <w:rFonts w:asciiTheme="majorHAnsi" w:hAnsiTheme="majorHAnsi" w:cstheme="majorHAnsi"/>
                <w:noProof/>
                <w:sz w:val="24"/>
                <w:szCs w:val="24"/>
              </w:rPr>
            </w:pPr>
            <w:r w:rsidRPr="000E0ECB">
              <w:rPr>
                <w:rFonts w:asciiTheme="majorHAnsi" w:hAnsiTheme="majorHAnsi" w:cstheme="majorHAnsi"/>
                <w:noProof/>
                <w:sz w:val="24"/>
                <w:szCs w:val="24"/>
              </w:rPr>
              <w:t>5</w:t>
            </w:r>
          </w:p>
        </w:tc>
        <w:tc>
          <w:tcPr>
            <w:tcW w:w="628" w:type="pct"/>
            <w:tcBorders>
              <w:top w:val="single" w:sz="4" w:space="0" w:color="auto"/>
              <w:left w:val="single" w:sz="4" w:space="0" w:color="auto"/>
              <w:bottom w:val="single" w:sz="4" w:space="0" w:color="auto"/>
              <w:right w:val="single" w:sz="4" w:space="0" w:color="auto"/>
            </w:tcBorders>
            <w:vAlign w:val="center"/>
          </w:tcPr>
          <w:p w:rsidR="000E0ECB" w:rsidRPr="000E0ECB" w:rsidRDefault="000E0ECB" w:rsidP="00650B79">
            <w:pPr>
              <w:spacing w:before="120" w:after="120"/>
              <w:jc w:val="center"/>
              <w:rPr>
                <w:rFonts w:asciiTheme="majorHAnsi" w:hAnsiTheme="majorHAnsi" w:cstheme="majorHAnsi"/>
                <w:sz w:val="24"/>
                <w:szCs w:val="24"/>
              </w:rPr>
            </w:pPr>
            <w:r w:rsidRPr="000E0ECB">
              <w:rPr>
                <w:rFonts w:asciiTheme="majorHAnsi" w:hAnsiTheme="majorHAnsi" w:cstheme="majorHAnsi"/>
                <w:sz w:val="24"/>
                <w:szCs w:val="24"/>
              </w:rPr>
              <w:t>INT1004</w:t>
            </w:r>
          </w:p>
        </w:tc>
        <w:tc>
          <w:tcPr>
            <w:tcW w:w="2036" w:type="pct"/>
            <w:tcBorders>
              <w:top w:val="single" w:sz="4" w:space="0" w:color="auto"/>
              <w:left w:val="single" w:sz="4" w:space="0" w:color="auto"/>
              <w:bottom w:val="single" w:sz="4" w:space="0" w:color="auto"/>
              <w:right w:val="single" w:sz="4" w:space="0" w:color="auto"/>
            </w:tcBorders>
            <w:vAlign w:val="center"/>
          </w:tcPr>
          <w:p w:rsidR="000E0ECB" w:rsidRPr="000E0ECB" w:rsidRDefault="000E0ECB" w:rsidP="00650B79">
            <w:pPr>
              <w:spacing w:before="120" w:after="120"/>
              <w:rPr>
                <w:rFonts w:asciiTheme="majorHAnsi" w:hAnsiTheme="majorHAnsi" w:cstheme="majorHAnsi"/>
                <w:noProof/>
                <w:sz w:val="24"/>
                <w:szCs w:val="24"/>
              </w:rPr>
            </w:pPr>
            <w:r w:rsidRPr="000E0ECB">
              <w:rPr>
                <w:rFonts w:asciiTheme="majorHAnsi" w:hAnsiTheme="majorHAnsi" w:cstheme="majorHAnsi"/>
                <w:noProof/>
                <w:sz w:val="24"/>
                <w:szCs w:val="24"/>
              </w:rPr>
              <w:t>Tin học cơ sở</w:t>
            </w:r>
          </w:p>
        </w:tc>
        <w:tc>
          <w:tcPr>
            <w:tcW w:w="333" w:type="pct"/>
            <w:tcBorders>
              <w:top w:val="single" w:sz="4" w:space="0" w:color="auto"/>
              <w:left w:val="single" w:sz="4" w:space="0" w:color="auto"/>
              <w:bottom w:val="single" w:sz="4" w:space="0" w:color="auto"/>
              <w:right w:val="single" w:sz="4" w:space="0" w:color="auto"/>
            </w:tcBorders>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3</w:t>
            </w:r>
          </w:p>
        </w:tc>
        <w:tc>
          <w:tcPr>
            <w:tcW w:w="323" w:type="pct"/>
            <w:tcBorders>
              <w:top w:val="single" w:sz="4" w:space="0" w:color="auto"/>
              <w:left w:val="single" w:sz="4" w:space="0" w:color="auto"/>
              <w:bottom w:val="single" w:sz="4" w:space="0" w:color="auto"/>
              <w:right w:val="single" w:sz="4" w:space="0" w:color="auto"/>
            </w:tcBorders>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24</w:t>
            </w:r>
          </w:p>
        </w:tc>
        <w:tc>
          <w:tcPr>
            <w:tcW w:w="332" w:type="pct"/>
            <w:tcBorders>
              <w:top w:val="single" w:sz="4" w:space="0" w:color="auto"/>
              <w:left w:val="single" w:sz="4" w:space="0" w:color="auto"/>
              <w:bottom w:val="single" w:sz="4" w:space="0" w:color="auto"/>
              <w:right w:val="single" w:sz="4" w:space="0" w:color="auto"/>
            </w:tcBorders>
            <w:vAlign w:val="center"/>
          </w:tcPr>
          <w:p w:rsidR="000E0ECB" w:rsidRPr="000E0ECB" w:rsidRDefault="000E0ECB" w:rsidP="00650B79">
            <w:pPr>
              <w:spacing w:before="120" w:after="120"/>
              <w:jc w:val="center"/>
              <w:rPr>
                <w:rFonts w:asciiTheme="majorHAnsi" w:hAnsiTheme="majorHAnsi" w:cstheme="majorHAnsi"/>
                <w:noProof/>
                <w:sz w:val="24"/>
                <w:szCs w:val="24"/>
              </w:rPr>
            </w:pPr>
            <w:r w:rsidRPr="000E0ECB">
              <w:rPr>
                <w:rFonts w:asciiTheme="majorHAnsi" w:hAnsiTheme="majorHAnsi" w:cstheme="majorHAnsi"/>
                <w:noProof/>
                <w:sz w:val="24"/>
                <w:szCs w:val="24"/>
              </w:rPr>
              <w:t>21</w:t>
            </w:r>
          </w:p>
        </w:tc>
        <w:tc>
          <w:tcPr>
            <w:tcW w:w="345" w:type="pct"/>
            <w:tcBorders>
              <w:top w:val="single" w:sz="4" w:space="0" w:color="auto"/>
              <w:left w:val="single" w:sz="4" w:space="0" w:color="auto"/>
              <w:bottom w:val="single" w:sz="4" w:space="0" w:color="auto"/>
              <w:right w:val="single" w:sz="4" w:space="0" w:color="auto"/>
            </w:tcBorders>
            <w:vAlign w:val="center"/>
          </w:tcPr>
          <w:p w:rsidR="000E0ECB" w:rsidRPr="000E0ECB" w:rsidRDefault="000E0ECB" w:rsidP="00650B79">
            <w:pPr>
              <w:spacing w:before="120" w:after="120"/>
              <w:jc w:val="center"/>
              <w:rPr>
                <w:rFonts w:asciiTheme="majorHAnsi" w:hAnsiTheme="majorHAnsi" w:cstheme="majorHAnsi"/>
                <w:noProof/>
                <w:sz w:val="24"/>
                <w:szCs w:val="24"/>
              </w:rPr>
            </w:pPr>
          </w:p>
        </w:tc>
        <w:tc>
          <w:tcPr>
            <w:tcW w:w="664" w:type="pct"/>
            <w:tcBorders>
              <w:top w:val="single" w:sz="4" w:space="0" w:color="auto"/>
              <w:left w:val="single" w:sz="4" w:space="0" w:color="auto"/>
              <w:bottom w:val="single" w:sz="4" w:space="0" w:color="auto"/>
              <w:right w:val="single" w:sz="4" w:space="0" w:color="auto"/>
            </w:tcBorders>
            <w:vAlign w:val="center"/>
          </w:tcPr>
          <w:p w:rsidR="000E0ECB" w:rsidRPr="000E0ECB" w:rsidRDefault="000E0ECB" w:rsidP="00650B79">
            <w:pPr>
              <w:spacing w:before="120" w:after="120"/>
              <w:jc w:val="center"/>
              <w:rPr>
                <w:rFonts w:asciiTheme="majorHAnsi" w:hAnsiTheme="majorHAnsi" w:cstheme="majorHAnsi"/>
                <w:sz w:val="24"/>
                <w:szCs w:val="24"/>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r w:rsidRPr="004836CE">
              <w:rPr>
                <w:rFonts w:asciiTheme="majorHAnsi" w:hAnsiTheme="majorHAnsi" w:cstheme="majorHAnsi"/>
                <w:noProof/>
                <w:sz w:val="26"/>
                <w:szCs w:val="26"/>
              </w:rPr>
              <w:t>6</w:t>
            </w: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rPr>
                <w:rFonts w:asciiTheme="majorHAnsi" w:hAnsiTheme="majorHAnsi" w:cstheme="majorHAnsi"/>
                <w:sz w:val="26"/>
                <w:szCs w:val="26"/>
              </w:rPr>
            </w:pPr>
            <w:r w:rsidRPr="004836CE">
              <w:rPr>
                <w:rFonts w:asciiTheme="majorHAnsi" w:hAnsiTheme="majorHAnsi" w:cstheme="majorHAnsi"/>
                <w:noProof/>
                <w:sz w:val="26"/>
                <w:szCs w:val="26"/>
              </w:rPr>
              <w:t>Ngoại ngữ cơ sở 1</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r w:rsidRPr="004836CE">
              <w:rPr>
                <w:rFonts w:asciiTheme="majorHAnsi" w:hAnsiTheme="majorHAnsi" w:cstheme="majorHAnsi"/>
                <w:noProof/>
                <w:sz w:val="26"/>
                <w:szCs w:val="26"/>
              </w:rPr>
              <w:t>4</w:t>
            </w: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r>
              <w:rPr>
                <w:rFonts w:asciiTheme="majorHAnsi" w:hAnsiTheme="majorHAnsi" w:cstheme="majorHAnsi"/>
                <w:noProof/>
                <w:sz w:val="26"/>
                <w:szCs w:val="26"/>
              </w:rPr>
              <w:t>18</w:t>
            </w: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r>
              <w:rPr>
                <w:rFonts w:asciiTheme="majorHAnsi" w:hAnsiTheme="majorHAnsi" w:cstheme="majorHAnsi"/>
                <w:noProof/>
                <w:sz w:val="26"/>
                <w:szCs w:val="26"/>
              </w:rPr>
              <w:t>36</w:t>
            </w: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r>
              <w:rPr>
                <w:rFonts w:asciiTheme="majorHAnsi" w:hAnsiTheme="majorHAnsi" w:cstheme="majorHAnsi"/>
                <w:noProof/>
                <w:sz w:val="26"/>
                <w:szCs w:val="26"/>
              </w:rPr>
              <w:t>6</w:t>
            </w: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sz w:val="26"/>
                <w:szCs w:val="26"/>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r w:rsidRPr="004836CE">
              <w:rPr>
                <w:rFonts w:asciiTheme="majorHAnsi" w:hAnsiTheme="majorHAnsi" w:cstheme="majorHAnsi"/>
                <w:sz w:val="26"/>
                <w:szCs w:val="26"/>
              </w:rPr>
              <w:t>FLF1101</w:t>
            </w: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rPr>
                <w:rFonts w:asciiTheme="majorHAnsi" w:hAnsiTheme="majorHAnsi" w:cstheme="majorHAnsi"/>
                <w:sz w:val="26"/>
                <w:szCs w:val="26"/>
              </w:rPr>
            </w:pPr>
            <w:r w:rsidRPr="004836CE">
              <w:rPr>
                <w:rFonts w:asciiTheme="majorHAnsi" w:hAnsiTheme="majorHAnsi" w:cstheme="majorHAnsi"/>
                <w:noProof/>
                <w:sz w:val="26"/>
                <w:szCs w:val="26"/>
              </w:rPr>
              <w:t>Tiếng Anh cơ sở 1</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r w:rsidRPr="004836CE">
              <w:rPr>
                <w:rFonts w:asciiTheme="majorHAnsi" w:hAnsiTheme="majorHAnsi" w:cstheme="majorHAnsi"/>
                <w:sz w:val="26"/>
                <w:szCs w:val="26"/>
              </w:rPr>
              <w:t>FLF1201</w:t>
            </w: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rPr>
                <w:rFonts w:asciiTheme="majorHAnsi" w:hAnsiTheme="majorHAnsi" w:cstheme="majorHAnsi"/>
                <w:noProof/>
                <w:sz w:val="26"/>
                <w:szCs w:val="26"/>
              </w:rPr>
            </w:pPr>
            <w:r w:rsidRPr="004836CE">
              <w:rPr>
                <w:rFonts w:asciiTheme="majorHAnsi" w:hAnsiTheme="majorHAnsi" w:cstheme="majorHAnsi"/>
                <w:noProof/>
                <w:sz w:val="26"/>
                <w:szCs w:val="26"/>
              </w:rPr>
              <w:t>Tiếng Nga cơ sở 1</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r w:rsidRPr="004836CE">
              <w:rPr>
                <w:rFonts w:asciiTheme="majorHAnsi" w:hAnsiTheme="majorHAnsi" w:cstheme="majorHAnsi"/>
                <w:sz w:val="26"/>
                <w:szCs w:val="26"/>
              </w:rPr>
              <w:t>FLF1301</w:t>
            </w: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rPr>
                <w:rFonts w:asciiTheme="majorHAnsi" w:hAnsiTheme="majorHAnsi" w:cstheme="majorHAnsi"/>
                <w:noProof/>
                <w:sz w:val="26"/>
                <w:szCs w:val="26"/>
              </w:rPr>
            </w:pPr>
            <w:r w:rsidRPr="004836CE">
              <w:rPr>
                <w:rFonts w:asciiTheme="majorHAnsi" w:hAnsiTheme="majorHAnsi" w:cstheme="majorHAnsi"/>
                <w:noProof/>
                <w:sz w:val="26"/>
                <w:szCs w:val="26"/>
              </w:rPr>
              <w:t>Tiếng Pháp cơ sở 1</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sz w:val="26"/>
                <w:szCs w:val="26"/>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r w:rsidRPr="004836CE">
              <w:rPr>
                <w:rFonts w:asciiTheme="majorHAnsi" w:hAnsiTheme="majorHAnsi" w:cstheme="majorHAnsi"/>
                <w:sz w:val="26"/>
                <w:szCs w:val="26"/>
              </w:rPr>
              <w:t>FLF1401</w:t>
            </w: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rPr>
                <w:rFonts w:asciiTheme="majorHAnsi" w:hAnsiTheme="majorHAnsi" w:cstheme="majorHAnsi"/>
                <w:noProof/>
                <w:sz w:val="26"/>
                <w:szCs w:val="26"/>
              </w:rPr>
            </w:pPr>
            <w:r w:rsidRPr="004836CE">
              <w:rPr>
                <w:rFonts w:asciiTheme="majorHAnsi" w:hAnsiTheme="majorHAnsi" w:cstheme="majorHAnsi"/>
                <w:noProof/>
                <w:sz w:val="26"/>
                <w:szCs w:val="26"/>
              </w:rPr>
              <w:t>Tiếng Trung cơ sở 1</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sz w:val="26"/>
                <w:szCs w:val="26"/>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r w:rsidRPr="004836CE">
              <w:rPr>
                <w:rFonts w:asciiTheme="majorHAnsi" w:hAnsiTheme="majorHAnsi" w:cstheme="majorHAnsi"/>
                <w:noProof/>
                <w:sz w:val="26"/>
                <w:szCs w:val="26"/>
              </w:rPr>
              <w:t>7</w:t>
            </w: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rPr>
                <w:rFonts w:asciiTheme="majorHAnsi" w:hAnsiTheme="majorHAnsi" w:cstheme="majorHAnsi"/>
                <w:noProof/>
                <w:sz w:val="26"/>
                <w:szCs w:val="26"/>
              </w:rPr>
            </w:pPr>
            <w:r w:rsidRPr="004836CE">
              <w:rPr>
                <w:rFonts w:asciiTheme="majorHAnsi" w:hAnsiTheme="majorHAnsi" w:cstheme="majorHAnsi"/>
                <w:noProof/>
                <w:sz w:val="26"/>
                <w:szCs w:val="26"/>
              </w:rPr>
              <w:t>Ngoại ngữ cơ sở 2</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r w:rsidRPr="004836CE">
              <w:rPr>
                <w:rFonts w:asciiTheme="majorHAnsi" w:hAnsiTheme="majorHAnsi" w:cstheme="majorHAnsi"/>
                <w:noProof/>
                <w:sz w:val="26"/>
                <w:szCs w:val="26"/>
              </w:rPr>
              <w:t>3</w:t>
            </w: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r w:rsidRPr="004836CE">
              <w:rPr>
                <w:rFonts w:asciiTheme="majorHAnsi" w:hAnsiTheme="majorHAnsi" w:cstheme="majorHAnsi"/>
                <w:noProof/>
                <w:sz w:val="26"/>
                <w:szCs w:val="26"/>
              </w:rPr>
              <w:t>15</w:t>
            </w: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after="120"/>
              <w:jc w:val="center"/>
              <w:rPr>
                <w:rFonts w:asciiTheme="majorHAnsi" w:hAnsiTheme="majorHAnsi" w:cstheme="majorHAnsi"/>
                <w:noProof/>
                <w:sz w:val="26"/>
                <w:szCs w:val="26"/>
              </w:rPr>
            </w:pPr>
            <w:r>
              <w:rPr>
                <w:rFonts w:asciiTheme="majorHAnsi" w:hAnsiTheme="majorHAnsi" w:cstheme="majorHAnsi"/>
                <w:noProof/>
                <w:sz w:val="26"/>
                <w:szCs w:val="26"/>
              </w:rPr>
              <w:t>26</w:t>
            </w: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after="120"/>
              <w:jc w:val="center"/>
              <w:rPr>
                <w:rFonts w:asciiTheme="majorHAnsi" w:hAnsiTheme="majorHAnsi" w:cstheme="majorHAnsi"/>
                <w:noProof/>
                <w:sz w:val="26"/>
                <w:szCs w:val="26"/>
              </w:rPr>
            </w:pPr>
            <w:r>
              <w:rPr>
                <w:rFonts w:asciiTheme="majorHAnsi" w:hAnsiTheme="majorHAnsi" w:cstheme="majorHAnsi"/>
                <w:noProof/>
                <w:sz w:val="26"/>
                <w:szCs w:val="26"/>
              </w:rPr>
              <w:t>4</w:t>
            </w: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after="120"/>
              <w:jc w:val="center"/>
              <w:rPr>
                <w:rFonts w:asciiTheme="majorHAnsi" w:hAnsiTheme="majorHAnsi" w:cstheme="majorHAnsi"/>
                <w:noProof/>
                <w:sz w:val="26"/>
                <w:szCs w:val="26"/>
              </w:rPr>
            </w:pPr>
            <w:r>
              <w:rPr>
                <w:rFonts w:asciiTheme="majorHAnsi" w:hAnsiTheme="majorHAnsi" w:cstheme="majorHAnsi"/>
                <w:sz w:val="26"/>
                <w:szCs w:val="26"/>
              </w:rPr>
              <w:t>Ngoại ngữ cơ sở 1</w:t>
            </w: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r w:rsidRPr="004836CE">
              <w:rPr>
                <w:rFonts w:asciiTheme="majorHAnsi" w:hAnsiTheme="majorHAnsi" w:cstheme="majorHAnsi"/>
                <w:sz w:val="26"/>
                <w:szCs w:val="26"/>
              </w:rPr>
              <w:t>FLF1102</w:t>
            </w: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rPr>
                <w:rFonts w:asciiTheme="majorHAnsi" w:hAnsiTheme="majorHAnsi" w:cstheme="majorHAnsi"/>
                <w:sz w:val="26"/>
                <w:szCs w:val="26"/>
              </w:rPr>
            </w:pPr>
            <w:r w:rsidRPr="004836CE">
              <w:rPr>
                <w:rFonts w:asciiTheme="majorHAnsi" w:hAnsiTheme="majorHAnsi" w:cstheme="majorHAnsi"/>
                <w:noProof/>
                <w:sz w:val="26"/>
                <w:szCs w:val="26"/>
              </w:rPr>
              <w:t>Tiếng Anh cơ sở 2</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sz w:val="26"/>
                <w:szCs w:val="26"/>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r w:rsidRPr="004836CE">
              <w:rPr>
                <w:rFonts w:asciiTheme="majorHAnsi" w:hAnsiTheme="majorHAnsi" w:cstheme="majorHAnsi"/>
                <w:sz w:val="26"/>
                <w:szCs w:val="26"/>
              </w:rPr>
              <w:t>FLF1202</w:t>
            </w: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rPr>
                <w:rFonts w:asciiTheme="majorHAnsi" w:hAnsiTheme="majorHAnsi" w:cstheme="majorHAnsi"/>
                <w:noProof/>
                <w:sz w:val="26"/>
                <w:szCs w:val="26"/>
              </w:rPr>
            </w:pPr>
            <w:r w:rsidRPr="004836CE">
              <w:rPr>
                <w:rFonts w:asciiTheme="majorHAnsi" w:hAnsiTheme="majorHAnsi" w:cstheme="majorHAnsi"/>
                <w:noProof/>
                <w:sz w:val="26"/>
                <w:szCs w:val="26"/>
              </w:rPr>
              <w:t>Tiếng Nga cơ sở 2</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sz w:val="26"/>
                <w:szCs w:val="26"/>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r w:rsidRPr="004836CE">
              <w:rPr>
                <w:rFonts w:asciiTheme="majorHAnsi" w:hAnsiTheme="majorHAnsi" w:cstheme="majorHAnsi"/>
                <w:sz w:val="26"/>
                <w:szCs w:val="26"/>
              </w:rPr>
              <w:t>FLF1302</w:t>
            </w: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rPr>
                <w:rFonts w:asciiTheme="majorHAnsi" w:hAnsiTheme="majorHAnsi" w:cstheme="majorHAnsi"/>
                <w:noProof/>
                <w:sz w:val="26"/>
                <w:szCs w:val="26"/>
              </w:rPr>
            </w:pPr>
            <w:r w:rsidRPr="004836CE">
              <w:rPr>
                <w:rFonts w:asciiTheme="majorHAnsi" w:hAnsiTheme="majorHAnsi" w:cstheme="majorHAnsi"/>
                <w:noProof/>
                <w:sz w:val="26"/>
                <w:szCs w:val="26"/>
              </w:rPr>
              <w:t>Tiếng Pháp cơ sở 2</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after="120"/>
              <w:jc w:val="center"/>
              <w:rPr>
                <w:rFonts w:asciiTheme="majorHAnsi" w:hAnsiTheme="majorHAnsi" w:cstheme="majorHAnsi"/>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after="120"/>
              <w:jc w:val="center"/>
              <w:rPr>
                <w:rFonts w:asciiTheme="majorHAnsi" w:hAnsiTheme="majorHAnsi" w:cstheme="majorHAnsi"/>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after="120"/>
              <w:jc w:val="center"/>
              <w:rPr>
                <w:rFonts w:asciiTheme="majorHAnsi" w:hAnsiTheme="majorHAnsi" w:cstheme="majorHAnsi"/>
                <w:noProof/>
                <w:sz w:val="26"/>
                <w:szCs w:val="26"/>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r w:rsidRPr="004836CE">
              <w:rPr>
                <w:rFonts w:asciiTheme="majorHAnsi" w:hAnsiTheme="majorHAnsi" w:cstheme="majorHAnsi"/>
                <w:sz w:val="26"/>
                <w:szCs w:val="26"/>
              </w:rPr>
              <w:t>FLF1402</w:t>
            </w: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rPr>
                <w:rFonts w:asciiTheme="majorHAnsi" w:hAnsiTheme="majorHAnsi" w:cstheme="majorHAnsi"/>
                <w:noProof/>
                <w:sz w:val="26"/>
                <w:szCs w:val="26"/>
              </w:rPr>
            </w:pPr>
            <w:r w:rsidRPr="004836CE">
              <w:rPr>
                <w:rFonts w:asciiTheme="majorHAnsi" w:hAnsiTheme="majorHAnsi" w:cstheme="majorHAnsi"/>
                <w:noProof/>
                <w:sz w:val="26"/>
                <w:szCs w:val="26"/>
              </w:rPr>
              <w:t>Tiếng Trung cơ sở 2</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sz w:val="26"/>
                <w:szCs w:val="26"/>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r w:rsidRPr="004836CE">
              <w:rPr>
                <w:rFonts w:asciiTheme="majorHAnsi" w:hAnsiTheme="majorHAnsi" w:cstheme="majorHAnsi"/>
                <w:noProof/>
                <w:sz w:val="26"/>
                <w:szCs w:val="26"/>
              </w:rPr>
              <w:t>8</w:t>
            </w: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rPr>
                <w:rFonts w:asciiTheme="majorHAnsi" w:hAnsiTheme="majorHAnsi" w:cstheme="majorHAnsi"/>
                <w:noProof/>
                <w:sz w:val="26"/>
                <w:szCs w:val="26"/>
              </w:rPr>
            </w:pPr>
            <w:r w:rsidRPr="004836CE">
              <w:rPr>
                <w:rFonts w:asciiTheme="majorHAnsi" w:hAnsiTheme="majorHAnsi" w:cstheme="majorHAnsi"/>
                <w:noProof/>
                <w:sz w:val="26"/>
                <w:szCs w:val="26"/>
              </w:rPr>
              <w:t>Ngoại ngữ cơ sở 3</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r w:rsidRPr="004836CE">
              <w:rPr>
                <w:rFonts w:asciiTheme="majorHAnsi" w:hAnsiTheme="majorHAnsi" w:cstheme="majorHAnsi"/>
                <w:noProof/>
                <w:sz w:val="26"/>
                <w:szCs w:val="26"/>
              </w:rPr>
              <w:t>3</w:t>
            </w: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r w:rsidRPr="004836CE">
              <w:rPr>
                <w:rFonts w:asciiTheme="majorHAnsi" w:hAnsiTheme="majorHAnsi" w:cstheme="majorHAnsi"/>
                <w:noProof/>
                <w:sz w:val="26"/>
                <w:szCs w:val="26"/>
              </w:rPr>
              <w:t>15</w:t>
            </w: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r w:rsidRPr="004836CE">
              <w:rPr>
                <w:rFonts w:asciiTheme="majorHAnsi" w:hAnsiTheme="majorHAnsi" w:cstheme="majorHAnsi"/>
                <w:noProof/>
                <w:sz w:val="26"/>
                <w:szCs w:val="26"/>
              </w:rPr>
              <w:t>26</w:t>
            </w: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noProof/>
                <w:sz w:val="26"/>
                <w:szCs w:val="26"/>
              </w:rPr>
            </w:pPr>
            <w:r w:rsidRPr="004836CE">
              <w:rPr>
                <w:rFonts w:asciiTheme="majorHAnsi" w:hAnsiTheme="majorHAnsi" w:cstheme="majorHAnsi"/>
                <w:noProof/>
                <w:sz w:val="26"/>
                <w:szCs w:val="26"/>
              </w:rPr>
              <w:t>4</w:t>
            </w: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sz w:val="26"/>
                <w:szCs w:val="26"/>
              </w:rPr>
            </w:pPr>
            <w:r>
              <w:rPr>
                <w:rFonts w:asciiTheme="majorHAnsi" w:hAnsiTheme="majorHAnsi" w:cstheme="majorHAnsi"/>
                <w:sz w:val="26"/>
                <w:szCs w:val="26"/>
              </w:rPr>
              <w:t>Ngoại ngữ cơ sở 2</w:t>
            </w: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r w:rsidRPr="004836CE">
              <w:rPr>
                <w:rFonts w:asciiTheme="majorHAnsi" w:hAnsiTheme="majorHAnsi" w:cstheme="majorHAnsi"/>
                <w:sz w:val="26"/>
                <w:szCs w:val="26"/>
              </w:rPr>
              <w:t>FLF1103</w:t>
            </w: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0B4938" w:rsidP="00CE3745">
            <w:pPr>
              <w:spacing w:before="120" w:line="360" w:lineRule="exact"/>
              <w:rPr>
                <w:rFonts w:asciiTheme="majorHAnsi" w:hAnsiTheme="majorHAnsi" w:cstheme="majorHAnsi"/>
                <w:noProof/>
                <w:sz w:val="26"/>
                <w:szCs w:val="26"/>
              </w:rPr>
            </w:pPr>
            <w:r>
              <w:rPr>
                <w:rFonts w:asciiTheme="majorHAnsi" w:hAnsiTheme="majorHAnsi" w:cstheme="majorHAnsi"/>
                <w:noProof/>
                <w:sz w:val="26"/>
                <w:szCs w:val="26"/>
              </w:rPr>
              <w:t>Tiếng Anh cơ sở 3</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sz w:val="26"/>
                <w:szCs w:val="26"/>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r w:rsidRPr="004836CE">
              <w:rPr>
                <w:rFonts w:asciiTheme="majorHAnsi" w:hAnsiTheme="majorHAnsi" w:cstheme="majorHAnsi"/>
                <w:sz w:val="26"/>
                <w:szCs w:val="26"/>
              </w:rPr>
              <w:t>FLF1203</w:t>
            </w: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0B4938" w:rsidP="00CE3745">
            <w:pPr>
              <w:spacing w:before="120" w:line="360" w:lineRule="exact"/>
              <w:rPr>
                <w:rFonts w:asciiTheme="majorHAnsi" w:hAnsiTheme="majorHAnsi" w:cstheme="majorHAnsi"/>
                <w:noProof/>
                <w:sz w:val="26"/>
                <w:szCs w:val="26"/>
              </w:rPr>
            </w:pPr>
            <w:r>
              <w:rPr>
                <w:rFonts w:asciiTheme="majorHAnsi" w:hAnsiTheme="majorHAnsi" w:cstheme="majorHAnsi"/>
                <w:noProof/>
                <w:sz w:val="26"/>
                <w:szCs w:val="26"/>
              </w:rPr>
              <w:t>Tiếng Nga cơ sở 3</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sz w:val="26"/>
                <w:szCs w:val="26"/>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r w:rsidRPr="004836CE">
              <w:rPr>
                <w:rFonts w:asciiTheme="majorHAnsi" w:hAnsiTheme="majorHAnsi" w:cstheme="majorHAnsi"/>
                <w:sz w:val="26"/>
                <w:szCs w:val="26"/>
              </w:rPr>
              <w:t>FLF1303</w:t>
            </w: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0B4938" w:rsidP="00CE3745">
            <w:pPr>
              <w:spacing w:before="120" w:line="360" w:lineRule="exact"/>
              <w:rPr>
                <w:rFonts w:asciiTheme="majorHAnsi" w:hAnsiTheme="majorHAnsi" w:cstheme="majorHAnsi"/>
                <w:noProof/>
                <w:sz w:val="26"/>
                <w:szCs w:val="26"/>
              </w:rPr>
            </w:pPr>
            <w:r>
              <w:rPr>
                <w:rFonts w:asciiTheme="majorHAnsi" w:hAnsiTheme="majorHAnsi" w:cstheme="majorHAnsi"/>
                <w:noProof/>
                <w:sz w:val="26"/>
                <w:szCs w:val="26"/>
              </w:rPr>
              <w:t>Tiếng Pháp cơ sở 3</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sz w:val="26"/>
                <w:szCs w:val="26"/>
              </w:rPr>
            </w:pPr>
          </w:p>
        </w:tc>
      </w:tr>
      <w:tr w:rsidR="004836CE" w:rsidRPr="004836CE"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ind w:left="227"/>
              <w:jc w:val="center"/>
              <w:rPr>
                <w:rFonts w:asciiTheme="majorHAnsi" w:hAnsiTheme="majorHAnsi" w:cstheme="majorHAnsi"/>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sz w:val="26"/>
                <w:szCs w:val="26"/>
              </w:rPr>
            </w:pPr>
            <w:r w:rsidRPr="004836CE">
              <w:rPr>
                <w:rFonts w:asciiTheme="majorHAnsi" w:hAnsiTheme="majorHAnsi" w:cstheme="majorHAnsi"/>
                <w:sz w:val="26"/>
                <w:szCs w:val="26"/>
              </w:rPr>
              <w:t>FLF1403</w:t>
            </w:r>
          </w:p>
        </w:tc>
        <w:tc>
          <w:tcPr>
            <w:tcW w:w="2036" w:type="pct"/>
            <w:tcBorders>
              <w:top w:val="single" w:sz="4" w:space="0" w:color="auto"/>
              <w:left w:val="single" w:sz="4" w:space="0" w:color="auto"/>
              <w:bottom w:val="single" w:sz="4" w:space="0" w:color="auto"/>
              <w:right w:val="single" w:sz="4" w:space="0" w:color="auto"/>
            </w:tcBorders>
            <w:vAlign w:val="center"/>
          </w:tcPr>
          <w:p w:rsidR="004836CE" w:rsidRPr="004836CE" w:rsidRDefault="000B4938" w:rsidP="00CE3745">
            <w:pPr>
              <w:spacing w:before="120" w:line="360" w:lineRule="exact"/>
              <w:rPr>
                <w:rFonts w:asciiTheme="majorHAnsi" w:hAnsiTheme="majorHAnsi" w:cstheme="majorHAnsi"/>
                <w:noProof/>
                <w:sz w:val="26"/>
                <w:szCs w:val="26"/>
              </w:rPr>
            </w:pPr>
            <w:r>
              <w:rPr>
                <w:rFonts w:asciiTheme="majorHAnsi" w:hAnsiTheme="majorHAnsi" w:cstheme="majorHAnsi"/>
                <w:noProof/>
                <w:sz w:val="26"/>
                <w:szCs w:val="26"/>
              </w:rPr>
              <w:t>Tiếng Trung cơ sở 3</w:t>
            </w:r>
          </w:p>
        </w:tc>
        <w:tc>
          <w:tcPr>
            <w:tcW w:w="33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CE3745">
            <w:pPr>
              <w:spacing w:before="120" w:line="360" w:lineRule="exact"/>
              <w:jc w:val="center"/>
              <w:rPr>
                <w:rFonts w:asciiTheme="majorHAnsi" w:hAnsiTheme="majorHAnsi" w:cstheme="majorHAnsi"/>
                <w:noProof/>
                <w:sz w:val="26"/>
                <w:szCs w:val="26"/>
              </w:rPr>
            </w:pPr>
          </w:p>
        </w:tc>
        <w:tc>
          <w:tcPr>
            <w:tcW w:w="323"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4836CE" w:rsidRPr="004836CE" w:rsidRDefault="004836CE" w:rsidP="00650B79">
            <w:pPr>
              <w:spacing w:before="120" w:after="120"/>
              <w:jc w:val="center"/>
              <w:rPr>
                <w:rFonts w:asciiTheme="majorHAnsi" w:hAnsiTheme="majorHAnsi" w:cstheme="majorHAnsi"/>
                <w:b/>
                <w:sz w:val="26"/>
                <w:szCs w:val="26"/>
              </w:rPr>
            </w:pPr>
          </w:p>
        </w:tc>
      </w:tr>
      <w:tr w:rsidR="00A14B43" w:rsidRPr="00A14B43" w:rsidTr="004836CE">
        <w:trPr>
          <w:trHeight w:val="144"/>
        </w:trPr>
        <w:tc>
          <w:tcPr>
            <w:tcW w:w="339" w:type="pct"/>
            <w:tcBorders>
              <w:top w:val="single" w:sz="4" w:space="0" w:color="auto"/>
              <w:left w:val="single" w:sz="4" w:space="0" w:color="auto"/>
              <w:bottom w:val="single" w:sz="4" w:space="0" w:color="auto"/>
              <w:right w:val="single" w:sz="4" w:space="0" w:color="auto"/>
            </w:tcBorders>
            <w:vAlign w:val="center"/>
          </w:tcPr>
          <w:p w:rsidR="00A14B43" w:rsidRPr="00A14B43" w:rsidRDefault="00A14B43" w:rsidP="00A14B43">
            <w:pPr>
              <w:spacing w:before="120" w:line="360" w:lineRule="exact"/>
              <w:ind w:left="227"/>
              <w:jc w:val="center"/>
              <w:rPr>
                <w:rFonts w:asciiTheme="majorHAnsi" w:hAnsiTheme="majorHAnsi" w:cstheme="majorHAnsi"/>
                <w:b/>
                <w:noProof/>
                <w:sz w:val="26"/>
                <w:szCs w:val="26"/>
              </w:rPr>
            </w:pPr>
          </w:p>
        </w:tc>
        <w:tc>
          <w:tcPr>
            <w:tcW w:w="628" w:type="pct"/>
            <w:tcBorders>
              <w:top w:val="single" w:sz="4" w:space="0" w:color="auto"/>
              <w:left w:val="single" w:sz="4" w:space="0" w:color="auto"/>
              <w:bottom w:val="single" w:sz="4" w:space="0" w:color="auto"/>
              <w:right w:val="single" w:sz="4" w:space="0" w:color="auto"/>
            </w:tcBorders>
            <w:vAlign w:val="center"/>
          </w:tcPr>
          <w:p w:rsidR="00A14B43" w:rsidRPr="00A14B43" w:rsidRDefault="00A14B43" w:rsidP="00A14B43">
            <w:pPr>
              <w:spacing w:before="120" w:line="360" w:lineRule="exact"/>
              <w:jc w:val="center"/>
              <w:rPr>
                <w:rFonts w:asciiTheme="majorHAnsi" w:hAnsiTheme="majorHAnsi" w:cstheme="majorHAnsi"/>
                <w:b/>
                <w:sz w:val="26"/>
                <w:szCs w:val="26"/>
              </w:rPr>
            </w:pPr>
          </w:p>
        </w:tc>
        <w:tc>
          <w:tcPr>
            <w:tcW w:w="2036" w:type="pct"/>
            <w:tcBorders>
              <w:top w:val="single" w:sz="4" w:space="0" w:color="auto"/>
              <w:left w:val="single" w:sz="4" w:space="0" w:color="auto"/>
              <w:bottom w:val="single" w:sz="4" w:space="0" w:color="auto"/>
              <w:right w:val="single" w:sz="4" w:space="0" w:color="auto"/>
            </w:tcBorders>
            <w:vAlign w:val="center"/>
          </w:tcPr>
          <w:p w:rsidR="00A14B43" w:rsidRPr="00A14B43" w:rsidRDefault="00A14B43" w:rsidP="00A14B43">
            <w:pPr>
              <w:spacing w:before="120" w:line="360" w:lineRule="exact"/>
              <w:jc w:val="center"/>
              <w:rPr>
                <w:rFonts w:asciiTheme="majorHAnsi" w:hAnsiTheme="majorHAnsi" w:cstheme="majorHAnsi"/>
                <w:b/>
                <w:noProof/>
                <w:sz w:val="26"/>
                <w:szCs w:val="26"/>
              </w:rPr>
            </w:pPr>
            <w:r w:rsidRPr="00A14B43">
              <w:rPr>
                <w:rFonts w:asciiTheme="majorHAnsi" w:hAnsiTheme="majorHAnsi" w:cstheme="majorHAnsi"/>
                <w:b/>
                <w:noProof/>
                <w:sz w:val="26"/>
                <w:szCs w:val="26"/>
              </w:rPr>
              <w:t>Cộng</w:t>
            </w:r>
          </w:p>
        </w:tc>
        <w:tc>
          <w:tcPr>
            <w:tcW w:w="333" w:type="pct"/>
            <w:tcBorders>
              <w:top w:val="single" w:sz="4" w:space="0" w:color="auto"/>
              <w:left w:val="single" w:sz="4" w:space="0" w:color="auto"/>
              <w:bottom w:val="single" w:sz="4" w:space="0" w:color="auto"/>
              <w:right w:val="single" w:sz="4" w:space="0" w:color="auto"/>
            </w:tcBorders>
            <w:vAlign w:val="center"/>
          </w:tcPr>
          <w:p w:rsidR="00A14B43" w:rsidRPr="00A14B43" w:rsidRDefault="00A14B43" w:rsidP="00A14B43">
            <w:pPr>
              <w:spacing w:before="120" w:line="360" w:lineRule="exact"/>
              <w:jc w:val="center"/>
              <w:rPr>
                <w:rFonts w:asciiTheme="majorHAnsi" w:hAnsiTheme="majorHAnsi" w:cstheme="majorHAnsi"/>
                <w:b/>
                <w:noProof/>
                <w:sz w:val="26"/>
                <w:szCs w:val="26"/>
              </w:rPr>
            </w:pPr>
            <w:r w:rsidRPr="00A14B43">
              <w:rPr>
                <w:rFonts w:asciiTheme="majorHAnsi" w:hAnsiTheme="majorHAnsi" w:cstheme="majorHAnsi"/>
                <w:b/>
                <w:noProof/>
                <w:sz w:val="26"/>
                <w:szCs w:val="26"/>
              </w:rPr>
              <w:t>23</w:t>
            </w:r>
          </w:p>
        </w:tc>
        <w:tc>
          <w:tcPr>
            <w:tcW w:w="323" w:type="pct"/>
            <w:tcBorders>
              <w:top w:val="single" w:sz="4" w:space="0" w:color="auto"/>
              <w:left w:val="single" w:sz="4" w:space="0" w:color="auto"/>
              <w:bottom w:val="single" w:sz="4" w:space="0" w:color="auto"/>
              <w:right w:val="single" w:sz="4" w:space="0" w:color="auto"/>
            </w:tcBorders>
            <w:vAlign w:val="center"/>
          </w:tcPr>
          <w:p w:rsidR="00A14B43" w:rsidRPr="00A14B43" w:rsidRDefault="00A14B43" w:rsidP="00A14B43">
            <w:pPr>
              <w:spacing w:before="120" w:after="120"/>
              <w:jc w:val="center"/>
              <w:rPr>
                <w:rFonts w:asciiTheme="majorHAnsi" w:hAnsiTheme="majorHAnsi" w:cstheme="majorHAnsi"/>
                <w:b/>
                <w:noProof/>
                <w:sz w:val="26"/>
                <w:szCs w:val="26"/>
              </w:rPr>
            </w:pPr>
          </w:p>
        </w:tc>
        <w:tc>
          <w:tcPr>
            <w:tcW w:w="332" w:type="pct"/>
            <w:tcBorders>
              <w:top w:val="single" w:sz="4" w:space="0" w:color="auto"/>
              <w:left w:val="single" w:sz="4" w:space="0" w:color="auto"/>
              <w:bottom w:val="single" w:sz="4" w:space="0" w:color="auto"/>
              <w:right w:val="single" w:sz="4" w:space="0" w:color="auto"/>
            </w:tcBorders>
            <w:vAlign w:val="center"/>
          </w:tcPr>
          <w:p w:rsidR="00A14B43" w:rsidRPr="00A14B43" w:rsidRDefault="00A14B43" w:rsidP="00A14B43">
            <w:pPr>
              <w:spacing w:before="120" w:after="120"/>
              <w:jc w:val="center"/>
              <w:rPr>
                <w:rFonts w:asciiTheme="majorHAnsi" w:hAnsiTheme="majorHAnsi" w:cstheme="majorHAnsi"/>
                <w:b/>
                <w:noProof/>
                <w:sz w:val="26"/>
                <w:szCs w:val="26"/>
              </w:rPr>
            </w:pPr>
          </w:p>
        </w:tc>
        <w:tc>
          <w:tcPr>
            <w:tcW w:w="345" w:type="pct"/>
            <w:tcBorders>
              <w:top w:val="single" w:sz="4" w:space="0" w:color="auto"/>
              <w:left w:val="single" w:sz="4" w:space="0" w:color="auto"/>
              <w:bottom w:val="single" w:sz="4" w:space="0" w:color="auto"/>
              <w:right w:val="single" w:sz="4" w:space="0" w:color="auto"/>
            </w:tcBorders>
            <w:vAlign w:val="center"/>
          </w:tcPr>
          <w:p w:rsidR="00A14B43" w:rsidRPr="00A14B43" w:rsidRDefault="00A14B43" w:rsidP="00A14B43">
            <w:pPr>
              <w:spacing w:before="120" w:after="120"/>
              <w:jc w:val="center"/>
              <w:rPr>
                <w:rFonts w:asciiTheme="majorHAnsi" w:hAnsiTheme="majorHAnsi" w:cstheme="majorHAnsi"/>
                <w:b/>
                <w:noProof/>
                <w:sz w:val="26"/>
                <w:szCs w:val="26"/>
              </w:rPr>
            </w:pPr>
          </w:p>
        </w:tc>
        <w:tc>
          <w:tcPr>
            <w:tcW w:w="664" w:type="pct"/>
            <w:tcBorders>
              <w:top w:val="single" w:sz="4" w:space="0" w:color="auto"/>
              <w:left w:val="single" w:sz="4" w:space="0" w:color="auto"/>
              <w:bottom w:val="single" w:sz="4" w:space="0" w:color="auto"/>
              <w:right w:val="single" w:sz="4" w:space="0" w:color="auto"/>
            </w:tcBorders>
            <w:vAlign w:val="center"/>
          </w:tcPr>
          <w:p w:rsidR="00A14B43" w:rsidRPr="00A14B43" w:rsidRDefault="00A14B43" w:rsidP="00A14B43">
            <w:pPr>
              <w:spacing w:before="120" w:after="120"/>
              <w:jc w:val="center"/>
              <w:rPr>
                <w:rFonts w:asciiTheme="majorHAnsi" w:hAnsiTheme="majorHAnsi" w:cstheme="majorHAnsi"/>
                <w:b/>
                <w:sz w:val="26"/>
                <w:szCs w:val="26"/>
              </w:rPr>
            </w:pPr>
          </w:p>
        </w:tc>
      </w:tr>
    </w:tbl>
    <w:p w:rsidR="004836CE" w:rsidRDefault="00224B77" w:rsidP="00224B77">
      <w:pPr>
        <w:spacing w:before="120" w:after="0" w:line="360" w:lineRule="exact"/>
        <w:jc w:val="both"/>
        <w:rPr>
          <w:rFonts w:asciiTheme="majorHAnsi" w:hAnsiTheme="majorHAnsi" w:cstheme="majorHAnsi"/>
          <w:sz w:val="26"/>
          <w:szCs w:val="26"/>
        </w:rPr>
      </w:pPr>
      <w:r w:rsidRPr="00224B77">
        <w:rPr>
          <w:rFonts w:asciiTheme="majorHAnsi" w:hAnsiTheme="majorHAnsi" w:cstheme="majorHAnsi"/>
          <w:sz w:val="26"/>
          <w:szCs w:val="26"/>
        </w:rPr>
        <w:tab/>
      </w:r>
    </w:p>
    <w:p w:rsidR="004836CE" w:rsidRPr="004836CE" w:rsidRDefault="004836CE" w:rsidP="004836CE">
      <w:pPr>
        <w:spacing w:before="120" w:line="360" w:lineRule="exact"/>
        <w:jc w:val="both"/>
        <w:rPr>
          <w:rFonts w:asciiTheme="majorHAnsi" w:hAnsiTheme="majorHAnsi" w:cstheme="majorHAnsi"/>
          <w:sz w:val="26"/>
          <w:szCs w:val="26"/>
        </w:rPr>
      </w:pPr>
      <w:r w:rsidRPr="004836CE">
        <w:rPr>
          <w:rFonts w:asciiTheme="majorHAnsi" w:hAnsiTheme="majorHAnsi" w:cstheme="majorHAnsi"/>
          <w:sz w:val="26"/>
          <w:szCs w:val="26"/>
        </w:rPr>
        <w:t>Tính điểm tương đương môn Ngoại ngữ (4 thứ tiếng: Anh, Nga, Pháp, Trung) như sau:</w:t>
      </w:r>
    </w:p>
    <w:p w:rsidR="004836CE" w:rsidRPr="004836CE" w:rsidRDefault="004836CE" w:rsidP="004836CE">
      <w:pPr>
        <w:spacing w:before="120" w:line="360" w:lineRule="exact"/>
        <w:jc w:val="both"/>
        <w:rPr>
          <w:rFonts w:asciiTheme="majorHAnsi" w:hAnsiTheme="majorHAnsi" w:cstheme="majorHAnsi"/>
          <w:noProof/>
          <w:sz w:val="26"/>
          <w:szCs w:val="26"/>
        </w:rPr>
      </w:pPr>
      <w:r w:rsidRPr="004836CE">
        <w:rPr>
          <w:rFonts w:asciiTheme="majorHAnsi" w:hAnsiTheme="majorHAnsi" w:cstheme="majorHAnsi"/>
          <w:sz w:val="26"/>
          <w:szCs w:val="26"/>
        </w:rPr>
        <w:tab/>
        <w:t xml:space="preserve">- Ngoại ngữ A1 (4TC) tương đương </w:t>
      </w:r>
      <w:r w:rsidRPr="004836CE">
        <w:rPr>
          <w:rFonts w:asciiTheme="majorHAnsi" w:hAnsiTheme="majorHAnsi" w:cstheme="majorHAnsi"/>
          <w:noProof/>
          <w:sz w:val="26"/>
          <w:szCs w:val="26"/>
        </w:rPr>
        <w:t>Ngoại ngữ cơ sở 1 (4 TC)</w:t>
      </w:r>
      <w:r w:rsidR="005C19FB">
        <w:rPr>
          <w:rFonts w:asciiTheme="majorHAnsi" w:hAnsiTheme="majorHAnsi" w:cstheme="majorHAnsi"/>
          <w:noProof/>
          <w:sz w:val="26"/>
          <w:szCs w:val="26"/>
        </w:rPr>
        <w:t>.</w:t>
      </w:r>
    </w:p>
    <w:p w:rsidR="004836CE" w:rsidRPr="004836CE" w:rsidRDefault="004836CE" w:rsidP="004836CE">
      <w:pPr>
        <w:spacing w:before="120" w:line="360" w:lineRule="exact"/>
        <w:jc w:val="both"/>
        <w:rPr>
          <w:rFonts w:asciiTheme="majorHAnsi" w:hAnsiTheme="majorHAnsi" w:cstheme="majorHAnsi"/>
          <w:noProof/>
          <w:sz w:val="26"/>
          <w:szCs w:val="26"/>
        </w:rPr>
      </w:pPr>
      <w:r w:rsidRPr="004836CE">
        <w:rPr>
          <w:rFonts w:asciiTheme="majorHAnsi" w:hAnsiTheme="majorHAnsi" w:cstheme="majorHAnsi"/>
          <w:noProof/>
          <w:sz w:val="26"/>
          <w:szCs w:val="26"/>
        </w:rPr>
        <w:tab/>
        <w:t>- Ngoại ngữ A2 (5 TC) tương đương Ngoại ngữ cơ sở 2 (3 TC)</w:t>
      </w:r>
      <w:r w:rsidR="005C19FB">
        <w:rPr>
          <w:rFonts w:asciiTheme="majorHAnsi" w:hAnsiTheme="majorHAnsi" w:cstheme="majorHAnsi"/>
          <w:noProof/>
          <w:sz w:val="26"/>
          <w:szCs w:val="26"/>
        </w:rPr>
        <w:t>.</w:t>
      </w:r>
    </w:p>
    <w:p w:rsidR="004836CE" w:rsidRPr="004836CE" w:rsidRDefault="004836CE" w:rsidP="004836CE">
      <w:pPr>
        <w:spacing w:before="120" w:line="360" w:lineRule="exact"/>
        <w:jc w:val="both"/>
        <w:rPr>
          <w:rFonts w:asciiTheme="majorHAnsi" w:hAnsiTheme="majorHAnsi" w:cstheme="majorHAnsi"/>
          <w:noProof/>
          <w:sz w:val="26"/>
          <w:szCs w:val="26"/>
        </w:rPr>
      </w:pPr>
      <w:r w:rsidRPr="004836CE">
        <w:rPr>
          <w:rFonts w:asciiTheme="majorHAnsi" w:hAnsiTheme="majorHAnsi" w:cstheme="majorHAnsi"/>
          <w:noProof/>
          <w:sz w:val="26"/>
          <w:szCs w:val="26"/>
        </w:rPr>
        <w:tab/>
        <w:t>- Ngoại ngữ B1 (5 TC) tương đương Ngoại ngữ cơ sở 3 (3 TC)</w:t>
      </w:r>
      <w:r w:rsidR="005C19FB">
        <w:rPr>
          <w:rFonts w:asciiTheme="majorHAnsi" w:hAnsiTheme="majorHAnsi" w:cstheme="majorHAnsi"/>
          <w:noProof/>
          <w:sz w:val="26"/>
          <w:szCs w:val="26"/>
        </w:rPr>
        <w:t>.</w:t>
      </w:r>
    </w:p>
    <w:p w:rsidR="004836CE" w:rsidRPr="004836CE" w:rsidRDefault="004836CE" w:rsidP="00224B77">
      <w:pPr>
        <w:spacing w:before="120" w:after="0" w:line="360" w:lineRule="exact"/>
        <w:jc w:val="both"/>
        <w:rPr>
          <w:rFonts w:asciiTheme="majorHAnsi" w:hAnsiTheme="majorHAnsi" w:cstheme="majorHAnsi"/>
          <w:sz w:val="26"/>
          <w:szCs w:val="26"/>
        </w:rPr>
      </w:pPr>
    </w:p>
    <w:p w:rsidR="000E0ECB" w:rsidRDefault="005C19FB" w:rsidP="005C19FB">
      <w:pPr>
        <w:spacing w:after="0"/>
        <w:ind w:left="5041" w:firstLine="720"/>
        <w:jc w:val="center"/>
        <w:rPr>
          <w:rFonts w:asciiTheme="majorHAnsi" w:hAnsiTheme="majorHAnsi" w:cstheme="majorHAnsi"/>
          <w:b/>
          <w:sz w:val="26"/>
          <w:szCs w:val="26"/>
        </w:rPr>
      </w:pPr>
      <w:r>
        <w:rPr>
          <w:rFonts w:asciiTheme="majorHAnsi" w:hAnsiTheme="majorHAnsi" w:cstheme="majorHAnsi"/>
          <w:b/>
          <w:sz w:val="26"/>
          <w:szCs w:val="26"/>
        </w:rPr>
        <w:t xml:space="preserve">KT. </w:t>
      </w:r>
      <w:r w:rsidR="000E0ECB" w:rsidRPr="00BC3F27">
        <w:rPr>
          <w:rFonts w:asciiTheme="majorHAnsi" w:hAnsiTheme="majorHAnsi" w:cstheme="majorHAnsi"/>
          <w:b/>
          <w:sz w:val="26"/>
          <w:szCs w:val="26"/>
        </w:rPr>
        <w:t>HIỆU TRƯỞNG</w:t>
      </w:r>
    </w:p>
    <w:p w:rsidR="005C19FB" w:rsidRDefault="005C19FB" w:rsidP="005C19FB">
      <w:pPr>
        <w:spacing w:after="0"/>
        <w:ind w:left="5041" w:firstLine="720"/>
        <w:jc w:val="center"/>
        <w:rPr>
          <w:rFonts w:asciiTheme="majorHAnsi" w:hAnsiTheme="majorHAnsi" w:cstheme="majorHAnsi"/>
          <w:b/>
          <w:sz w:val="26"/>
          <w:szCs w:val="26"/>
        </w:rPr>
      </w:pPr>
      <w:r>
        <w:rPr>
          <w:rFonts w:asciiTheme="majorHAnsi" w:hAnsiTheme="majorHAnsi" w:cstheme="majorHAnsi"/>
          <w:b/>
          <w:sz w:val="26"/>
          <w:szCs w:val="26"/>
        </w:rPr>
        <w:t>PHÓ HIỆU TRƯỞNG</w:t>
      </w:r>
    </w:p>
    <w:p w:rsidR="005C19FB" w:rsidRDefault="005C19FB" w:rsidP="005C19FB">
      <w:pPr>
        <w:spacing w:after="0"/>
        <w:ind w:left="5041" w:firstLine="720"/>
        <w:jc w:val="center"/>
        <w:rPr>
          <w:rFonts w:asciiTheme="majorHAnsi" w:hAnsiTheme="majorHAnsi" w:cstheme="majorHAnsi"/>
          <w:b/>
          <w:sz w:val="26"/>
          <w:szCs w:val="26"/>
        </w:rPr>
      </w:pPr>
    </w:p>
    <w:p w:rsidR="005C19FB" w:rsidRDefault="005C19FB" w:rsidP="005C19FB">
      <w:pPr>
        <w:spacing w:after="0"/>
        <w:ind w:left="5041" w:firstLine="720"/>
        <w:jc w:val="center"/>
        <w:rPr>
          <w:rFonts w:asciiTheme="majorHAnsi" w:hAnsiTheme="majorHAnsi" w:cstheme="majorHAnsi"/>
          <w:b/>
          <w:sz w:val="26"/>
          <w:szCs w:val="26"/>
        </w:rPr>
      </w:pPr>
    </w:p>
    <w:p w:rsidR="005C19FB" w:rsidRDefault="005C19FB" w:rsidP="005C19FB">
      <w:pPr>
        <w:spacing w:after="0"/>
        <w:ind w:left="5041" w:firstLine="720"/>
        <w:jc w:val="center"/>
        <w:rPr>
          <w:rFonts w:asciiTheme="majorHAnsi" w:hAnsiTheme="majorHAnsi" w:cstheme="majorHAnsi"/>
          <w:b/>
          <w:sz w:val="26"/>
          <w:szCs w:val="26"/>
        </w:rPr>
      </w:pPr>
    </w:p>
    <w:p w:rsidR="005C19FB" w:rsidRPr="00BC3F27" w:rsidRDefault="005C19FB" w:rsidP="005C19FB">
      <w:pPr>
        <w:spacing w:after="0"/>
        <w:ind w:left="5041" w:firstLine="720"/>
        <w:jc w:val="center"/>
        <w:rPr>
          <w:rFonts w:asciiTheme="majorHAnsi" w:hAnsiTheme="majorHAnsi" w:cstheme="majorHAnsi"/>
          <w:b/>
          <w:sz w:val="26"/>
          <w:szCs w:val="26"/>
        </w:rPr>
      </w:pPr>
      <w:r>
        <w:rPr>
          <w:rFonts w:asciiTheme="majorHAnsi" w:hAnsiTheme="majorHAnsi" w:cstheme="majorHAnsi"/>
          <w:b/>
          <w:sz w:val="26"/>
          <w:szCs w:val="26"/>
        </w:rPr>
        <w:t>PGS.TS Nguyễn Ngọc Thanh</w:t>
      </w:r>
    </w:p>
    <w:sectPr w:rsidR="005C19FB" w:rsidRPr="00BC3F27" w:rsidSect="00FD58C7">
      <w:footerReference w:type="default" r:id="rId8"/>
      <w:pgSz w:w="11906" w:h="16838"/>
      <w:pgMar w:top="851" w:right="1134"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80F" w:rsidRDefault="0029080F" w:rsidP="00E26128">
      <w:pPr>
        <w:spacing w:after="0" w:line="240" w:lineRule="auto"/>
      </w:pPr>
      <w:r>
        <w:separator/>
      </w:r>
    </w:p>
  </w:endnote>
  <w:endnote w:type="continuationSeparator" w:id="1">
    <w:p w:rsidR="0029080F" w:rsidRDefault="0029080F" w:rsidP="00E26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9339943"/>
      <w:docPartObj>
        <w:docPartGallery w:val="Page Numbers (Bottom of Page)"/>
        <w:docPartUnique/>
      </w:docPartObj>
    </w:sdtPr>
    <w:sdtEndPr>
      <w:rPr>
        <w:noProof/>
      </w:rPr>
    </w:sdtEndPr>
    <w:sdtContent>
      <w:p w:rsidR="00E26128" w:rsidRDefault="00585EAA">
        <w:pPr>
          <w:pStyle w:val="Footer"/>
          <w:jc w:val="center"/>
        </w:pPr>
        <w:r>
          <w:fldChar w:fldCharType="begin"/>
        </w:r>
        <w:r w:rsidR="00E26128">
          <w:instrText xml:space="preserve"> PAGE   \* MERGEFORMAT </w:instrText>
        </w:r>
        <w:r>
          <w:fldChar w:fldCharType="separate"/>
        </w:r>
        <w:r w:rsidR="008C33C3">
          <w:rPr>
            <w:noProof/>
          </w:rPr>
          <w:t>1</w:t>
        </w:r>
        <w:r>
          <w:rPr>
            <w:noProof/>
          </w:rPr>
          <w:fldChar w:fldCharType="end"/>
        </w:r>
      </w:p>
    </w:sdtContent>
  </w:sdt>
  <w:p w:rsidR="00E26128" w:rsidRDefault="00E261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80F" w:rsidRDefault="0029080F" w:rsidP="00E26128">
      <w:pPr>
        <w:spacing w:after="0" w:line="240" w:lineRule="auto"/>
      </w:pPr>
      <w:r>
        <w:separator/>
      </w:r>
    </w:p>
  </w:footnote>
  <w:footnote w:type="continuationSeparator" w:id="1">
    <w:p w:rsidR="0029080F" w:rsidRDefault="0029080F" w:rsidP="00E2612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71CD5"/>
    <w:multiLevelType w:val="hybridMultilevel"/>
    <w:tmpl w:val="8E58401A"/>
    <w:lvl w:ilvl="0" w:tplc="73142C52">
      <w:start w:val="1"/>
      <w:numFmt w:val="decimal"/>
      <w:lvlText w:val="%1"/>
      <w:lvlJc w:val="left"/>
      <w:pPr>
        <w:tabs>
          <w:tab w:val="num" w:pos="2086"/>
        </w:tabs>
        <w:ind w:left="2086" w:hanging="1859"/>
      </w:pPr>
      <w:rPr>
        <w:rFonts w:ascii="Arial" w:hAnsi="Arial"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502BE"/>
    <w:rsid w:val="0005409E"/>
    <w:rsid w:val="00060916"/>
    <w:rsid w:val="000B4938"/>
    <w:rsid w:val="000E0ECB"/>
    <w:rsid w:val="00224B77"/>
    <w:rsid w:val="0029080F"/>
    <w:rsid w:val="003059F2"/>
    <w:rsid w:val="003C4DE7"/>
    <w:rsid w:val="004711A0"/>
    <w:rsid w:val="0047427D"/>
    <w:rsid w:val="004836CE"/>
    <w:rsid w:val="00585EAA"/>
    <w:rsid w:val="005C19FB"/>
    <w:rsid w:val="00625AB0"/>
    <w:rsid w:val="00762542"/>
    <w:rsid w:val="008277A6"/>
    <w:rsid w:val="008C33C3"/>
    <w:rsid w:val="00A14B43"/>
    <w:rsid w:val="00AF000E"/>
    <w:rsid w:val="00BB318D"/>
    <w:rsid w:val="00BC3F27"/>
    <w:rsid w:val="00C12723"/>
    <w:rsid w:val="00C902B4"/>
    <w:rsid w:val="00D107D7"/>
    <w:rsid w:val="00D502BE"/>
    <w:rsid w:val="00E1094F"/>
    <w:rsid w:val="00E16189"/>
    <w:rsid w:val="00E26128"/>
    <w:rsid w:val="00E52DC1"/>
    <w:rsid w:val="00E84DBD"/>
    <w:rsid w:val="00EE3E3B"/>
    <w:rsid w:val="00FD58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BE"/>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128"/>
    <w:rPr>
      <w:rFonts w:ascii="Calibri" w:eastAsia="Times New Roman" w:hAnsi="Calibri" w:cs="Times New Roman"/>
      <w:lang w:val="en-US"/>
    </w:rPr>
  </w:style>
  <w:style w:type="paragraph" w:styleId="Footer">
    <w:name w:val="footer"/>
    <w:basedOn w:val="Normal"/>
    <w:link w:val="FooterChar"/>
    <w:uiPriority w:val="99"/>
    <w:unhideWhenUsed/>
    <w:rsid w:val="00E26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128"/>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1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4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2BE"/>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61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128"/>
    <w:rPr>
      <w:rFonts w:ascii="Calibri" w:eastAsia="Times New Roman" w:hAnsi="Calibri" w:cs="Times New Roman"/>
      <w:lang w:val="en-US"/>
    </w:rPr>
  </w:style>
  <w:style w:type="paragraph" w:styleId="Footer">
    <w:name w:val="footer"/>
    <w:basedOn w:val="Normal"/>
    <w:link w:val="FooterChar"/>
    <w:uiPriority w:val="99"/>
    <w:unhideWhenUsed/>
    <w:rsid w:val="00E26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6128"/>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A14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4B43"/>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DA512-E3E3-474D-8426-14F24D1BA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532</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diepmtcn</cp:lastModifiedBy>
  <cp:revision>2</cp:revision>
  <cp:lastPrinted>2013-10-30T01:04:00Z</cp:lastPrinted>
  <dcterms:created xsi:type="dcterms:W3CDTF">2013-11-01T03:09:00Z</dcterms:created>
  <dcterms:modified xsi:type="dcterms:W3CDTF">2013-11-01T03:09:00Z</dcterms:modified>
</cp:coreProperties>
</file>