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24" w:rsidRDefault="006E6D24" w:rsidP="00752305">
      <w:pPr>
        <w:pStyle w:val="NormalWeb"/>
        <w:spacing w:before="0" w:after="0" w:line="336" w:lineRule="auto"/>
        <w:rPr>
          <w:b/>
          <w:sz w:val="26"/>
          <w:szCs w:val="26"/>
        </w:rPr>
      </w:pPr>
    </w:p>
    <w:p w:rsidR="007732BD" w:rsidRDefault="007732BD" w:rsidP="00881BFA">
      <w:pPr>
        <w:ind w:left="7920" w:firstLine="720"/>
        <w:rPr>
          <w:rFonts w:ascii="Times New Roman" w:hAnsi="Times New Roman" w:cs="Times New Roman"/>
          <w:b/>
          <w:sz w:val="26"/>
          <w:szCs w:val="26"/>
        </w:rPr>
      </w:pPr>
      <w:r>
        <w:rPr>
          <w:rFonts w:ascii="Times New Roman" w:hAnsi="Times New Roman" w:cs="Times New Roman"/>
          <w:b/>
          <w:sz w:val="26"/>
          <w:szCs w:val="26"/>
        </w:rPr>
        <w:t>Phụ lục 1</w:t>
      </w:r>
    </w:p>
    <w:p w:rsidR="007732BD" w:rsidRPr="005374E6" w:rsidRDefault="007732BD" w:rsidP="007732BD">
      <w:pPr>
        <w:spacing w:after="0"/>
        <w:jc w:val="center"/>
        <w:rPr>
          <w:rFonts w:ascii="Times New Roman" w:hAnsi="Times New Roman" w:cs="Times New Roman"/>
          <w:b/>
          <w:sz w:val="26"/>
          <w:szCs w:val="26"/>
        </w:rPr>
      </w:pPr>
      <w:r>
        <w:rPr>
          <w:rFonts w:ascii="Times New Roman" w:hAnsi="Times New Roman" w:cs="Times New Roman"/>
          <w:b/>
          <w:sz w:val="26"/>
          <w:szCs w:val="26"/>
        </w:rPr>
        <w:t>NỘI DUNG CHƯƠNG T</w:t>
      </w:r>
      <w:bookmarkStart w:id="0" w:name="_GoBack"/>
      <w:bookmarkEnd w:id="0"/>
      <w:r>
        <w:rPr>
          <w:rFonts w:ascii="Times New Roman" w:hAnsi="Times New Roman" w:cs="Times New Roman"/>
          <w:b/>
          <w:sz w:val="26"/>
          <w:szCs w:val="26"/>
        </w:rPr>
        <w:t>RÌNH</w:t>
      </w:r>
      <w:r w:rsidRPr="005374E6">
        <w:rPr>
          <w:rFonts w:ascii="Times New Roman" w:hAnsi="Times New Roman" w:cs="Times New Roman"/>
          <w:b/>
          <w:sz w:val="26"/>
          <w:szCs w:val="26"/>
        </w:rPr>
        <w:t xml:space="preserve"> TUẦN SINH HOẠT CÔNG DÂN – SINH VIÊN</w:t>
      </w:r>
    </w:p>
    <w:p w:rsidR="007732BD" w:rsidRDefault="007732BD" w:rsidP="007732BD">
      <w:pPr>
        <w:spacing w:after="0"/>
        <w:jc w:val="center"/>
        <w:rPr>
          <w:rFonts w:ascii="Times New Roman" w:hAnsi="Times New Roman" w:cs="Times New Roman"/>
          <w:b/>
          <w:sz w:val="26"/>
          <w:szCs w:val="26"/>
        </w:rPr>
      </w:pPr>
      <w:r w:rsidRPr="005374E6">
        <w:rPr>
          <w:rFonts w:ascii="Times New Roman" w:hAnsi="Times New Roman" w:cs="Times New Roman"/>
          <w:b/>
          <w:sz w:val="26"/>
          <w:szCs w:val="26"/>
        </w:rPr>
        <w:t>NĂM HỌC 201</w:t>
      </w:r>
      <w:r w:rsidR="00D16C93">
        <w:rPr>
          <w:rFonts w:ascii="Times New Roman" w:hAnsi="Times New Roman" w:cs="Times New Roman"/>
          <w:b/>
          <w:sz w:val="26"/>
          <w:szCs w:val="26"/>
        </w:rPr>
        <w:t>9</w:t>
      </w:r>
      <w:r w:rsidRPr="005374E6">
        <w:rPr>
          <w:rFonts w:ascii="Times New Roman" w:hAnsi="Times New Roman" w:cs="Times New Roman"/>
          <w:b/>
          <w:sz w:val="26"/>
          <w:szCs w:val="26"/>
        </w:rPr>
        <w:t xml:space="preserve"> – 20</w:t>
      </w:r>
      <w:r w:rsidR="00D16C93">
        <w:rPr>
          <w:rFonts w:ascii="Times New Roman" w:hAnsi="Times New Roman" w:cs="Times New Roman"/>
          <w:b/>
          <w:sz w:val="26"/>
          <w:szCs w:val="26"/>
        </w:rPr>
        <w:t>20</w:t>
      </w:r>
    </w:p>
    <w:p w:rsidR="007732BD" w:rsidRDefault="007732BD" w:rsidP="007732BD">
      <w:pPr>
        <w:spacing w:after="0"/>
        <w:jc w:val="center"/>
        <w:rPr>
          <w:rFonts w:ascii="Times New Roman" w:hAnsi="Times New Roman" w:cs="Times New Roman"/>
          <w:b/>
          <w:i/>
          <w:sz w:val="26"/>
          <w:szCs w:val="26"/>
        </w:rPr>
      </w:pPr>
      <w:r w:rsidRPr="003A0211">
        <w:rPr>
          <w:rFonts w:ascii="Times New Roman" w:hAnsi="Times New Roman" w:cs="Times New Roman"/>
          <w:b/>
          <w:i/>
          <w:sz w:val="26"/>
          <w:szCs w:val="26"/>
        </w:rPr>
        <w:t xml:space="preserve">(Kèm theo </w:t>
      </w:r>
      <w:r>
        <w:rPr>
          <w:rFonts w:ascii="Times New Roman" w:hAnsi="Times New Roman" w:cs="Times New Roman"/>
          <w:b/>
          <w:i/>
          <w:sz w:val="26"/>
          <w:szCs w:val="26"/>
        </w:rPr>
        <w:t xml:space="preserve">Kế hoạch </w:t>
      </w:r>
      <w:r w:rsidRPr="003A0211">
        <w:rPr>
          <w:rFonts w:ascii="Times New Roman" w:hAnsi="Times New Roman" w:cs="Times New Roman"/>
          <w:b/>
          <w:i/>
          <w:sz w:val="26"/>
          <w:szCs w:val="26"/>
        </w:rPr>
        <w:t xml:space="preserve"> số </w:t>
      </w:r>
      <w:r w:rsidR="002145CA">
        <w:rPr>
          <w:rFonts w:ascii="Times New Roman" w:hAnsi="Times New Roman" w:cs="Times New Roman"/>
          <w:b/>
          <w:i/>
          <w:sz w:val="26"/>
          <w:szCs w:val="26"/>
        </w:rPr>
        <w:t xml:space="preserve"> </w:t>
      </w:r>
      <w:r w:rsidR="008F358A">
        <w:rPr>
          <w:rFonts w:ascii="Times New Roman" w:hAnsi="Times New Roman" w:cs="Times New Roman"/>
          <w:b/>
          <w:i/>
          <w:sz w:val="26"/>
          <w:szCs w:val="26"/>
        </w:rPr>
        <w:t xml:space="preserve">   </w:t>
      </w:r>
      <w:r w:rsidR="000728F4">
        <w:rPr>
          <w:rFonts w:ascii="Times New Roman" w:hAnsi="Times New Roman" w:cs="Times New Roman"/>
          <w:b/>
          <w:i/>
          <w:sz w:val="26"/>
          <w:szCs w:val="26"/>
        </w:rPr>
        <w:t xml:space="preserve">       </w:t>
      </w:r>
      <w:r w:rsidR="008F358A">
        <w:rPr>
          <w:rFonts w:ascii="Times New Roman" w:hAnsi="Times New Roman" w:cs="Times New Roman"/>
          <w:b/>
          <w:i/>
          <w:sz w:val="26"/>
          <w:szCs w:val="26"/>
        </w:rPr>
        <w:t xml:space="preserve">          </w:t>
      </w:r>
      <w:r w:rsidR="002145CA">
        <w:rPr>
          <w:rFonts w:ascii="Times New Roman" w:hAnsi="Times New Roman" w:cs="Times New Roman"/>
          <w:b/>
          <w:i/>
          <w:sz w:val="26"/>
          <w:szCs w:val="26"/>
        </w:rPr>
        <w:t xml:space="preserve">      </w:t>
      </w:r>
      <w:r w:rsidRPr="003A0211">
        <w:rPr>
          <w:rFonts w:ascii="Times New Roman" w:hAnsi="Times New Roman" w:cs="Times New Roman"/>
          <w:b/>
          <w:i/>
          <w:sz w:val="26"/>
          <w:szCs w:val="26"/>
        </w:rPr>
        <w:t xml:space="preserve"> ngày      tháng </w:t>
      </w:r>
      <w:r w:rsidR="00D16C93">
        <w:rPr>
          <w:rFonts w:ascii="Times New Roman" w:hAnsi="Times New Roman" w:cs="Times New Roman"/>
          <w:b/>
          <w:i/>
          <w:sz w:val="26"/>
          <w:szCs w:val="26"/>
        </w:rPr>
        <w:t>0</w:t>
      </w:r>
      <w:r w:rsidRPr="003A0211">
        <w:rPr>
          <w:rFonts w:ascii="Times New Roman" w:hAnsi="Times New Roman" w:cs="Times New Roman"/>
          <w:b/>
          <w:i/>
          <w:sz w:val="26"/>
          <w:szCs w:val="26"/>
        </w:rPr>
        <w:t>8 năm 201</w:t>
      </w:r>
      <w:r w:rsidR="00D16C93">
        <w:rPr>
          <w:rFonts w:ascii="Times New Roman" w:hAnsi="Times New Roman" w:cs="Times New Roman"/>
          <w:b/>
          <w:i/>
          <w:sz w:val="26"/>
          <w:szCs w:val="26"/>
        </w:rPr>
        <w:t>9</w:t>
      </w:r>
      <w:r w:rsidRPr="003A0211">
        <w:rPr>
          <w:rFonts w:ascii="Times New Roman" w:hAnsi="Times New Roman" w:cs="Times New Roman"/>
          <w:b/>
          <w:i/>
          <w:sz w:val="26"/>
          <w:szCs w:val="26"/>
        </w:rPr>
        <w:t>)</w:t>
      </w:r>
    </w:p>
    <w:p w:rsidR="007732BD" w:rsidRDefault="007732BD" w:rsidP="007732BD">
      <w:pPr>
        <w:spacing w:after="0"/>
        <w:jc w:val="center"/>
        <w:rPr>
          <w:rFonts w:ascii="Times New Roman" w:hAnsi="Times New Roman" w:cs="Times New Roman"/>
          <w:b/>
          <w:i/>
          <w:sz w:val="26"/>
          <w:szCs w:val="26"/>
        </w:rPr>
      </w:pPr>
    </w:p>
    <w:tbl>
      <w:tblPr>
        <w:tblStyle w:val="TableGrid"/>
        <w:tblW w:w="4869" w:type="pct"/>
        <w:tblInd w:w="715" w:type="dxa"/>
        <w:tblLook w:val="04A0" w:firstRow="1" w:lastRow="0" w:firstColumn="1" w:lastColumn="0" w:noHBand="0" w:noVBand="1"/>
      </w:tblPr>
      <w:tblGrid>
        <w:gridCol w:w="575"/>
        <w:gridCol w:w="4941"/>
        <w:gridCol w:w="2355"/>
        <w:gridCol w:w="2024"/>
        <w:gridCol w:w="18"/>
      </w:tblGrid>
      <w:tr w:rsidR="00024169" w:rsidRPr="00AA511C" w:rsidTr="0096602A">
        <w:trPr>
          <w:gridAfter w:val="1"/>
          <w:wAfter w:w="9" w:type="pct"/>
          <w:tblHeader/>
        </w:trPr>
        <w:tc>
          <w:tcPr>
            <w:tcW w:w="290" w:type="pct"/>
          </w:tcPr>
          <w:p w:rsidR="00024169" w:rsidRPr="00AA511C" w:rsidRDefault="00024169" w:rsidP="00BB5AA2">
            <w:pPr>
              <w:jc w:val="center"/>
              <w:rPr>
                <w:rFonts w:ascii="Times New Roman" w:hAnsi="Times New Roman" w:cs="Times New Roman"/>
                <w:b/>
                <w:sz w:val="26"/>
                <w:szCs w:val="26"/>
              </w:rPr>
            </w:pPr>
            <w:r w:rsidRPr="00AA511C">
              <w:rPr>
                <w:rFonts w:ascii="Times New Roman" w:hAnsi="Times New Roman" w:cs="Times New Roman"/>
                <w:b/>
                <w:sz w:val="26"/>
                <w:szCs w:val="26"/>
              </w:rPr>
              <w:t>TT</w:t>
            </w:r>
          </w:p>
        </w:tc>
        <w:tc>
          <w:tcPr>
            <w:tcW w:w="2492" w:type="pct"/>
          </w:tcPr>
          <w:p w:rsidR="00024169" w:rsidRPr="00AA511C" w:rsidRDefault="00024169" w:rsidP="00BB5AA2">
            <w:pPr>
              <w:jc w:val="center"/>
              <w:rPr>
                <w:rFonts w:ascii="Times New Roman" w:hAnsi="Times New Roman" w:cs="Times New Roman"/>
                <w:b/>
                <w:sz w:val="26"/>
                <w:szCs w:val="26"/>
              </w:rPr>
            </w:pPr>
            <w:r w:rsidRPr="00AA511C">
              <w:rPr>
                <w:rFonts w:ascii="Times New Roman" w:hAnsi="Times New Roman" w:cs="Times New Roman"/>
                <w:b/>
                <w:sz w:val="26"/>
                <w:szCs w:val="26"/>
              </w:rPr>
              <w:t>Nội dung</w:t>
            </w:r>
          </w:p>
        </w:tc>
        <w:tc>
          <w:tcPr>
            <w:tcW w:w="1188" w:type="pct"/>
          </w:tcPr>
          <w:p w:rsidR="00024169" w:rsidRPr="00AA511C" w:rsidRDefault="00024169" w:rsidP="00BB5AA2">
            <w:pPr>
              <w:jc w:val="center"/>
              <w:rPr>
                <w:rFonts w:ascii="Times New Roman" w:hAnsi="Times New Roman" w:cs="Times New Roman"/>
                <w:b/>
                <w:sz w:val="26"/>
                <w:szCs w:val="26"/>
              </w:rPr>
            </w:pPr>
            <w:r w:rsidRPr="00AA511C">
              <w:rPr>
                <w:rFonts w:ascii="Times New Roman" w:hAnsi="Times New Roman" w:cs="Times New Roman"/>
                <w:b/>
                <w:sz w:val="26"/>
                <w:szCs w:val="26"/>
              </w:rPr>
              <w:t xml:space="preserve">Báo cáo viên </w:t>
            </w:r>
          </w:p>
        </w:tc>
        <w:tc>
          <w:tcPr>
            <w:tcW w:w="1021" w:type="pct"/>
          </w:tcPr>
          <w:p w:rsidR="00024169" w:rsidRPr="00AA511C" w:rsidRDefault="00024169" w:rsidP="00BB5AA2">
            <w:pPr>
              <w:jc w:val="center"/>
              <w:rPr>
                <w:rFonts w:ascii="Times New Roman" w:hAnsi="Times New Roman" w:cs="Times New Roman"/>
                <w:b/>
                <w:sz w:val="26"/>
                <w:szCs w:val="26"/>
              </w:rPr>
            </w:pPr>
            <w:r w:rsidRPr="00AA511C">
              <w:rPr>
                <w:rFonts w:ascii="Times New Roman" w:hAnsi="Times New Roman" w:cs="Times New Roman"/>
                <w:b/>
                <w:sz w:val="26"/>
                <w:szCs w:val="26"/>
              </w:rPr>
              <w:t>Sinh viên</w:t>
            </w:r>
          </w:p>
        </w:tc>
      </w:tr>
      <w:tr w:rsidR="00024169" w:rsidTr="0096602A">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 xml:space="preserve">Ngày </w:t>
            </w:r>
            <w:r w:rsidR="00D16C93">
              <w:rPr>
                <w:rFonts w:ascii="Times New Roman" w:hAnsi="Times New Roman" w:cs="Times New Roman"/>
                <w:b/>
                <w:sz w:val="26"/>
                <w:szCs w:val="26"/>
              </w:rPr>
              <w:t>21</w:t>
            </w:r>
            <w:r w:rsidRPr="00184822">
              <w:rPr>
                <w:rFonts w:ascii="Times New Roman" w:hAnsi="Times New Roman" w:cs="Times New Roman"/>
                <w:b/>
                <w:sz w:val="26"/>
                <w:szCs w:val="26"/>
              </w:rPr>
              <w:t>/8</w:t>
            </w:r>
            <w:r>
              <w:rPr>
                <w:rFonts w:ascii="Times New Roman" w:hAnsi="Times New Roman" w:cs="Times New Roman"/>
                <w:b/>
                <w:sz w:val="26"/>
                <w:szCs w:val="26"/>
              </w:rPr>
              <w:t>, sáng (từ 8h00 đến 12h00)</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 xml:space="preserve">Hiệu trưởng gặp mặt Tân sinh viên </w:t>
            </w:r>
            <w:r w:rsidR="00D77D3E">
              <w:rPr>
                <w:rFonts w:ascii="Times New Roman" w:hAnsi="Times New Roman" w:cs="Times New Roman"/>
                <w:sz w:val="26"/>
                <w:szCs w:val="26"/>
              </w:rPr>
              <w:t xml:space="preserve">với chủ đề </w:t>
            </w:r>
            <w:r>
              <w:rPr>
                <w:rFonts w:ascii="Times New Roman" w:hAnsi="Times New Roman" w:cs="Times New Roman"/>
                <w:sz w:val="26"/>
                <w:szCs w:val="26"/>
              </w:rPr>
              <w:t>“Biến giấc mơ thành hiện thực” tại Trường Đại học Kinh tế - ĐHQGHN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Hiệu trưởng</w:t>
            </w:r>
          </w:p>
        </w:tc>
        <w:tc>
          <w:tcPr>
            <w:tcW w:w="1021" w:type="pct"/>
            <w:vMerge w:val="restar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QH</w:t>
            </w:r>
            <w:r w:rsidR="007F40EE">
              <w:rPr>
                <w:rFonts w:ascii="Times New Roman" w:hAnsi="Times New Roman" w:cs="Times New Roman"/>
                <w:sz w:val="26"/>
                <w:szCs w:val="26"/>
              </w:rPr>
              <w:t>-</w:t>
            </w:r>
            <w:r>
              <w:rPr>
                <w:rFonts w:ascii="Times New Roman" w:hAnsi="Times New Roman" w:cs="Times New Roman"/>
                <w:sz w:val="26"/>
                <w:szCs w:val="26"/>
              </w:rPr>
              <w:t>201</w:t>
            </w:r>
            <w:r w:rsidR="00D16C93">
              <w:rPr>
                <w:rFonts w:ascii="Times New Roman" w:hAnsi="Times New Roman" w:cs="Times New Roman"/>
                <w:sz w:val="26"/>
                <w:szCs w:val="26"/>
              </w:rPr>
              <w:t>9</w:t>
            </w:r>
          </w:p>
          <w:p w:rsidR="007F40EE" w:rsidRDefault="007F40EE" w:rsidP="001E79F5">
            <w:pPr>
              <w:jc w:val="center"/>
              <w:rPr>
                <w:rFonts w:ascii="Times New Roman" w:hAnsi="Times New Roman" w:cs="Times New Roman"/>
                <w:sz w:val="26"/>
                <w:szCs w:val="26"/>
              </w:rPr>
            </w:pPr>
            <w:r>
              <w:rPr>
                <w:rFonts w:ascii="Times New Roman" w:hAnsi="Times New Roman" w:cs="Times New Roman"/>
                <w:sz w:val="26"/>
                <w:szCs w:val="26"/>
              </w:rPr>
              <w:t>Kế toán,</w:t>
            </w:r>
          </w:p>
          <w:p w:rsidR="007F40EE" w:rsidRDefault="007F40EE" w:rsidP="001E79F5">
            <w:pPr>
              <w:jc w:val="center"/>
              <w:rPr>
                <w:rFonts w:ascii="Times New Roman" w:hAnsi="Times New Roman" w:cs="Times New Roman"/>
                <w:sz w:val="26"/>
                <w:szCs w:val="26"/>
              </w:rPr>
            </w:pPr>
            <w:r>
              <w:rPr>
                <w:rFonts w:ascii="Times New Roman" w:hAnsi="Times New Roman" w:cs="Times New Roman"/>
                <w:sz w:val="26"/>
                <w:szCs w:val="26"/>
              </w:rPr>
              <w:t>Kinh tế quốc tế,</w:t>
            </w:r>
          </w:p>
          <w:p w:rsidR="00024169" w:rsidRDefault="007F40EE" w:rsidP="001E79F5">
            <w:pPr>
              <w:jc w:val="center"/>
              <w:rPr>
                <w:rFonts w:ascii="Times New Roman" w:hAnsi="Times New Roman" w:cs="Times New Roman"/>
                <w:sz w:val="26"/>
                <w:szCs w:val="26"/>
              </w:rPr>
            </w:pPr>
            <w:r>
              <w:rPr>
                <w:rFonts w:ascii="Times New Roman" w:hAnsi="Times New Roman" w:cs="Times New Roman"/>
                <w:sz w:val="26"/>
                <w:szCs w:val="26"/>
              </w:rPr>
              <w:t>Kinh tế</w:t>
            </w:r>
          </w:p>
          <w:p w:rsidR="00024169" w:rsidRDefault="00024169" w:rsidP="001E79F5">
            <w:pPr>
              <w:jc w:val="center"/>
              <w:rPr>
                <w:rFonts w:ascii="Times New Roman" w:hAnsi="Times New Roman" w:cs="Times New Roman"/>
                <w:sz w:val="26"/>
                <w:szCs w:val="26"/>
              </w:rPr>
            </w:pPr>
          </w:p>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vAlign w:val="center"/>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2</w:t>
            </w:r>
          </w:p>
        </w:tc>
        <w:tc>
          <w:tcPr>
            <w:tcW w:w="2492" w:type="pct"/>
            <w:vAlign w:val="center"/>
          </w:tcPr>
          <w:p w:rsidR="00024169" w:rsidRDefault="00024169" w:rsidP="001E79F5">
            <w:pPr>
              <w:spacing w:before="40" w:line="300" w:lineRule="exact"/>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p w:rsidR="00024169" w:rsidRDefault="00024169" w:rsidP="001E79F5">
            <w:pPr>
              <w:spacing w:before="40" w:line="300" w:lineRule="exact"/>
              <w:rPr>
                <w:rFonts w:ascii="Times New Roman" w:hAnsi="Times New Roman" w:cs="Times New Roman"/>
                <w:sz w:val="26"/>
                <w:szCs w:val="26"/>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p w:rsidR="00024169" w:rsidRDefault="00024169" w:rsidP="001E79F5">
            <w:pPr>
              <w:spacing w:before="40" w:line="300" w:lineRule="exact"/>
              <w:rPr>
                <w:rFonts w:ascii="Times New Roman" w:hAnsi="Times New Roman" w:cs="Times New Roman"/>
                <w:sz w:val="26"/>
                <w:szCs w:val="26"/>
              </w:rPr>
            </w:pPr>
            <w:r>
              <w:rPr>
                <w:rFonts w:ascii="Times New Roman" w:hAnsi="Times New Roman" w:cs="Times New Roman"/>
                <w:sz w:val="26"/>
                <w:szCs w:val="26"/>
              </w:rPr>
              <w:t>Phổ biến các qui chế công tác sinh viên, chế độ chính sách cho sinh viên</w:t>
            </w:r>
            <w:r w:rsidR="009D0DDB">
              <w:rPr>
                <w:rFonts w:ascii="Times New Roman" w:hAnsi="Times New Roman" w:cs="Times New Roman"/>
                <w:sz w:val="26"/>
                <w:szCs w:val="26"/>
              </w:rPr>
              <w:t>, hướng dẫn đăng ký BHYT</w:t>
            </w:r>
          </w:p>
        </w:tc>
        <w:tc>
          <w:tcPr>
            <w:tcW w:w="1188" w:type="pct"/>
          </w:tcPr>
          <w:p w:rsidR="00024169" w:rsidRPr="00CB19E5" w:rsidRDefault="00024169" w:rsidP="001E79F5">
            <w:pPr>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Borders>
              <w:bottom w:val="nil"/>
            </w:tcBorders>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Pr="00207458"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Phổ biến các quy chế, quy định về đào tạo</w:t>
            </w:r>
          </w:p>
          <w:p w:rsidR="00024169" w:rsidRPr="00207458" w:rsidRDefault="00024169" w:rsidP="001E79F5">
            <w:pPr>
              <w:spacing w:before="40" w:line="300" w:lineRule="exact"/>
              <w:jc w:val="both"/>
              <w:rPr>
                <w:rFonts w:ascii="Times New Roman" w:hAnsi="Times New Roman" w:cs="Times New Roman"/>
                <w:sz w:val="26"/>
                <w:szCs w:val="26"/>
              </w:rPr>
            </w:pP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Phòng đào tạo</w:t>
            </w:r>
          </w:p>
        </w:tc>
        <w:tc>
          <w:tcPr>
            <w:tcW w:w="1021" w:type="pct"/>
            <w:vMerge/>
          </w:tcPr>
          <w:p w:rsidR="00024169" w:rsidRDefault="00024169" w:rsidP="001E79F5">
            <w:pPr>
              <w:jc w:val="center"/>
              <w:rPr>
                <w:rFonts w:ascii="Times New Roman" w:hAnsi="Times New Roman" w:cs="Times New Roman"/>
                <w:sz w:val="26"/>
                <w:szCs w:val="26"/>
              </w:rPr>
            </w:pPr>
          </w:p>
        </w:tc>
      </w:tr>
      <w:tr w:rsidR="00024169" w:rsidRPr="00184822" w:rsidTr="0096602A">
        <w:trPr>
          <w:gridAfter w:val="1"/>
          <w:wAfter w:w="9" w:type="pct"/>
          <w:trHeight w:val="497"/>
        </w:trPr>
        <w:tc>
          <w:tcPr>
            <w:tcW w:w="290" w:type="pct"/>
          </w:tcPr>
          <w:p w:rsidR="00024169" w:rsidRPr="00F746BF" w:rsidRDefault="00024169" w:rsidP="001E79F5">
            <w:pPr>
              <w:jc w:val="center"/>
              <w:rPr>
                <w:rFonts w:ascii="Times New Roman" w:hAnsi="Times New Roman" w:cs="Times New Roman"/>
                <w:sz w:val="26"/>
                <w:szCs w:val="26"/>
              </w:rPr>
            </w:pPr>
            <w:r w:rsidRPr="00F746BF">
              <w:rPr>
                <w:rFonts w:ascii="Times New Roman" w:hAnsi="Times New Roman" w:cs="Times New Roman"/>
                <w:sz w:val="26"/>
                <w:szCs w:val="26"/>
              </w:rPr>
              <w:t>4</w:t>
            </w:r>
          </w:p>
        </w:tc>
        <w:tc>
          <w:tcPr>
            <w:tcW w:w="2492" w:type="pct"/>
          </w:tcPr>
          <w:p w:rsidR="00024169" w:rsidRPr="00207458" w:rsidRDefault="00024169" w:rsidP="001E79F5">
            <w:pPr>
              <w:spacing w:before="40" w:line="300" w:lineRule="exact"/>
              <w:jc w:val="both"/>
              <w:rPr>
                <w:rFonts w:ascii="Times New Roman" w:hAnsi="Times New Roman" w:cs="Times New Roman"/>
                <w:sz w:val="26"/>
                <w:szCs w:val="26"/>
              </w:rPr>
            </w:pPr>
            <w:r w:rsidRPr="00207458">
              <w:rPr>
                <w:rFonts w:ascii="Times New Roman" w:hAnsi="Times New Roman" w:cs="Times New Roman"/>
                <w:sz w:val="26"/>
                <w:szCs w:val="26"/>
              </w:rPr>
              <w:t>Hướng dẫn tra cứu tài liệu</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Thư viện ĐHQG</w:t>
            </w:r>
          </w:p>
        </w:tc>
        <w:tc>
          <w:tcPr>
            <w:tcW w:w="1021" w:type="pct"/>
            <w:vMerge/>
          </w:tcPr>
          <w:p w:rsidR="00024169" w:rsidRPr="00F771CC" w:rsidRDefault="00024169" w:rsidP="001E79F5">
            <w:pPr>
              <w:jc w:val="center"/>
              <w:rPr>
                <w:rFonts w:ascii="Times New Roman" w:hAnsi="Times New Roman" w:cs="Times New Roman"/>
                <w:sz w:val="26"/>
                <w:szCs w:val="26"/>
              </w:rPr>
            </w:pPr>
          </w:p>
        </w:tc>
      </w:tr>
      <w:tr w:rsidR="00024169" w:rsidTr="0096602A">
        <w:trPr>
          <w:gridAfter w:val="1"/>
          <w:wAfter w:w="9" w:type="pct"/>
          <w:trHeight w:val="561"/>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5</w:t>
            </w:r>
          </w:p>
        </w:tc>
        <w:tc>
          <w:tcPr>
            <w:tcW w:w="2492" w:type="pct"/>
          </w:tcPr>
          <w:p w:rsidR="00024169" w:rsidRPr="00207458" w:rsidRDefault="00024169" w:rsidP="001E79F5">
            <w:pPr>
              <w:spacing w:before="40" w:line="300" w:lineRule="exact"/>
              <w:jc w:val="both"/>
              <w:rPr>
                <w:rFonts w:ascii="Times New Roman" w:hAnsi="Times New Roman" w:cs="Times New Roman"/>
                <w:sz w:val="26"/>
                <w:szCs w:val="26"/>
              </w:rPr>
            </w:pPr>
            <w:r w:rsidRPr="00207458">
              <w:rPr>
                <w:rFonts w:ascii="Times New Roman" w:hAnsi="Times New Roman" w:cs="Times New Roman"/>
                <w:sz w:val="26"/>
                <w:szCs w:val="26"/>
              </w:rPr>
              <w:t xml:space="preserve">Tư vấn về kế hoạch học tập ngoại ngữ bậc đại học </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ĐH Ngoại ngữ</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trHeight w:val="561"/>
        </w:trPr>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Ngày 2</w:t>
            </w:r>
            <w:r w:rsidR="00D16C93">
              <w:rPr>
                <w:rFonts w:ascii="Times New Roman" w:hAnsi="Times New Roman" w:cs="Times New Roman"/>
                <w:b/>
                <w:sz w:val="26"/>
                <w:szCs w:val="26"/>
              </w:rPr>
              <w:t>1</w:t>
            </w:r>
            <w:r w:rsidRPr="00184822">
              <w:rPr>
                <w:rFonts w:ascii="Times New Roman" w:hAnsi="Times New Roman" w:cs="Times New Roman"/>
                <w:b/>
                <w:sz w:val="26"/>
                <w:szCs w:val="26"/>
              </w:rPr>
              <w:t>/8</w:t>
            </w:r>
            <w:r>
              <w:rPr>
                <w:rFonts w:ascii="Times New Roman" w:hAnsi="Times New Roman" w:cs="Times New Roman"/>
                <w:b/>
                <w:sz w:val="26"/>
                <w:szCs w:val="26"/>
              </w:rPr>
              <w:t>, chiều (</w:t>
            </w:r>
            <w:r w:rsidRPr="00FF3DC3">
              <w:rPr>
                <w:rFonts w:ascii="Times New Roman" w:hAnsi="Times New Roman" w:cs="Times New Roman"/>
                <w:b/>
                <w:sz w:val="26"/>
                <w:szCs w:val="26"/>
                <w:lang w:val="vi-VN"/>
              </w:rPr>
              <w:t>từ 14h00 đến 17h00</w:t>
            </w:r>
            <w:r>
              <w:rPr>
                <w:rFonts w:ascii="Times New Roman" w:hAnsi="Times New Roman" w:cs="Times New Roman"/>
                <w:b/>
                <w:sz w:val="26"/>
                <w:szCs w:val="26"/>
              </w:rPr>
              <w:t>)</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1188" w:type="pct"/>
          </w:tcPr>
          <w:p w:rsidR="00024169" w:rsidRDefault="00024169" w:rsidP="001E79F5">
            <w:pPr>
              <w:jc w:val="center"/>
              <w:rPr>
                <w:rFonts w:ascii="Times New Roman" w:hAnsi="Times New Roman" w:cs="Times New Roman"/>
                <w:sz w:val="26"/>
                <w:szCs w:val="26"/>
              </w:rPr>
            </w:pPr>
            <w:r w:rsidRPr="00CB19E5">
              <w:rPr>
                <w:rFonts w:ascii="Times New Roman" w:hAnsi="Times New Roman" w:cs="Times New Roman"/>
                <w:sz w:val="26"/>
                <w:szCs w:val="26"/>
              </w:rPr>
              <w:t>PA</w:t>
            </w:r>
            <w:r w:rsidR="00393FAE">
              <w:rPr>
                <w:rFonts w:ascii="Times New Roman" w:hAnsi="Times New Roman" w:cs="Times New Roman"/>
                <w:sz w:val="26"/>
                <w:szCs w:val="26"/>
              </w:rPr>
              <w:t>0</w:t>
            </w:r>
            <w:r w:rsidRPr="00CB19E5">
              <w:rPr>
                <w:rFonts w:ascii="Times New Roman" w:hAnsi="Times New Roman" w:cs="Times New Roman"/>
                <w:sz w:val="26"/>
                <w:szCs w:val="26"/>
              </w:rPr>
              <w:t>3</w:t>
            </w:r>
          </w:p>
        </w:tc>
        <w:tc>
          <w:tcPr>
            <w:tcW w:w="1021" w:type="pct"/>
            <w:vMerge w:val="restart"/>
          </w:tcPr>
          <w:p w:rsidR="007F40EE" w:rsidRDefault="007F40EE" w:rsidP="007F40EE">
            <w:pPr>
              <w:jc w:val="center"/>
              <w:rPr>
                <w:rFonts w:ascii="Times New Roman" w:hAnsi="Times New Roman" w:cs="Times New Roman"/>
                <w:sz w:val="26"/>
                <w:szCs w:val="26"/>
              </w:rPr>
            </w:pPr>
            <w:r>
              <w:rPr>
                <w:rFonts w:ascii="Times New Roman" w:hAnsi="Times New Roman" w:cs="Times New Roman"/>
                <w:sz w:val="26"/>
                <w:szCs w:val="26"/>
              </w:rPr>
              <w:t>QH-2019</w:t>
            </w:r>
          </w:p>
          <w:p w:rsidR="007F40EE" w:rsidRDefault="007F40EE" w:rsidP="007F40EE">
            <w:pPr>
              <w:jc w:val="center"/>
              <w:rPr>
                <w:rFonts w:ascii="Times New Roman" w:hAnsi="Times New Roman" w:cs="Times New Roman"/>
                <w:sz w:val="26"/>
                <w:szCs w:val="26"/>
              </w:rPr>
            </w:pPr>
            <w:r>
              <w:rPr>
                <w:rFonts w:ascii="Times New Roman" w:hAnsi="Times New Roman" w:cs="Times New Roman"/>
                <w:sz w:val="26"/>
                <w:szCs w:val="26"/>
              </w:rPr>
              <w:t>Kế toán,</w:t>
            </w:r>
          </w:p>
          <w:p w:rsidR="007F40EE" w:rsidRDefault="007F40EE" w:rsidP="007F40EE">
            <w:pPr>
              <w:jc w:val="center"/>
              <w:rPr>
                <w:rFonts w:ascii="Times New Roman" w:hAnsi="Times New Roman" w:cs="Times New Roman"/>
                <w:sz w:val="26"/>
                <w:szCs w:val="26"/>
              </w:rPr>
            </w:pPr>
            <w:r>
              <w:rPr>
                <w:rFonts w:ascii="Times New Roman" w:hAnsi="Times New Roman" w:cs="Times New Roman"/>
                <w:sz w:val="26"/>
                <w:szCs w:val="26"/>
              </w:rPr>
              <w:t>Kinh tế quốc tế,</w:t>
            </w:r>
          </w:p>
          <w:p w:rsidR="007F40EE" w:rsidRDefault="007F40EE" w:rsidP="007F40EE">
            <w:pPr>
              <w:jc w:val="center"/>
              <w:rPr>
                <w:rFonts w:ascii="Times New Roman" w:hAnsi="Times New Roman" w:cs="Times New Roman"/>
                <w:sz w:val="26"/>
                <w:szCs w:val="26"/>
              </w:rPr>
            </w:pPr>
            <w:r>
              <w:rPr>
                <w:rFonts w:ascii="Times New Roman" w:hAnsi="Times New Roman" w:cs="Times New Roman"/>
                <w:sz w:val="26"/>
                <w:szCs w:val="26"/>
              </w:rPr>
              <w:t>Kinh tế</w:t>
            </w:r>
          </w:p>
          <w:p w:rsidR="00024169" w:rsidRDefault="00024169" w:rsidP="00D16C93">
            <w:pPr>
              <w:jc w:val="center"/>
              <w:rPr>
                <w:rFonts w:ascii="Times New Roman" w:hAnsi="Times New Roman" w:cs="Times New Roman"/>
                <w:sz w:val="26"/>
                <w:szCs w:val="26"/>
              </w:rPr>
            </w:pPr>
          </w:p>
        </w:tc>
      </w:tr>
      <w:tr w:rsidR="00024169" w:rsidRPr="00184822" w:rsidTr="0096602A">
        <w:trPr>
          <w:gridAfter w:val="1"/>
          <w:wAfter w:w="9" w:type="pct"/>
        </w:trPr>
        <w:tc>
          <w:tcPr>
            <w:tcW w:w="290" w:type="pct"/>
          </w:tcPr>
          <w:p w:rsidR="00024169" w:rsidRPr="00184822" w:rsidRDefault="00024169" w:rsidP="001E79F5">
            <w:pPr>
              <w:jc w:val="center"/>
              <w:rPr>
                <w:rFonts w:ascii="Times New Roman" w:hAnsi="Times New Roman" w:cs="Times New Roman"/>
                <w:b/>
                <w:sz w:val="26"/>
                <w:szCs w:val="26"/>
              </w:rPr>
            </w:pPr>
            <w:r>
              <w:rPr>
                <w:rFonts w:ascii="Times New Roman" w:hAnsi="Times New Roman" w:cs="Times New Roman"/>
                <w:sz w:val="26"/>
                <w:szCs w:val="26"/>
              </w:rPr>
              <w:t>2</w:t>
            </w:r>
          </w:p>
        </w:tc>
        <w:tc>
          <w:tcPr>
            <w:tcW w:w="2492" w:type="pct"/>
          </w:tcPr>
          <w:p w:rsidR="00024169" w:rsidRPr="00184822" w:rsidRDefault="00024169" w:rsidP="001E79F5">
            <w:pPr>
              <w:spacing w:before="40" w:line="300" w:lineRule="exact"/>
              <w:rPr>
                <w:rFonts w:ascii="Times New Roman" w:hAnsi="Times New Roman" w:cs="Times New Roman"/>
                <w:b/>
                <w:sz w:val="26"/>
                <w:szCs w:val="26"/>
              </w:rPr>
            </w:pPr>
            <w:r>
              <w:rPr>
                <w:rFonts w:ascii="Times New Roman" w:hAnsi="Times New Roman" w:cs="Times New Roman"/>
                <w:sz w:val="26"/>
                <w:szCs w:val="26"/>
              </w:rPr>
              <w:t>Phổ biến công tác chính trị tư tưởng cho sinh viên</w:t>
            </w:r>
          </w:p>
        </w:tc>
        <w:tc>
          <w:tcPr>
            <w:tcW w:w="1188" w:type="pct"/>
          </w:tcPr>
          <w:p w:rsidR="00024169" w:rsidRPr="00184822" w:rsidRDefault="00024169" w:rsidP="001E79F5">
            <w:pPr>
              <w:jc w:val="center"/>
              <w:rPr>
                <w:rFonts w:ascii="Times New Roman" w:hAnsi="Times New Roman" w:cs="Times New Roman"/>
                <w:b/>
                <w:sz w:val="26"/>
                <w:szCs w:val="26"/>
                <w:highlight w:val="red"/>
              </w:rPr>
            </w:pPr>
            <w:r w:rsidRPr="00CB19E5">
              <w:rPr>
                <w:rFonts w:ascii="Times New Roman" w:hAnsi="Times New Roman" w:cs="Times New Roman"/>
                <w:sz w:val="26"/>
                <w:szCs w:val="26"/>
              </w:rPr>
              <w:t>Học viện CTQGHCM</w:t>
            </w:r>
          </w:p>
        </w:tc>
        <w:tc>
          <w:tcPr>
            <w:tcW w:w="1021" w:type="pct"/>
            <w:vMerge/>
          </w:tcPr>
          <w:p w:rsidR="00024169" w:rsidRPr="00184822" w:rsidRDefault="00024169" w:rsidP="001E79F5">
            <w:pPr>
              <w:jc w:val="center"/>
              <w:rPr>
                <w:rFonts w:ascii="Times New Roman" w:hAnsi="Times New Roman" w:cs="Times New Roman"/>
                <w:b/>
                <w:sz w:val="26"/>
                <w:szCs w:val="26"/>
              </w:rPr>
            </w:pPr>
          </w:p>
        </w:tc>
      </w:tr>
      <w:tr w:rsidR="00024169" w:rsidTr="0096602A">
        <w:trPr>
          <w:gridAfter w:val="1"/>
          <w:wAfter w:w="9" w:type="pct"/>
          <w:trHeight w:val="529"/>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lastRenderedPageBreak/>
              <w:t>3</w:t>
            </w:r>
          </w:p>
        </w:tc>
        <w:tc>
          <w:tcPr>
            <w:tcW w:w="2492" w:type="pct"/>
          </w:tcPr>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Công tác Đoàn Thanh niên, Hội sinh viên</w:t>
            </w:r>
          </w:p>
        </w:tc>
        <w:tc>
          <w:tcPr>
            <w:tcW w:w="1188" w:type="pct"/>
          </w:tcPr>
          <w:p w:rsidR="00024169" w:rsidRPr="00CB19E5"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Đoàn TN</w:t>
            </w:r>
          </w:p>
        </w:tc>
        <w:tc>
          <w:tcPr>
            <w:tcW w:w="1021" w:type="pct"/>
          </w:tcPr>
          <w:p w:rsidR="00024169" w:rsidRDefault="00024169" w:rsidP="001E79F5">
            <w:pPr>
              <w:jc w:val="center"/>
              <w:rPr>
                <w:rFonts w:ascii="Times New Roman" w:hAnsi="Times New Roman" w:cs="Times New Roman"/>
                <w:sz w:val="26"/>
                <w:szCs w:val="26"/>
              </w:rPr>
            </w:pPr>
          </w:p>
          <w:p w:rsidR="00024169" w:rsidRDefault="00024169" w:rsidP="001E79F5">
            <w:pPr>
              <w:jc w:val="center"/>
              <w:rPr>
                <w:rFonts w:ascii="Times New Roman" w:hAnsi="Times New Roman" w:cs="Times New Roman"/>
                <w:sz w:val="26"/>
                <w:szCs w:val="26"/>
              </w:rPr>
            </w:pPr>
          </w:p>
        </w:tc>
      </w:tr>
      <w:tr w:rsidR="00024169" w:rsidTr="0096602A">
        <w:trPr>
          <w:trHeight w:val="529"/>
        </w:trPr>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 xml:space="preserve">Ngày </w:t>
            </w:r>
            <w:r w:rsidR="00D16C93">
              <w:rPr>
                <w:rFonts w:ascii="Times New Roman" w:hAnsi="Times New Roman" w:cs="Times New Roman"/>
                <w:b/>
                <w:sz w:val="26"/>
                <w:szCs w:val="26"/>
              </w:rPr>
              <w:t>22</w:t>
            </w:r>
            <w:r w:rsidRPr="00184822">
              <w:rPr>
                <w:rFonts w:ascii="Times New Roman" w:hAnsi="Times New Roman" w:cs="Times New Roman"/>
                <w:b/>
                <w:sz w:val="26"/>
                <w:szCs w:val="26"/>
              </w:rPr>
              <w:t>/</w:t>
            </w:r>
            <w:r w:rsidR="00D16C93">
              <w:rPr>
                <w:rFonts w:ascii="Times New Roman" w:hAnsi="Times New Roman" w:cs="Times New Roman"/>
                <w:b/>
                <w:sz w:val="26"/>
                <w:szCs w:val="26"/>
              </w:rPr>
              <w:t>8</w:t>
            </w:r>
            <w:r>
              <w:rPr>
                <w:rFonts w:ascii="Times New Roman" w:hAnsi="Times New Roman" w:cs="Times New Roman"/>
                <w:b/>
                <w:sz w:val="26"/>
                <w:szCs w:val="26"/>
              </w:rPr>
              <w:t>, sáng (từ 8h00 đến 12h00)</w:t>
            </w:r>
          </w:p>
        </w:tc>
      </w:tr>
      <w:tr w:rsidR="00024169" w:rsidTr="0096602A">
        <w:trPr>
          <w:gridAfter w:val="1"/>
          <w:wAfter w:w="9" w:type="pct"/>
        </w:trPr>
        <w:tc>
          <w:tcPr>
            <w:tcW w:w="290" w:type="pct"/>
          </w:tcPr>
          <w:p w:rsidR="00024169" w:rsidRPr="0048199E"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Pr="00207458"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Hiệu trưởng gặp mặt Tân sinh viên </w:t>
            </w:r>
            <w:r w:rsidR="00D77D3E">
              <w:rPr>
                <w:rFonts w:ascii="Times New Roman" w:hAnsi="Times New Roman" w:cs="Times New Roman"/>
                <w:sz w:val="26"/>
                <w:szCs w:val="26"/>
              </w:rPr>
              <w:t xml:space="preserve">với chủ đề </w:t>
            </w:r>
            <w:r>
              <w:rPr>
                <w:rFonts w:ascii="Times New Roman" w:hAnsi="Times New Roman" w:cs="Times New Roman"/>
                <w:sz w:val="26"/>
                <w:szCs w:val="26"/>
              </w:rPr>
              <w:t>“Biến giấc mơ thành hiện thực” tại Trường Đại học Kinh tế - ĐHQGHN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Hiệu trưởng</w:t>
            </w:r>
          </w:p>
        </w:tc>
        <w:tc>
          <w:tcPr>
            <w:tcW w:w="1021" w:type="pct"/>
            <w:vMerge w:val="restar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QH 201</w:t>
            </w:r>
            <w:r w:rsidR="00D16C93">
              <w:rPr>
                <w:rFonts w:ascii="Times New Roman" w:hAnsi="Times New Roman" w:cs="Times New Roman"/>
                <w:sz w:val="26"/>
                <w:szCs w:val="26"/>
              </w:rPr>
              <w:t>9</w:t>
            </w:r>
          </w:p>
          <w:p w:rsidR="007F40EE" w:rsidRDefault="007F40EE" w:rsidP="001E79F5">
            <w:pPr>
              <w:jc w:val="center"/>
              <w:rPr>
                <w:rFonts w:ascii="Times New Roman" w:hAnsi="Times New Roman" w:cs="Times New Roman"/>
                <w:sz w:val="26"/>
                <w:szCs w:val="26"/>
              </w:rPr>
            </w:pPr>
            <w:r>
              <w:rPr>
                <w:rFonts w:ascii="Times New Roman" w:hAnsi="Times New Roman" w:cs="Times New Roman"/>
                <w:sz w:val="26"/>
                <w:szCs w:val="26"/>
              </w:rPr>
              <w:t>Quản trị kinh doanh;</w:t>
            </w:r>
          </w:p>
          <w:p w:rsidR="007F40EE" w:rsidRDefault="007F40EE" w:rsidP="001E79F5">
            <w:pPr>
              <w:jc w:val="center"/>
              <w:rPr>
                <w:rFonts w:ascii="Times New Roman" w:hAnsi="Times New Roman" w:cs="Times New Roman"/>
                <w:sz w:val="26"/>
                <w:szCs w:val="26"/>
              </w:rPr>
            </w:pPr>
            <w:r>
              <w:rPr>
                <w:rFonts w:ascii="Times New Roman" w:hAnsi="Times New Roman" w:cs="Times New Roman"/>
                <w:sz w:val="26"/>
                <w:szCs w:val="26"/>
              </w:rPr>
              <w:t>Tài chính ngân hàng;</w:t>
            </w:r>
          </w:p>
          <w:p w:rsidR="007F40EE" w:rsidRDefault="007F40EE" w:rsidP="001E79F5">
            <w:pPr>
              <w:jc w:val="center"/>
              <w:rPr>
                <w:rFonts w:ascii="Times New Roman" w:hAnsi="Times New Roman" w:cs="Times New Roman"/>
                <w:sz w:val="26"/>
                <w:szCs w:val="26"/>
              </w:rPr>
            </w:pPr>
            <w:r>
              <w:rPr>
                <w:rFonts w:ascii="Times New Roman" w:hAnsi="Times New Roman" w:cs="Times New Roman"/>
                <w:sz w:val="26"/>
                <w:szCs w:val="26"/>
              </w:rPr>
              <w:t>Kinh tế phát triển</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2</w:t>
            </w:r>
          </w:p>
        </w:tc>
        <w:tc>
          <w:tcPr>
            <w:tcW w:w="2492" w:type="pct"/>
            <w:vAlign w:val="center"/>
          </w:tcPr>
          <w:p w:rsidR="00024169" w:rsidRDefault="00024169" w:rsidP="001E79F5">
            <w:pPr>
              <w:spacing w:before="40" w:line="300" w:lineRule="exact"/>
              <w:rPr>
                <w:rFonts w:ascii="Times New Roman" w:hAnsi="Times New Roman" w:cs="Times New Roman"/>
                <w:sz w:val="26"/>
                <w:szCs w:val="26"/>
              </w:rPr>
            </w:pPr>
            <w:r>
              <w:rPr>
                <w:rFonts w:ascii="Times New Roman" w:hAnsi="Times New Roman" w:cs="Times New Roman"/>
                <w:sz w:val="26"/>
                <w:szCs w:val="26"/>
              </w:rPr>
              <w:t>Phổ biến công tác chính trị tư tưởng cho sinh viên</w:t>
            </w:r>
          </w:p>
          <w:p w:rsidR="00024169" w:rsidRDefault="00024169" w:rsidP="001E79F5">
            <w:pPr>
              <w:spacing w:before="40" w:line="300" w:lineRule="exact"/>
              <w:rPr>
                <w:rFonts w:ascii="Times New Roman" w:hAnsi="Times New Roman" w:cs="Times New Roman"/>
                <w:sz w:val="26"/>
                <w:szCs w:val="26"/>
              </w:rPr>
            </w:pPr>
            <w:r w:rsidRPr="00AE6A24">
              <w:rPr>
                <w:rFonts w:ascii="Times New Roman" w:hAnsi="Times New Roman" w:cs="Times New Roman"/>
                <w:sz w:val="26"/>
                <w:szCs w:val="26"/>
              </w:rPr>
              <w:t>Quán triệt, phổ biến các nội dung về yêu cầu sinh viên thực hành các quy định về văn hóa ứng xử, trách nhiệm xây dựng môi trường văn hóa học đường</w:t>
            </w:r>
          </w:p>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Phổ biến các qui chế công tác sinh viên, chế độ chính sách cho sinh viên</w:t>
            </w:r>
            <w:r w:rsidR="009D0DDB">
              <w:rPr>
                <w:rFonts w:ascii="Times New Roman" w:hAnsi="Times New Roman" w:cs="Times New Roman"/>
                <w:sz w:val="26"/>
                <w:szCs w:val="26"/>
              </w:rPr>
              <w:t>, hướng dẫn đăng ký BHYT</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Phòng CT&amp;CTSV</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Pr="004E442B" w:rsidRDefault="00393FAE"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Phổ biến các quy chế, quy định về đào tạo</w:t>
            </w:r>
          </w:p>
        </w:tc>
        <w:tc>
          <w:tcPr>
            <w:tcW w:w="1188" w:type="pct"/>
          </w:tcPr>
          <w:p w:rsidR="00024169" w:rsidRDefault="00024169" w:rsidP="001E79F5">
            <w:pPr>
              <w:jc w:val="center"/>
              <w:rPr>
                <w:rFonts w:ascii="Times New Roman" w:hAnsi="Times New Roman" w:cs="Times New Roman"/>
                <w:sz w:val="26"/>
                <w:szCs w:val="26"/>
              </w:rPr>
            </w:pPr>
            <w:r w:rsidRPr="0048199E">
              <w:rPr>
                <w:rFonts w:ascii="Times New Roman" w:hAnsi="Times New Roman" w:cs="Times New Roman"/>
                <w:sz w:val="26"/>
                <w:szCs w:val="26"/>
              </w:rPr>
              <w:t xml:space="preserve">Phòng </w:t>
            </w:r>
            <w:r>
              <w:rPr>
                <w:rFonts w:ascii="Times New Roman" w:hAnsi="Times New Roman" w:cs="Times New Roman"/>
                <w:sz w:val="26"/>
                <w:szCs w:val="26"/>
              </w:rPr>
              <w:t>Đào tạo</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4</w:t>
            </w:r>
          </w:p>
        </w:tc>
        <w:tc>
          <w:tcPr>
            <w:tcW w:w="2492" w:type="pct"/>
          </w:tcPr>
          <w:p w:rsidR="00024169" w:rsidRPr="004E442B" w:rsidRDefault="00024169" w:rsidP="001E79F5">
            <w:pPr>
              <w:spacing w:before="40" w:line="300" w:lineRule="exact"/>
              <w:jc w:val="both"/>
              <w:rPr>
                <w:sz w:val="26"/>
                <w:szCs w:val="26"/>
                <w:lang w:val="vi-VN"/>
              </w:rPr>
            </w:pPr>
            <w:r w:rsidRPr="00207458">
              <w:rPr>
                <w:rFonts w:ascii="Times New Roman" w:hAnsi="Times New Roman" w:cs="Times New Roman"/>
                <w:sz w:val="26"/>
                <w:szCs w:val="26"/>
              </w:rPr>
              <w:t>Hướng dẫn tra cứu tài liệu</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Thư viện ĐHQG</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5</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sidRPr="00207458">
              <w:rPr>
                <w:rFonts w:ascii="Times New Roman" w:hAnsi="Times New Roman" w:cs="Times New Roman"/>
                <w:sz w:val="26"/>
                <w:szCs w:val="26"/>
              </w:rPr>
              <w:t>Tư vấn về kế hoạch học tập ngoại ngữ bậc đại học</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ĐH Ngoại ngữ</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c>
          <w:tcPr>
            <w:tcW w:w="5000" w:type="pct"/>
            <w:gridSpan w:val="5"/>
          </w:tcPr>
          <w:p w:rsidR="00024169" w:rsidRDefault="007B4FA6" w:rsidP="007B4FA6">
            <w:pPr>
              <w:rPr>
                <w:rFonts w:ascii="Times New Roman" w:hAnsi="Times New Roman" w:cs="Times New Roman"/>
                <w:sz w:val="26"/>
                <w:szCs w:val="26"/>
              </w:rPr>
            </w:pPr>
            <w:r w:rsidRPr="00184822">
              <w:rPr>
                <w:rFonts w:ascii="Times New Roman" w:hAnsi="Times New Roman" w:cs="Times New Roman"/>
                <w:b/>
                <w:sz w:val="26"/>
                <w:szCs w:val="26"/>
              </w:rPr>
              <w:t xml:space="preserve">Ngày </w:t>
            </w:r>
            <w:r w:rsidR="00D16C93">
              <w:rPr>
                <w:rFonts w:ascii="Times New Roman" w:hAnsi="Times New Roman" w:cs="Times New Roman"/>
                <w:b/>
                <w:sz w:val="26"/>
                <w:szCs w:val="26"/>
              </w:rPr>
              <w:t>22</w:t>
            </w:r>
            <w:r w:rsidRPr="00184822">
              <w:rPr>
                <w:rFonts w:ascii="Times New Roman" w:hAnsi="Times New Roman" w:cs="Times New Roman"/>
                <w:b/>
                <w:sz w:val="26"/>
                <w:szCs w:val="26"/>
              </w:rPr>
              <w:t>/8</w:t>
            </w:r>
            <w:r>
              <w:rPr>
                <w:rFonts w:ascii="Times New Roman" w:hAnsi="Times New Roman" w:cs="Times New Roman"/>
                <w:b/>
                <w:sz w:val="26"/>
                <w:szCs w:val="26"/>
              </w:rPr>
              <w:t>, chiều (</w:t>
            </w:r>
            <w:r w:rsidRPr="009B69F1">
              <w:rPr>
                <w:rFonts w:ascii="Times New Roman" w:hAnsi="Times New Roman" w:cs="Times New Roman"/>
                <w:b/>
                <w:sz w:val="26"/>
                <w:szCs w:val="26"/>
                <w:lang w:val="vi-VN"/>
              </w:rPr>
              <w:t>từ 14h00 đến 17h00</w:t>
            </w:r>
            <w:r>
              <w:rPr>
                <w:rFonts w:ascii="Times New Roman" w:hAnsi="Times New Roman" w:cs="Times New Roman"/>
                <w:b/>
                <w:sz w:val="26"/>
                <w:szCs w:val="26"/>
              </w:rPr>
              <w:t>)</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1</w:t>
            </w:r>
          </w:p>
        </w:tc>
        <w:tc>
          <w:tcPr>
            <w:tcW w:w="2492" w:type="pct"/>
          </w:tcPr>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Công tác tuyên truyền, phổ biến, giáo dục các qui định pháp luật cơ bản, cần thiết liên quan tới sinh viên</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Tuyên truyền các nội dung về chủ quyền biển, đảo và chiến lược biển của Việt Nam; hình thức và phương pháp đấu tranh giữ vững chủ quyền biển, đảo Việt Nam</w:t>
            </w:r>
          </w:p>
          <w:p w:rsidR="00024169" w:rsidRDefault="00024169" w:rsidP="001E79F5">
            <w:pPr>
              <w:spacing w:before="40" w:line="30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E6A24">
              <w:rPr>
                <w:rFonts w:ascii="Times New Roman" w:hAnsi="Times New Roman" w:cs="Times New Roman"/>
                <w:sz w:val="26"/>
                <w:szCs w:val="26"/>
              </w:rPr>
              <w:t>Phổ biến, giáo dục pháp luật về phòng, chống tội phạm và các tệ nạn xã hội</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PA</w:t>
            </w:r>
            <w:r w:rsidR="00393FAE">
              <w:rPr>
                <w:rFonts w:ascii="Times New Roman" w:hAnsi="Times New Roman" w:cs="Times New Roman"/>
                <w:sz w:val="26"/>
                <w:szCs w:val="26"/>
              </w:rPr>
              <w:t>0</w:t>
            </w:r>
            <w:r>
              <w:rPr>
                <w:rFonts w:ascii="Times New Roman" w:hAnsi="Times New Roman" w:cs="Times New Roman"/>
                <w:sz w:val="26"/>
                <w:szCs w:val="26"/>
              </w:rPr>
              <w:t>3</w:t>
            </w:r>
          </w:p>
        </w:tc>
        <w:tc>
          <w:tcPr>
            <w:tcW w:w="1021" w:type="pct"/>
            <w:vMerge w:val="restart"/>
          </w:tcPr>
          <w:p w:rsidR="007F40EE" w:rsidRDefault="007F40EE" w:rsidP="007F40EE">
            <w:pPr>
              <w:jc w:val="center"/>
              <w:rPr>
                <w:rFonts w:ascii="Times New Roman" w:hAnsi="Times New Roman" w:cs="Times New Roman"/>
                <w:sz w:val="26"/>
                <w:szCs w:val="26"/>
              </w:rPr>
            </w:pPr>
            <w:r>
              <w:rPr>
                <w:rFonts w:ascii="Times New Roman" w:hAnsi="Times New Roman" w:cs="Times New Roman"/>
                <w:sz w:val="26"/>
                <w:szCs w:val="26"/>
              </w:rPr>
              <w:t>QH 2019</w:t>
            </w:r>
          </w:p>
          <w:p w:rsidR="007F40EE" w:rsidRDefault="007F40EE" w:rsidP="007F40EE">
            <w:pPr>
              <w:jc w:val="center"/>
              <w:rPr>
                <w:rFonts w:ascii="Times New Roman" w:hAnsi="Times New Roman" w:cs="Times New Roman"/>
                <w:sz w:val="26"/>
                <w:szCs w:val="26"/>
              </w:rPr>
            </w:pPr>
            <w:r>
              <w:rPr>
                <w:rFonts w:ascii="Times New Roman" w:hAnsi="Times New Roman" w:cs="Times New Roman"/>
                <w:sz w:val="26"/>
                <w:szCs w:val="26"/>
              </w:rPr>
              <w:t>Quản trị kinh doanh;</w:t>
            </w:r>
          </w:p>
          <w:p w:rsidR="007F40EE" w:rsidRDefault="007F40EE" w:rsidP="007F40EE">
            <w:pPr>
              <w:jc w:val="center"/>
              <w:rPr>
                <w:rFonts w:ascii="Times New Roman" w:hAnsi="Times New Roman" w:cs="Times New Roman"/>
                <w:sz w:val="26"/>
                <w:szCs w:val="26"/>
              </w:rPr>
            </w:pPr>
            <w:r>
              <w:rPr>
                <w:rFonts w:ascii="Times New Roman" w:hAnsi="Times New Roman" w:cs="Times New Roman"/>
                <w:sz w:val="26"/>
                <w:szCs w:val="26"/>
              </w:rPr>
              <w:t>Tài chính ngân hàng;</w:t>
            </w:r>
          </w:p>
          <w:p w:rsidR="00024169" w:rsidRDefault="007F40EE" w:rsidP="007F40EE">
            <w:pPr>
              <w:jc w:val="center"/>
              <w:rPr>
                <w:rFonts w:ascii="Times New Roman" w:hAnsi="Times New Roman" w:cs="Times New Roman"/>
                <w:sz w:val="26"/>
                <w:szCs w:val="26"/>
              </w:rPr>
            </w:pPr>
            <w:r>
              <w:rPr>
                <w:rFonts w:ascii="Times New Roman" w:hAnsi="Times New Roman" w:cs="Times New Roman"/>
                <w:sz w:val="26"/>
                <w:szCs w:val="26"/>
              </w:rPr>
              <w:t xml:space="preserve">Kinh tế phát triển </w:t>
            </w:r>
          </w:p>
        </w:tc>
      </w:tr>
      <w:tr w:rsidR="00024169" w:rsidTr="0096602A">
        <w:trPr>
          <w:gridAfter w:val="1"/>
          <w:wAfter w:w="9" w:type="pct"/>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2</w:t>
            </w:r>
          </w:p>
        </w:tc>
        <w:tc>
          <w:tcPr>
            <w:tcW w:w="2492" w:type="pct"/>
          </w:tcPr>
          <w:p w:rsidR="00024169" w:rsidRPr="00184822" w:rsidRDefault="00024169" w:rsidP="001E79F5">
            <w:pPr>
              <w:spacing w:before="40" w:line="300" w:lineRule="exact"/>
              <w:rPr>
                <w:rFonts w:ascii="Times New Roman" w:hAnsi="Times New Roman" w:cs="Times New Roman"/>
                <w:b/>
                <w:sz w:val="26"/>
                <w:szCs w:val="26"/>
              </w:rPr>
            </w:pPr>
            <w:r>
              <w:rPr>
                <w:rFonts w:ascii="Times New Roman" w:hAnsi="Times New Roman" w:cs="Times New Roman"/>
                <w:sz w:val="26"/>
                <w:szCs w:val="26"/>
              </w:rPr>
              <w:t>Phổ biến công tác chính trị tư tưởng cho sinh viên</w:t>
            </w:r>
          </w:p>
        </w:tc>
        <w:tc>
          <w:tcPr>
            <w:tcW w:w="1188" w:type="pct"/>
          </w:tcPr>
          <w:p w:rsidR="00024169" w:rsidRDefault="00024169" w:rsidP="001E79F5">
            <w:pPr>
              <w:jc w:val="center"/>
              <w:rPr>
                <w:rFonts w:ascii="Times New Roman" w:hAnsi="Times New Roman" w:cs="Times New Roman"/>
                <w:sz w:val="26"/>
                <w:szCs w:val="26"/>
              </w:rPr>
            </w:pPr>
            <w:r w:rsidRPr="00CB19E5">
              <w:rPr>
                <w:rFonts w:ascii="Times New Roman" w:hAnsi="Times New Roman" w:cs="Times New Roman"/>
                <w:sz w:val="26"/>
                <w:szCs w:val="26"/>
              </w:rPr>
              <w:t>Học viện CTQGHCM</w:t>
            </w:r>
          </w:p>
        </w:tc>
        <w:tc>
          <w:tcPr>
            <w:tcW w:w="1021" w:type="pct"/>
            <w:vMerge/>
          </w:tcPr>
          <w:p w:rsidR="00024169" w:rsidRDefault="00024169" w:rsidP="001E79F5">
            <w:pPr>
              <w:jc w:val="center"/>
              <w:rPr>
                <w:rFonts w:ascii="Times New Roman" w:hAnsi="Times New Roman" w:cs="Times New Roman"/>
                <w:sz w:val="26"/>
                <w:szCs w:val="26"/>
              </w:rPr>
            </w:pPr>
          </w:p>
        </w:tc>
      </w:tr>
      <w:tr w:rsidR="00024169" w:rsidTr="0096602A">
        <w:trPr>
          <w:gridAfter w:val="1"/>
          <w:wAfter w:w="9" w:type="pct"/>
          <w:trHeight w:val="449"/>
        </w:trPr>
        <w:tc>
          <w:tcPr>
            <w:tcW w:w="290"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3</w:t>
            </w:r>
          </w:p>
        </w:tc>
        <w:tc>
          <w:tcPr>
            <w:tcW w:w="2492" w:type="pct"/>
          </w:tcPr>
          <w:p w:rsidR="00024169" w:rsidRPr="004E442B" w:rsidRDefault="00024169" w:rsidP="001E79F5">
            <w:pPr>
              <w:spacing w:before="40" w:line="300" w:lineRule="exact"/>
              <w:jc w:val="both"/>
              <w:rPr>
                <w:sz w:val="26"/>
                <w:szCs w:val="26"/>
                <w:lang w:val="vi-VN"/>
              </w:rPr>
            </w:pPr>
            <w:r>
              <w:rPr>
                <w:rFonts w:ascii="Times New Roman" w:hAnsi="Times New Roman" w:cs="Times New Roman"/>
                <w:sz w:val="26"/>
                <w:szCs w:val="26"/>
              </w:rPr>
              <w:t>Công tác Đoàn Thanh niên, Hội sinh viên</w:t>
            </w:r>
          </w:p>
        </w:tc>
        <w:tc>
          <w:tcPr>
            <w:tcW w:w="1188" w:type="pct"/>
          </w:tcPr>
          <w:p w:rsidR="00024169" w:rsidRDefault="00024169" w:rsidP="001E79F5">
            <w:pPr>
              <w:jc w:val="center"/>
              <w:rPr>
                <w:rFonts w:ascii="Times New Roman" w:hAnsi="Times New Roman" w:cs="Times New Roman"/>
                <w:sz w:val="26"/>
                <w:szCs w:val="26"/>
              </w:rPr>
            </w:pPr>
            <w:r>
              <w:rPr>
                <w:rFonts w:ascii="Times New Roman" w:hAnsi="Times New Roman" w:cs="Times New Roman"/>
                <w:sz w:val="26"/>
                <w:szCs w:val="26"/>
              </w:rPr>
              <w:t>Đoàn TN</w:t>
            </w:r>
          </w:p>
        </w:tc>
        <w:tc>
          <w:tcPr>
            <w:tcW w:w="1021" w:type="pct"/>
            <w:vMerge/>
          </w:tcPr>
          <w:p w:rsidR="00024169" w:rsidRDefault="00024169" w:rsidP="001E79F5">
            <w:pPr>
              <w:jc w:val="center"/>
              <w:rPr>
                <w:rFonts w:ascii="Times New Roman" w:hAnsi="Times New Roman" w:cs="Times New Roman"/>
                <w:sz w:val="26"/>
                <w:szCs w:val="26"/>
              </w:rPr>
            </w:pPr>
          </w:p>
        </w:tc>
      </w:tr>
    </w:tbl>
    <w:p w:rsidR="009D0DDB" w:rsidRDefault="009D0DDB" w:rsidP="009D0DDB">
      <w:pPr>
        <w:pStyle w:val="ListParagraph"/>
        <w:ind w:left="1080"/>
        <w:rPr>
          <w:sz w:val="26"/>
          <w:szCs w:val="26"/>
        </w:rPr>
      </w:pPr>
    </w:p>
    <w:p w:rsidR="005374E6" w:rsidRPr="001B3731" w:rsidRDefault="001B3731" w:rsidP="001B3731">
      <w:pPr>
        <w:pStyle w:val="ListParagraph"/>
        <w:numPr>
          <w:ilvl w:val="0"/>
          <w:numId w:val="8"/>
        </w:numPr>
        <w:rPr>
          <w:sz w:val="26"/>
          <w:szCs w:val="26"/>
        </w:rPr>
      </w:pPr>
      <w:r>
        <w:rPr>
          <w:sz w:val="26"/>
          <w:szCs w:val="26"/>
        </w:rPr>
        <w:t xml:space="preserve">Đối với sinh viên các khóa QH-2016, QH-2017, QH-2018 sẽ được cung cấp tài liệu </w:t>
      </w:r>
      <w:r w:rsidR="00393FAE">
        <w:rPr>
          <w:sz w:val="26"/>
          <w:szCs w:val="26"/>
        </w:rPr>
        <w:t>nghiên cứu và</w:t>
      </w:r>
      <w:r>
        <w:rPr>
          <w:sz w:val="26"/>
          <w:szCs w:val="26"/>
        </w:rPr>
        <w:t xml:space="preserve"> viết bài thu hoạch.</w:t>
      </w:r>
    </w:p>
    <w:sectPr w:rsidR="005374E6" w:rsidRPr="001B3731" w:rsidSect="00881BFA">
      <w:footerReference w:type="default" r:id="rId9"/>
      <w:pgSz w:w="12240" w:h="15840" w:code="1"/>
      <w:pgMar w:top="1138" w:right="1138" w:bottom="1699" w:left="1138"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D1" w:rsidRDefault="007A77D1" w:rsidP="00722149">
      <w:pPr>
        <w:spacing w:after="0" w:line="240" w:lineRule="auto"/>
      </w:pPr>
      <w:r>
        <w:separator/>
      </w:r>
    </w:p>
  </w:endnote>
  <w:endnote w:type="continuationSeparator" w:id="0">
    <w:p w:rsidR="007A77D1" w:rsidRDefault="007A77D1" w:rsidP="0072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10953"/>
      <w:docPartObj>
        <w:docPartGallery w:val="Page Numbers (Bottom of Page)"/>
        <w:docPartUnique/>
      </w:docPartObj>
    </w:sdtPr>
    <w:sdtEndPr>
      <w:rPr>
        <w:noProof/>
      </w:rPr>
    </w:sdtEndPr>
    <w:sdtContent>
      <w:p w:rsidR="00A83062" w:rsidRDefault="00A83062">
        <w:pPr>
          <w:pStyle w:val="Footer"/>
          <w:jc w:val="center"/>
        </w:pPr>
        <w:r w:rsidRPr="00CF1DF3">
          <w:rPr>
            <w:rFonts w:ascii="Times New Roman" w:hAnsi="Times New Roman" w:cs="Times New Roman"/>
          </w:rPr>
          <w:fldChar w:fldCharType="begin"/>
        </w:r>
        <w:r w:rsidRPr="00CF1DF3">
          <w:rPr>
            <w:rFonts w:ascii="Times New Roman" w:hAnsi="Times New Roman" w:cs="Times New Roman"/>
          </w:rPr>
          <w:instrText xml:space="preserve"> PAGE   \* MERGEFORMAT </w:instrText>
        </w:r>
        <w:r w:rsidRPr="00CF1DF3">
          <w:rPr>
            <w:rFonts w:ascii="Times New Roman" w:hAnsi="Times New Roman" w:cs="Times New Roman"/>
          </w:rPr>
          <w:fldChar w:fldCharType="separate"/>
        </w:r>
        <w:r w:rsidR="00752305">
          <w:rPr>
            <w:rFonts w:ascii="Times New Roman" w:hAnsi="Times New Roman" w:cs="Times New Roman"/>
            <w:noProof/>
          </w:rPr>
          <w:t>1</w:t>
        </w:r>
        <w:r w:rsidRPr="00CF1DF3">
          <w:rPr>
            <w:rFonts w:ascii="Times New Roman" w:hAnsi="Times New Roman" w:cs="Times New Roman"/>
            <w:noProof/>
          </w:rPr>
          <w:fldChar w:fldCharType="end"/>
        </w:r>
      </w:p>
    </w:sdtContent>
  </w:sdt>
  <w:p w:rsidR="00722149" w:rsidRDefault="0072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D1" w:rsidRDefault="007A77D1" w:rsidP="00722149">
      <w:pPr>
        <w:spacing w:after="0" w:line="240" w:lineRule="auto"/>
      </w:pPr>
      <w:r>
        <w:separator/>
      </w:r>
    </w:p>
  </w:footnote>
  <w:footnote w:type="continuationSeparator" w:id="0">
    <w:p w:rsidR="007A77D1" w:rsidRDefault="007A77D1" w:rsidP="00722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6DDA"/>
    <w:multiLevelType w:val="hybridMultilevel"/>
    <w:tmpl w:val="23943504"/>
    <w:lvl w:ilvl="0" w:tplc="E7AC6974">
      <w:start w:val="3"/>
      <w:numFmt w:val="bullet"/>
      <w:lvlText w:val="-"/>
      <w:lvlJc w:val="left"/>
      <w:pPr>
        <w:ind w:left="1080" w:hanging="360"/>
      </w:pPr>
      <w:rPr>
        <w:rFonts w:ascii="Times New Roman" w:eastAsiaTheme="minorEastAsia"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7636454"/>
    <w:multiLevelType w:val="hybridMultilevel"/>
    <w:tmpl w:val="4C78114A"/>
    <w:lvl w:ilvl="0" w:tplc="D5B042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3451B"/>
    <w:multiLevelType w:val="hybridMultilevel"/>
    <w:tmpl w:val="EB9AFB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4CC68AC"/>
    <w:multiLevelType w:val="hybridMultilevel"/>
    <w:tmpl w:val="27147ED0"/>
    <w:lvl w:ilvl="0" w:tplc="FEDE394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3E7F1B"/>
    <w:multiLevelType w:val="hybridMultilevel"/>
    <w:tmpl w:val="1AB26474"/>
    <w:lvl w:ilvl="0" w:tplc="2376D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6435FB"/>
    <w:multiLevelType w:val="hybridMultilevel"/>
    <w:tmpl w:val="99EC8D7A"/>
    <w:lvl w:ilvl="0" w:tplc="1E504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0E79CE"/>
    <w:multiLevelType w:val="hybridMultilevel"/>
    <w:tmpl w:val="7EA0390E"/>
    <w:lvl w:ilvl="0" w:tplc="F87A1F0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0F068ED"/>
    <w:multiLevelType w:val="hybridMultilevel"/>
    <w:tmpl w:val="354E4412"/>
    <w:lvl w:ilvl="0" w:tplc="1FDA455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B7"/>
    <w:rsid w:val="00005F46"/>
    <w:rsid w:val="000142C9"/>
    <w:rsid w:val="0002070D"/>
    <w:rsid w:val="00024169"/>
    <w:rsid w:val="00026737"/>
    <w:rsid w:val="00030754"/>
    <w:rsid w:val="00035C21"/>
    <w:rsid w:val="000378B7"/>
    <w:rsid w:val="00037DE5"/>
    <w:rsid w:val="00044958"/>
    <w:rsid w:val="0004569F"/>
    <w:rsid w:val="0006121C"/>
    <w:rsid w:val="00067B32"/>
    <w:rsid w:val="000728F4"/>
    <w:rsid w:val="00075369"/>
    <w:rsid w:val="00080A05"/>
    <w:rsid w:val="000839B2"/>
    <w:rsid w:val="00087C08"/>
    <w:rsid w:val="000944C6"/>
    <w:rsid w:val="000972D7"/>
    <w:rsid w:val="000A42A6"/>
    <w:rsid w:val="000A5BBF"/>
    <w:rsid w:val="000A6F23"/>
    <w:rsid w:val="000D33EB"/>
    <w:rsid w:val="0010319C"/>
    <w:rsid w:val="00107680"/>
    <w:rsid w:val="00110E00"/>
    <w:rsid w:val="00114E02"/>
    <w:rsid w:val="00120326"/>
    <w:rsid w:val="00121DCC"/>
    <w:rsid w:val="00124563"/>
    <w:rsid w:val="001260A2"/>
    <w:rsid w:val="00150C8B"/>
    <w:rsid w:val="0016728B"/>
    <w:rsid w:val="0018226F"/>
    <w:rsid w:val="00184822"/>
    <w:rsid w:val="001942DC"/>
    <w:rsid w:val="00194CC9"/>
    <w:rsid w:val="00195D64"/>
    <w:rsid w:val="001A40BD"/>
    <w:rsid w:val="001A5080"/>
    <w:rsid w:val="001B250B"/>
    <w:rsid w:val="001B3731"/>
    <w:rsid w:val="001C49B7"/>
    <w:rsid w:val="001D2C4E"/>
    <w:rsid w:val="001D4019"/>
    <w:rsid w:val="001E4745"/>
    <w:rsid w:val="001E67CF"/>
    <w:rsid w:val="001E79F5"/>
    <w:rsid w:val="00200F33"/>
    <w:rsid w:val="0020308E"/>
    <w:rsid w:val="00210FF7"/>
    <w:rsid w:val="002145CA"/>
    <w:rsid w:val="00216015"/>
    <w:rsid w:val="00224B58"/>
    <w:rsid w:val="00227597"/>
    <w:rsid w:val="00244DE8"/>
    <w:rsid w:val="002559E0"/>
    <w:rsid w:val="002607C5"/>
    <w:rsid w:val="00264E49"/>
    <w:rsid w:val="00276291"/>
    <w:rsid w:val="00285E19"/>
    <w:rsid w:val="002878A8"/>
    <w:rsid w:val="00287FDF"/>
    <w:rsid w:val="0029081E"/>
    <w:rsid w:val="0029142C"/>
    <w:rsid w:val="00293EF8"/>
    <w:rsid w:val="002A283A"/>
    <w:rsid w:val="002A5E22"/>
    <w:rsid w:val="002D2F09"/>
    <w:rsid w:val="002D5436"/>
    <w:rsid w:val="002E72B5"/>
    <w:rsid w:val="002F30E9"/>
    <w:rsid w:val="00304671"/>
    <w:rsid w:val="003073FE"/>
    <w:rsid w:val="0031153C"/>
    <w:rsid w:val="00312FBE"/>
    <w:rsid w:val="00316F50"/>
    <w:rsid w:val="003243E8"/>
    <w:rsid w:val="0033782A"/>
    <w:rsid w:val="00337DA4"/>
    <w:rsid w:val="00340E5A"/>
    <w:rsid w:val="00343415"/>
    <w:rsid w:val="00344F3B"/>
    <w:rsid w:val="003822DC"/>
    <w:rsid w:val="00393FAE"/>
    <w:rsid w:val="00395EA7"/>
    <w:rsid w:val="00396184"/>
    <w:rsid w:val="003A0211"/>
    <w:rsid w:val="003B2E71"/>
    <w:rsid w:val="003C3011"/>
    <w:rsid w:val="003D0DAD"/>
    <w:rsid w:val="003D199C"/>
    <w:rsid w:val="003D2AC4"/>
    <w:rsid w:val="003E2848"/>
    <w:rsid w:val="003F281C"/>
    <w:rsid w:val="00402D56"/>
    <w:rsid w:val="004220DA"/>
    <w:rsid w:val="004221DB"/>
    <w:rsid w:val="004274AE"/>
    <w:rsid w:val="00434102"/>
    <w:rsid w:val="00444F67"/>
    <w:rsid w:val="00466C59"/>
    <w:rsid w:val="00466D58"/>
    <w:rsid w:val="00467511"/>
    <w:rsid w:val="0047031E"/>
    <w:rsid w:val="0048148E"/>
    <w:rsid w:val="0048199E"/>
    <w:rsid w:val="00487EFC"/>
    <w:rsid w:val="004A5312"/>
    <w:rsid w:val="004A625D"/>
    <w:rsid w:val="004A628F"/>
    <w:rsid w:val="004B5DDE"/>
    <w:rsid w:val="004C048F"/>
    <w:rsid w:val="004C7614"/>
    <w:rsid w:val="004D0911"/>
    <w:rsid w:val="004D4C52"/>
    <w:rsid w:val="004D5E27"/>
    <w:rsid w:val="004E442B"/>
    <w:rsid w:val="004F2CD7"/>
    <w:rsid w:val="005111A0"/>
    <w:rsid w:val="00526FF3"/>
    <w:rsid w:val="005346C8"/>
    <w:rsid w:val="005374E6"/>
    <w:rsid w:val="00540D86"/>
    <w:rsid w:val="00544B5A"/>
    <w:rsid w:val="00544D6E"/>
    <w:rsid w:val="0054714B"/>
    <w:rsid w:val="0056125E"/>
    <w:rsid w:val="0056663C"/>
    <w:rsid w:val="00571608"/>
    <w:rsid w:val="0058238A"/>
    <w:rsid w:val="0058521C"/>
    <w:rsid w:val="005B5392"/>
    <w:rsid w:val="005B74EE"/>
    <w:rsid w:val="005C34A9"/>
    <w:rsid w:val="005E0F02"/>
    <w:rsid w:val="005F085C"/>
    <w:rsid w:val="005F3A55"/>
    <w:rsid w:val="00605356"/>
    <w:rsid w:val="00606248"/>
    <w:rsid w:val="006065B7"/>
    <w:rsid w:val="00613A22"/>
    <w:rsid w:val="0062657E"/>
    <w:rsid w:val="0062707F"/>
    <w:rsid w:val="00636505"/>
    <w:rsid w:val="006365C3"/>
    <w:rsid w:val="00641D76"/>
    <w:rsid w:val="006432B9"/>
    <w:rsid w:val="00650AA1"/>
    <w:rsid w:val="00655D22"/>
    <w:rsid w:val="00656E8E"/>
    <w:rsid w:val="00661964"/>
    <w:rsid w:val="006676A5"/>
    <w:rsid w:val="00674463"/>
    <w:rsid w:val="00680A6A"/>
    <w:rsid w:val="00685625"/>
    <w:rsid w:val="006B487A"/>
    <w:rsid w:val="006B4CC6"/>
    <w:rsid w:val="006D3F40"/>
    <w:rsid w:val="006D4B9C"/>
    <w:rsid w:val="006E5BAA"/>
    <w:rsid w:val="006E6D24"/>
    <w:rsid w:val="006F6E9C"/>
    <w:rsid w:val="00712C73"/>
    <w:rsid w:val="00713398"/>
    <w:rsid w:val="00722149"/>
    <w:rsid w:val="0072560B"/>
    <w:rsid w:val="00731259"/>
    <w:rsid w:val="00733641"/>
    <w:rsid w:val="00736083"/>
    <w:rsid w:val="007442A6"/>
    <w:rsid w:val="00745190"/>
    <w:rsid w:val="00747B2A"/>
    <w:rsid w:val="00752305"/>
    <w:rsid w:val="00765BF9"/>
    <w:rsid w:val="007732BD"/>
    <w:rsid w:val="00780231"/>
    <w:rsid w:val="007809C0"/>
    <w:rsid w:val="007827E2"/>
    <w:rsid w:val="00786B37"/>
    <w:rsid w:val="00787276"/>
    <w:rsid w:val="007918D3"/>
    <w:rsid w:val="00793C5E"/>
    <w:rsid w:val="007A77D1"/>
    <w:rsid w:val="007B4FA6"/>
    <w:rsid w:val="007B5726"/>
    <w:rsid w:val="007C06BB"/>
    <w:rsid w:val="007C40F7"/>
    <w:rsid w:val="007D0DB9"/>
    <w:rsid w:val="007D4228"/>
    <w:rsid w:val="007F40EE"/>
    <w:rsid w:val="0080685D"/>
    <w:rsid w:val="00825CE0"/>
    <w:rsid w:val="0082727A"/>
    <w:rsid w:val="00831514"/>
    <w:rsid w:val="00831EE4"/>
    <w:rsid w:val="00842680"/>
    <w:rsid w:val="0085007E"/>
    <w:rsid w:val="008561B9"/>
    <w:rsid w:val="00863CD4"/>
    <w:rsid w:val="008819B3"/>
    <w:rsid w:val="00881BFA"/>
    <w:rsid w:val="00886778"/>
    <w:rsid w:val="008918CE"/>
    <w:rsid w:val="00897A84"/>
    <w:rsid w:val="008A2868"/>
    <w:rsid w:val="008B3C86"/>
    <w:rsid w:val="008B5480"/>
    <w:rsid w:val="008C1130"/>
    <w:rsid w:val="008C60F1"/>
    <w:rsid w:val="008D6E52"/>
    <w:rsid w:val="008E4054"/>
    <w:rsid w:val="008E5976"/>
    <w:rsid w:val="008E5D17"/>
    <w:rsid w:val="008F1752"/>
    <w:rsid w:val="008F21E5"/>
    <w:rsid w:val="008F358A"/>
    <w:rsid w:val="00907F04"/>
    <w:rsid w:val="00911220"/>
    <w:rsid w:val="00915915"/>
    <w:rsid w:val="00916B05"/>
    <w:rsid w:val="00925419"/>
    <w:rsid w:val="00937A0D"/>
    <w:rsid w:val="009534E2"/>
    <w:rsid w:val="00957206"/>
    <w:rsid w:val="009572C4"/>
    <w:rsid w:val="00963E96"/>
    <w:rsid w:val="0096527E"/>
    <w:rsid w:val="0096602A"/>
    <w:rsid w:val="009770BD"/>
    <w:rsid w:val="009820BB"/>
    <w:rsid w:val="009952C7"/>
    <w:rsid w:val="009976C6"/>
    <w:rsid w:val="009A1278"/>
    <w:rsid w:val="009A543C"/>
    <w:rsid w:val="009A6AA5"/>
    <w:rsid w:val="009B3398"/>
    <w:rsid w:val="009C1AE3"/>
    <w:rsid w:val="009C516C"/>
    <w:rsid w:val="009C5EB3"/>
    <w:rsid w:val="009C6349"/>
    <w:rsid w:val="009D0DDB"/>
    <w:rsid w:val="009D21A4"/>
    <w:rsid w:val="009D2D24"/>
    <w:rsid w:val="009D2E61"/>
    <w:rsid w:val="009E355B"/>
    <w:rsid w:val="00A07D9E"/>
    <w:rsid w:val="00A13EAC"/>
    <w:rsid w:val="00A15B48"/>
    <w:rsid w:val="00A168FA"/>
    <w:rsid w:val="00A36D07"/>
    <w:rsid w:val="00A42670"/>
    <w:rsid w:val="00A45473"/>
    <w:rsid w:val="00A52F00"/>
    <w:rsid w:val="00A62812"/>
    <w:rsid w:val="00A646AA"/>
    <w:rsid w:val="00A774D5"/>
    <w:rsid w:val="00A83062"/>
    <w:rsid w:val="00A843E9"/>
    <w:rsid w:val="00AA0CAB"/>
    <w:rsid w:val="00AA15FA"/>
    <w:rsid w:val="00AA511C"/>
    <w:rsid w:val="00AB0E0A"/>
    <w:rsid w:val="00AC5CC1"/>
    <w:rsid w:val="00AD2939"/>
    <w:rsid w:val="00AD3587"/>
    <w:rsid w:val="00AE5044"/>
    <w:rsid w:val="00AE6A24"/>
    <w:rsid w:val="00AF1ACE"/>
    <w:rsid w:val="00B10452"/>
    <w:rsid w:val="00B11F58"/>
    <w:rsid w:val="00B12687"/>
    <w:rsid w:val="00B2221C"/>
    <w:rsid w:val="00B2712F"/>
    <w:rsid w:val="00B30B97"/>
    <w:rsid w:val="00B37AA4"/>
    <w:rsid w:val="00B4307B"/>
    <w:rsid w:val="00B53A29"/>
    <w:rsid w:val="00B54613"/>
    <w:rsid w:val="00B56517"/>
    <w:rsid w:val="00B63CB6"/>
    <w:rsid w:val="00B64C14"/>
    <w:rsid w:val="00B64C8D"/>
    <w:rsid w:val="00B72495"/>
    <w:rsid w:val="00B7341C"/>
    <w:rsid w:val="00B77FBA"/>
    <w:rsid w:val="00B84453"/>
    <w:rsid w:val="00B84577"/>
    <w:rsid w:val="00B9206B"/>
    <w:rsid w:val="00B9338C"/>
    <w:rsid w:val="00B969E6"/>
    <w:rsid w:val="00B973AC"/>
    <w:rsid w:val="00BA0ACE"/>
    <w:rsid w:val="00BB4A91"/>
    <w:rsid w:val="00BB5FAA"/>
    <w:rsid w:val="00BC178F"/>
    <w:rsid w:val="00BC45AE"/>
    <w:rsid w:val="00BE545D"/>
    <w:rsid w:val="00BF6831"/>
    <w:rsid w:val="00C001EB"/>
    <w:rsid w:val="00C133A8"/>
    <w:rsid w:val="00C15218"/>
    <w:rsid w:val="00C269FA"/>
    <w:rsid w:val="00C32642"/>
    <w:rsid w:val="00C427C2"/>
    <w:rsid w:val="00C509CE"/>
    <w:rsid w:val="00C54E1B"/>
    <w:rsid w:val="00C56BE8"/>
    <w:rsid w:val="00C73008"/>
    <w:rsid w:val="00C75AF6"/>
    <w:rsid w:val="00C772BF"/>
    <w:rsid w:val="00C876CD"/>
    <w:rsid w:val="00C924EC"/>
    <w:rsid w:val="00C927F8"/>
    <w:rsid w:val="00C93DC2"/>
    <w:rsid w:val="00C97588"/>
    <w:rsid w:val="00CA2E01"/>
    <w:rsid w:val="00CA61E1"/>
    <w:rsid w:val="00CB19E5"/>
    <w:rsid w:val="00CB24F3"/>
    <w:rsid w:val="00CC2C34"/>
    <w:rsid w:val="00CC665A"/>
    <w:rsid w:val="00CD51C6"/>
    <w:rsid w:val="00CE1F7A"/>
    <w:rsid w:val="00CF1893"/>
    <w:rsid w:val="00CF1DF3"/>
    <w:rsid w:val="00CF66B0"/>
    <w:rsid w:val="00D005F6"/>
    <w:rsid w:val="00D018DD"/>
    <w:rsid w:val="00D11DB2"/>
    <w:rsid w:val="00D16C93"/>
    <w:rsid w:val="00D20ED1"/>
    <w:rsid w:val="00D2288B"/>
    <w:rsid w:val="00D2556E"/>
    <w:rsid w:val="00D37933"/>
    <w:rsid w:val="00D3794B"/>
    <w:rsid w:val="00D4437B"/>
    <w:rsid w:val="00D50B3C"/>
    <w:rsid w:val="00D63BD2"/>
    <w:rsid w:val="00D651EF"/>
    <w:rsid w:val="00D65C71"/>
    <w:rsid w:val="00D77D3E"/>
    <w:rsid w:val="00D83792"/>
    <w:rsid w:val="00DA539C"/>
    <w:rsid w:val="00DA5C8E"/>
    <w:rsid w:val="00DC38DE"/>
    <w:rsid w:val="00DE1684"/>
    <w:rsid w:val="00DE1732"/>
    <w:rsid w:val="00DF13CF"/>
    <w:rsid w:val="00DF6D5A"/>
    <w:rsid w:val="00E008F5"/>
    <w:rsid w:val="00E1081B"/>
    <w:rsid w:val="00E23A5F"/>
    <w:rsid w:val="00E23E1E"/>
    <w:rsid w:val="00E32CE9"/>
    <w:rsid w:val="00E35E30"/>
    <w:rsid w:val="00E35F0F"/>
    <w:rsid w:val="00E37596"/>
    <w:rsid w:val="00E44FF1"/>
    <w:rsid w:val="00E504CE"/>
    <w:rsid w:val="00E67307"/>
    <w:rsid w:val="00E77F96"/>
    <w:rsid w:val="00E90183"/>
    <w:rsid w:val="00EA7028"/>
    <w:rsid w:val="00EB21C0"/>
    <w:rsid w:val="00EB2EAF"/>
    <w:rsid w:val="00EB3707"/>
    <w:rsid w:val="00EC122C"/>
    <w:rsid w:val="00EC4CD3"/>
    <w:rsid w:val="00EC794C"/>
    <w:rsid w:val="00ED02B7"/>
    <w:rsid w:val="00ED40FF"/>
    <w:rsid w:val="00ED6132"/>
    <w:rsid w:val="00EE50DA"/>
    <w:rsid w:val="00EF0D6E"/>
    <w:rsid w:val="00EF29B2"/>
    <w:rsid w:val="00EF62EE"/>
    <w:rsid w:val="00EF6DDB"/>
    <w:rsid w:val="00F11B45"/>
    <w:rsid w:val="00F21886"/>
    <w:rsid w:val="00F24F3F"/>
    <w:rsid w:val="00F3119B"/>
    <w:rsid w:val="00F444C9"/>
    <w:rsid w:val="00F44E22"/>
    <w:rsid w:val="00F45CF3"/>
    <w:rsid w:val="00F514C3"/>
    <w:rsid w:val="00F54EDD"/>
    <w:rsid w:val="00F5676D"/>
    <w:rsid w:val="00F636A7"/>
    <w:rsid w:val="00F667B9"/>
    <w:rsid w:val="00F67BFD"/>
    <w:rsid w:val="00F72658"/>
    <w:rsid w:val="00F7380D"/>
    <w:rsid w:val="00F74B02"/>
    <w:rsid w:val="00FA5B05"/>
    <w:rsid w:val="00FB2980"/>
    <w:rsid w:val="00FC0521"/>
    <w:rsid w:val="00FC1416"/>
    <w:rsid w:val="00FD1925"/>
    <w:rsid w:val="00FE55A1"/>
    <w:rsid w:val="00FF0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8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78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9"/>
  </w:style>
  <w:style w:type="paragraph" w:styleId="Footer">
    <w:name w:val="footer"/>
    <w:basedOn w:val="Normal"/>
    <w:link w:val="FooterChar"/>
    <w:uiPriority w:val="99"/>
    <w:unhideWhenUsed/>
    <w:rsid w:val="0072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9"/>
  </w:style>
  <w:style w:type="paragraph" w:styleId="BodyText">
    <w:name w:val="Body Text"/>
    <w:basedOn w:val="Normal"/>
    <w:link w:val="BodyTextChar"/>
    <w:rsid w:val="002F30E9"/>
    <w:pPr>
      <w:spacing w:after="0" w:line="240" w:lineRule="auto"/>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2F30E9"/>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D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D2"/>
    <w:rPr>
      <w:rFonts w:ascii="Tahoma" w:hAnsi="Tahoma" w:cs="Tahoma"/>
      <w:sz w:val="16"/>
      <w:szCs w:val="16"/>
    </w:rPr>
  </w:style>
  <w:style w:type="character" w:styleId="Hyperlink">
    <w:name w:val="Hyperlink"/>
    <w:rsid w:val="0047031E"/>
    <w:rPr>
      <w:strike w:val="0"/>
      <w:dstrike w:val="0"/>
      <w:color w:val="000000"/>
      <w:u w:val="none"/>
      <w:effect w:val="none"/>
    </w:rPr>
  </w:style>
  <w:style w:type="paragraph" w:styleId="NormalWeb">
    <w:name w:val="Normal (Web)"/>
    <w:basedOn w:val="Normal"/>
    <w:uiPriority w:val="99"/>
    <w:rsid w:val="0047031E"/>
    <w:pPr>
      <w:spacing w:before="125" w:after="125" w:line="240" w:lineRule="auto"/>
    </w:pPr>
    <w:rPr>
      <w:rFonts w:ascii="Times New Roman" w:eastAsia="Times New Roman" w:hAnsi="Times New Roman" w:cs="Times New Roman"/>
    </w:rPr>
  </w:style>
  <w:style w:type="character" w:styleId="Strong">
    <w:name w:val="Strong"/>
    <w:basedOn w:val="DefaultParagraphFont"/>
    <w:uiPriority w:val="22"/>
    <w:qFormat/>
    <w:rsid w:val="00316F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8B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0378B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149"/>
  </w:style>
  <w:style w:type="paragraph" w:styleId="Footer">
    <w:name w:val="footer"/>
    <w:basedOn w:val="Normal"/>
    <w:link w:val="FooterChar"/>
    <w:uiPriority w:val="99"/>
    <w:unhideWhenUsed/>
    <w:rsid w:val="00722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149"/>
  </w:style>
  <w:style w:type="paragraph" w:styleId="BodyText">
    <w:name w:val="Body Text"/>
    <w:basedOn w:val="Normal"/>
    <w:link w:val="BodyTextChar"/>
    <w:rsid w:val="002F30E9"/>
    <w:pPr>
      <w:spacing w:after="0" w:line="240" w:lineRule="auto"/>
      <w:jc w:val="both"/>
    </w:pPr>
    <w:rPr>
      <w:rFonts w:ascii=".VnTime" w:eastAsia="Times New Roman" w:hAnsi=".VnTime" w:cs="Times New Roman"/>
      <w:i/>
      <w:sz w:val="28"/>
      <w:szCs w:val="20"/>
    </w:rPr>
  </w:style>
  <w:style w:type="character" w:customStyle="1" w:styleId="BodyTextChar">
    <w:name w:val="Body Text Char"/>
    <w:basedOn w:val="DefaultParagraphFont"/>
    <w:link w:val="BodyText"/>
    <w:rsid w:val="002F30E9"/>
    <w:rPr>
      <w:rFonts w:ascii=".VnTime" w:eastAsia="Times New Roman" w:hAnsi=".VnTime" w:cs="Times New Roman"/>
      <w:i/>
      <w:sz w:val="28"/>
      <w:szCs w:val="20"/>
    </w:rPr>
  </w:style>
  <w:style w:type="paragraph" w:styleId="BalloonText">
    <w:name w:val="Balloon Text"/>
    <w:basedOn w:val="Normal"/>
    <w:link w:val="BalloonTextChar"/>
    <w:uiPriority w:val="99"/>
    <w:semiHidden/>
    <w:unhideWhenUsed/>
    <w:rsid w:val="00D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BD2"/>
    <w:rPr>
      <w:rFonts w:ascii="Tahoma" w:hAnsi="Tahoma" w:cs="Tahoma"/>
      <w:sz w:val="16"/>
      <w:szCs w:val="16"/>
    </w:rPr>
  </w:style>
  <w:style w:type="character" w:styleId="Hyperlink">
    <w:name w:val="Hyperlink"/>
    <w:rsid w:val="0047031E"/>
    <w:rPr>
      <w:strike w:val="0"/>
      <w:dstrike w:val="0"/>
      <w:color w:val="000000"/>
      <w:u w:val="none"/>
      <w:effect w:val="none"/>
    </w:rPr>
  </w:style>
  <w:style w:type="paragraph" w:styleId="NormalWeb">
    <w:name w:val="Normal (Web)"/>
    <w:basedOn w:val="Normal"/>
    <w:uiPriority w:val="99"/>
    <w:rsid w:val="0047031E"/>
    <w:pPr>
      <w:spacing w:before="125" w:after="125" w:line="240" w:lineRule="auto"/>
    </w:pPr>
    <w:rPr>
      <w:rFonts w:ascii="Times New Roman" w:eastAsia="Times New Roman" w:hAnsi="Times New Roman" w:cs="Times New Roman"/>
    </w:rPr>
  </w:style>
  <w:style w:type="character" w:styleId="Strong">
    <w:name w:val="Strong"/>
    <w:basedOn w:val="DefaultParagraphFont"/>
    <w:uiPriority w:val="22"/>
    <w:qFormat/>
    <w:rsid w:val="00316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92585">
      <w:bodyDiv w:val="1"/>
      <w:marLeft w:val="0"/>
      <w:marRight w:val="0"/>
      <w:marTop w:val="0"/>
      <w:marBottom w:val="0"/>
      <w:divBdr>
        <w:top w:val="none" w:sz="0" w:space="0" w:color="auto"/>
        <w:left w:val="none" w:sz="0" w:space="0" w:color="auto"/>
        <w:bottom w:val="none" w:sz="0" w:space="0" w:color="auto"/>
        <w:right w:val="none" w:sz="0" w:space="0" w:color="auto"/>
      </w:divBdr>
    </w:div>
    <w:div w:id="191103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6A1DA-D270-4724-A4AB-BD7DBE841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cp:lastModifiedBy>
  <cp:revision>42</cp:revision>
  <cp:lastPrinted>2019-08-01T03:00:00Z</cp:lastPrinted>
  <dcterms:created xsi:type="dcterms:W3CDTF">2018-08-14T02:11:00Z</dcterms:created>
  <dcterms:modified xsi:type="dcterms:W3CDTF">2019-08-06T03:52:00Z</dcterms:modified>
</cp:coreProperties>
</file>