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DAF" w:rsidRPr="005D6DAF" w:rsidRDefault="005D6DAF" w:rsidP="005D6DAF">
      <w:pPr>
        <w:jc w:val="center"/>
        <w:rPr>
          <w:b/>
          <w:color w:val="auto"/>
          <w:szCs w:val="26"/>
          <w:lang w:val="es-ES_tradnl"/>
        </w:rPr>
      </w:pPr>
      <w:r w:rsidRPr="005D6DAF">
        <w:rPr>
          <w:b/>
          <w:color w:val="auto"/>
          <w:szCs w:val="26"/>
          <w:lang w:val="es-ES_tradnl"/>
        </w:rPr>
        <w:t>23. Phỏng vấn sâu và thảo luận nhóm cho phân tích định tính</w:t>
      </w:r>
    </w:p>
    <w:p w:rsidR="005D6DAF" w:rsidRPr="005D6DAF" w:rsidRDefault="005D6DAF" w:rsidP="005D6DAF">
      <w:pPr>
        <w:tabs>
          <w:tab w:val="left" w:pos="720"/>
        </w:tabs>
        <w:ind w:left="90"/>
        <w:rPr>
          <w:color w:val="auto"/>
          <w:szCs w:val="26"/>
          <w:lang w:val="es-ES_tradnl"/>
        </w:rPr>
      </w:pPr>
      <w:r w:rsidRPr="005D6DAF">
        <w:rPr>
          <w:color w:val="auto"/>
          <w:szCs w:val="26"/>
          <w:lang w:val="es-ES_tradnl"/>
        </w:rPr>
        <w:t>1. Mã học phần: FDE6033</w:t>
      </w:r>
    </w:p>
    <w:p w:rsidR="005D6DAF" w:rsidRPr="005D6DAF" w:rsidRDefault="005D6DAF" w:rsidP="005D6DAF">
      <w:pPr>
        <w:tabs>
          <w:tab w:val="left" w:pos="720"/>
        </w:tabs>
        <w:rPr>
          <w:color w:val="auto"/>
          <w:szCs w:val="26"/>
          <w:lang w:val="es-ES_tradnl"/>
        </w:rPr>
      </w:pPr>
      <w:r w:rsidRPr="005D6DAF">
        <w:rPr>
          <w:color w:val="auto"/>
          <w:szCs w:val="26"/>
          <w:lang w:val="es-ES_tradnl"/>
        </w:rPr>
        <w:t>2. Số tín chỉ: 3</w:t>
      </w:r>
    </w:p>
    <w:p w:rsidR="005D6DAF" w:rsidRPr="005D6DAF" w:rsidRDefault="005D6DAF" w:rsidP="005D6DAF">
      <w:pPr>
        <w:tabs>
          <w:tab w:val="left" w:pos="720"/>
        </w:tabs>
        <w:rPr>
          <w:color w:val="auto"/>
          <w:szCs w:val="26"/>
          <w:lang w:val="es-ES_tradnl"/>
        </w:rPr>
      </w:pPr>
      <w:r w:rsidRPr="005D6DAF">
        <w:rPr>
          <w:color w:val="auto"/>
          <w:szCs w:val="26"/>
          <w:lang w:val="es-ES_tradnl"/>
        </w:rPr>
        <w:t>3. Học phần tiên quyết: Không</w:t>
      </w:r>
    </w:p>
    <w:p w:rsidR="005D6DAF" w:rsidRPr="005D6DAF" w:rsidRDefault="005D6DAF" w:rsidP="005D6DAF">
      <w:pPr>
        <w:tabs>
          <w:tab w:val="left" w:pos="720"/>
        </w:tabs>
        <w:rPr>
          <w:color w:val="auto"/>
          <w:szCs w:val="26"/>
          <w:lang w:val="vi-VN"/>
        </w:rPr>
      </w:pPr>
      <w:r w:rsidRPr="005D6DAF">
        <w:rPr>
          <w:color w:val="auto"/>
          <w:szCs w:val="26"/>
          <w:lang w:val="es-ES_tradnl"/>
        </w:rPr>
        <w:t xml:space="preserve">4. </w:t>
      </w:r>
      <w:r w:rsidRPr="005D6DAF">
        <w:rPr>
          <w:color w:val="auto"/>
          <w:szCs w:val="26"/>
          <w:lang w:val="vi-VN"/>
        </w:rPr>
        <w:t>Tóm tắt nội dung của học phần:</w:t>
      </w:r>
    </w:p>
    <w:p w:rsidR="005D6DAF" w:rsidRPr="005D6DAF" w:rsidRDefault="005D6DAF" w:rsidP="005D6DAF">
      <w:pPr>
        <w:tabs>
          <w:tab w:val="left" w:pos="720"/>
        </w:tabs>
        <w:ind w:firstLine="720"/>
        <w:rPr>
          <w:color w:val="auto"/>
          <w:szCs w:val="26"/>
          <w:lang w:val="vi-VN"/>
        </w:rPr>
      </w:pPr>
      <w:r w:rsidRPr="005D6DAF">
        <w:rPr>
          <w:color w:val="auto"/>
          <w:szCs w:val="26"/>
          <w:lang w:val="vi-VN"/>
        </w:rPr>
        <w:t xml:space="preserve">Học phần này là có nghĩa đối với những học viên thạc sĩ quan tâm đến việc nghiên cứu định tính bản thân, hoặc có dự định sử dụng phương pháp định tính trong luận án thạc sỹ hoặc sau đó. Khóa học khám phá một số khía cạnh lý thuyết của quá trình phỏng vấn, và sẽ thảo luận các vấn đề về tính hợp lệ và sự chặt chẽ trong nghiên cứu định tính. Một phần lớn của học phần sẽ đào tạo thực hành làm các loại cụ thể phỏng vấn, thảo luận nhóm và làm báo cáo thực địa. Học phần cũng giới thiệu các phương pháp tiếp cận khác nhau để phân tích dữ liệu phỏng vấn, bao gồm cả việc sử dụng các phần mềm được phát triển cho mục đích phân tích dữ liệu định tính từ phỏng vấn sâu và thảo luận nhóm. </w:t>
      </w:r>
    </w:p>
    <w:p w:rsidR="00B64245" w:rsidRPr="005D6DAF" w:rsidRDefault="005D6DAF" w:rsidP="005D6DAF">
      <w:bookmarkStart w:id="0" w:name="_GoBack"/>
      <w:bookmarkEnd w:id="0"/>
    </w:p>
    <w:sectPr w:rsidR="00B64245" w:rsidRPr="005D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0384E"/>
    <w:rsid w:val="000523DB"/>
    <w:rsid w:val="00060303"/>
    <w:rsid w:val="000A156D"/>
    <w:rsid w:val="000D28E9"/>
    <w:rsid w:val="002E431A"/>
    <w:rsid w:val="003868CA"/>
    <w:rsid w:val="003D1C46"/>
    <w:rsid w:val="00467F97"/>
    <w:rsid w:val="004850F8"/>
    <w:rsid w:val="004B5B92"/>
    <w:rsid w:val="00513557"/>
    <w:rsid w:val="005D6DAF"/>
    <w:rsid w:val="006066F2"/>
    <w:rsid w:val="006D254B"/>
    <w:rsid w:val="00741764"/>
    <w:rsid w:val="00776FA1"/>
    <w:rsid w:val="00792492"/>
    <w:rsid w:val="007F12D6"/>
    <w:rsid w:val="00936BA7"/>
    <w:rsid w:val="00A5351F"/>
    <w:rsid w:val="00AC5755"/>
    <w:rsid w:val="00C26DCD"/>
    <w:rsid w:val="00C756F7"/>
    <w:rsid w:val="00D01FCC"/>
    <w:rsid w:val="00D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2018-05-07T04:14:00Z</dcterms:created>
  <dcterms:modified xsi:type="dcterms:W3CDTF">2018-05-07T04:14:00Z</dcterms:modified>
</cp:coreProperties>
</file>