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70" w:rsidRPr="00D27970" w:rsidRDefault="00D27970" w:rsidP="00D27970">
      <w:pPr>
        <w:jc w:val="center"/>
        <w:rPr>
          <w:b/>
          <w:color w:val="auto"/>
          <w:szCs w:val="26"/>
          <w:lang w:val="es-ES_tradnl"/>
        </w:rPr>
      </w:pPr>
      <w:r w:rsidRPr="00D27970">
        <w:rPr>
          <w:b/>
          <w:color w:val="auto"/>
          <w:szCs w:val="26"/>
          <w:lang w:val="es-ES_tradnl"/>
        </w:rPr>
        <w:t>20. Bất bình đẳng và Phát triển</w:t>
      </w:r>
    </w:p>
    <w:p w:rsidR="00D27970" w:rsidRPr="00D27970" w:rsidRDefault="00D27970" w:rsidP="00D27970">
      <w:pPr>
        <w:tabs>
          <w:tab w:val="left" w:pos="720"/>
        </w:tabs>
        <w:rPr>
          <w:color w:val="auto"/>
          <w:szCs w:val="26"/>
          <w:lang w:val="es-ES_tradnl"/>
        </w:rPr>
      </w:pPr>
      <w:r w:rsidRPr="00D27970">
        <w:rPr>
          <w:color w:val="auto"/>
          <w:szCs w:val="26"/>
          <w:lang w:val="es-ES_tradnl"/>
        </w:rPr>
        <w:t>1. Mã học phần: FDE6031</w:t>
      </w:r>
    </w:p>
    <w:p w:rsidR="00D27970" w:rsidRPr="00D27970" w:rsidRDefault="00D27970" w:rsidP="00D27970">
      <w:pPr>
        <w:tabs>
          <w:tab w:val="left" w:pos="720"/>
        </w:tabs>
        <w:rPr>
          <w:color w:val="auto"/>
          <w:szCs w:val="26"/>
          <w:lang w:val="es-ES_tradnl"/>
        </w:rPr>
      </w:pPr>
      <w:r w:rsidRPr="00D27970">
        <w:rPr>
          <w:color w:val="auto"/>
          <w:szCs w:val="26"/>
          <w:lang w:val="es-ES_tradnl"/>
        </w:rPr>
        <w:t>2. Số tín chỉ: 3</w:t>
      </w:r>
    </w:p>
    <w:p w:rsidR="00D27970" w:rsidRPr="00D27970" w:rsidRDefault="00D27970" w:rsidP="00D27970">
      <w:pPr>
        <w:tabs>
          <w:tab w:val="left" w:pos="720"/>
        </w:tabs>
        <w:rPr>
          <w:color w:val="auto"/>
          <w:szCs w:val="26"/>
          <w:lang w:val="es-ES_tradnl"/>
        </w:rPr>
      </w:pPr>
      <w:r w:rsidRPr="00D27970">
        <w:rPr>
          <w:color w:val="auto"/>
          <w:szCs w:val="26"/>
          <w:lang w:val="es-ES_tradnl"/>
        </w:rPr>
        <w:t>3. Học phần tiên quyết: Không</w:t>
      </w:r>
    </w:p>
    <w:p w:rsidR="00D27970" w:rsidRPr="00D27970" w:rsidRDefault="00D27970" w:rsidP="00D27970">
      <w:pPr>
        <w:tabs>
          <w:tab w:val="left" w:pos="720"/>
        </w:tabs>
        <w:rPr>
          <w:color w:val="auto"/>
          <w:szCs w:val="26"/>
          <w:lang w:val="vi-VN"/>
        </w:rPr>
      </w:pPr>
      <w:r w:rsidRPr="00D27970">
        <w:rPr>
          <w:color w:val="auto"/>
          <w:szCs w:val="26"/>
          <w:lang w:val="es-ES_tradnl"/>
        </w:rPr>
        <w:t xml:space="preserve">4. </w:t>
      </w:r>
      <w:r w:rsidRPr="00D27970">
        <w:rPr>
          <w:color w:val="auto"/>
          <w:szCs w:val="26"/>
          <w:lang w:val="vi-VN"/>
        </w:rPr>
        <w:t>Tóm tắt nội dung của học phần:</w:t>
      </w:r>
    </w:p>
    <w:p w:rsidR="00D27970" w:rsidRPr="00D27970" w:rsidRDefault="00D27970" w:rsidP="00D27970">
      <w:pPr>
        <w:tabs>
          <w:tab w:val="left" w:pos="720"/>
        </w:tabs>
        <w:ind w:firstLine="720"/>
        <w:rPr>
          <w:b/>
          <w:i/>
          <w:color w:val="auto"/>
          <w:szCs w:val="26"/>
          <w:lang w:val="vi-VN"/>
        </w:rPr>
      </w:pPr>
      <w:r w:rsidRPr="00D27970">
        <w:rPr>
          <w:color w:val="auto"/>
          <w:szCs w:val="26"/>
          <w:lang w:val="vi-VN"/>
        </w:rPr>
        <w:t>Bất bình đẳng và chính sách công là học phần lựa chọn trong chương trình cử nhân chính quy, cung cấp cho người học các nội dung bao quát từ tổng quan học phần, khái niệm, thước đo nghèo đói, cho đến các nguyên nhân và giải pháp xóa đói, giảm nghèo nhằm bảo đảm sự phát triển. Người học nắm vững mối quan hệ tương tác nhân quả giữa nghèo đói và phát triển, đồng thời đi sâu hiểu rõ nội dung từng nhóm giải pháp khắc phục căn nguyên dẫn đến nghèo đói từ phía cá nhân, và từ phía xã hội. Từ giác độ cá nhân, nghèo đói có thể khắc phục từ giải pháp giáo dục, y tế và trợ cấp. Từ giác độ xã hội, nghèo đói được khắc phục từ việc hoàn thiện thị trường đầy đủ và tự do, tránh được tác động bất lợi từ khiếm khuyết của thị trường và tình trạng dân số biến động bất hợp lý.</w:t>
      </w:r>
    </w:p>
    <w:p w:rsidR="00B64245" w:rsidRPr="00D27970" w:rsidRDefault="00D27970" w:rsidP="00D27970">
      <w:bookmarkStart w:id="0" w:name="_GoBack"/>
      <w:bookmarkEnd w:id="0"/>
    </w:p>
    <w:sectPr w:rsidR="00B64245" w:rsidRPr="00D2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523DB"/>
    <w:rsid w:val="00060303"/>
    <w:rsid w:val="000A156D"/>
    <w:rsid w:val="000D28E9"/>
    <w:rsid w:val="002E431A"/>
    <w:rsid w:val="003868CA"/>
    <w:rsid w:val="003D1C46"/>
    <w:rsid w:val="004850F8"/>
    <w:rsid w:val="004B5B92"/>
    <w:rsid w:val="00513557"/>
    <w:rsid w:val="006066F2"/>
    <w:rsid w:val="006D254B"/>
    <w:rsid w:val="00741764"/>
    <w:rsid w:val="00776FA1"/>
    <w:rsid w:val="00792492"/>
    <w:rsid w:val="007F12D6"/>
    <w:rsid w:val="00936BA7"/>
    <w:rsid w:val="00A5351F"/>
    <w:rsid w:val="00AC5755"/>
    <w:rsid w:val="00C26DCD"/>
    <w:rsid w:val="00C756F7"/>
    <w:rsid w:val="00D01FCC"/>
    <w:rsid w:val="00D2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2018-05-07T04:13:00Z</dcterms:created>
  <dcterms:modified xsi:type="dcterms:W3CDTF">2018-05-07T04:13:00Z</dcterms:modified>
</cp:coreProperties>
</file>